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97" w:rsidRPr="00B55197" w:rsidRDefault="00B55197" w:rsidP="00B55197">
      <w:pPr>
        <w:spacing w:line="276" w:lineRule="auto"/>
        <w:ind w:left="5245"/>
        <w:rPr>
          <w:rFonts w:ascii="Times New Roman" w:eastAsia="Times New Roman" w:hAnsi="Times New Roman" w:cs="Times New Roman"/>
          <w:sz w:val="24"/>
          <w:szCs w:val="24"/>
          <w:lang w:val="uk-UA" w:eastAsia="ru-RU"/>
        </w:rPr>
      </w:pPr>
      <w:bookmarkStart w:id="0" w:name="_GoBack"/>
      <w:bookmarkEnd w:id="0"/>
      <w:r w:rsidRPr="00B55197">
        <w:rPr>
          <w:rFonts w:ascii="Times New Roman" w:eastAsia="Times New Roman" w:hAnsi="Times New Roman" w:cs="Times New Roman"/>
          <w:sz w:val="24"/>
          <w:szCs w:val="24"/>
          <w:lang w:val="uk-UA" w:eastAsia="ru-RU"/>
        </w:rPr>
        <w:t xml:space="preserve">Додаток  до рішення </w:t>
      </w:r>
    </w:p>
    <w:p w:rsidR="00B55197" w:rsidRPr="00B55197" w:rsidRDefault="00B55197" w:rsidP="00B55197">
      <w:pPr>
        <w:spacing w:line="276" w:lineRule="auto"/>
        <w:ind w:left="5245"/>
        <w:rPr>
          <w:rFonts w:ascii="Times New Roman" w:eastAsia="Times New Roman" w:hAnsi="Times New Roman" w:cs="Times New Roman"/>
          <w:sz w:val="24"/>
          <w:szCs w:val="24"/>
          <w:lang w:val="uk-UA" w:eastAsia="ru-RU"/>
        </w:rPr>
      </w:pPr>
      <w:proofErr w:type="spellStart"/>
      <w:r w:rsidRPr="00B55197">
        <w:rPr>
          <w:rFonts w:ascii="Times New Roman" w:eastAsia="Times New Roman" w:hAnsi="Times New Roman" w:cs="Times New Roman"/>
          <w:sz w:val="24"/>
          <w:szCs w:val="24"/>
          <w:lang w:val="uk-UA" w:eastAsia="ru-RU"/>
        </w:rPr>
        <w:t>Зеленодольської</w:t>
      </w:r>
      <w:proofErr w:type="spellEnd"/>
      <w:r w:rsidRPr="00B55197">
        <w:rPr>
          <w:rFonts w:ascii="Times New Roman" w:eastAsia="Times New Roman" w:hAnsi="Times New Roman" w:cs="Times New Roman"/>
          <w:sz w:val="24"/>
          <w:szCs w:val="24"/>
          <w:lang w:val="uk-UA" w:eastAsia="ru-RU"/>
        </w:rPr>
        <w:t xml:space="preserve"> міської ради </w:t>
      </w:r>
    </w:p>
    <w:p w:rsidR="00B55197" w:rsidRPr="00B55197" w:rsidRDefault="00B55197" w:rsidP="00B55197">
      <w:pPr>
        <w:ind w:left="5245"/>
        <w:rPr>
          <w:rFonts w:ascii="Times New Roman" w:eastAsia="Times New Roman" w:hAnsi="Times New Roman" w:cs="Times New Roman"/>
          <w:sz w:val="24"/>
          <w:szCs w:val="24"/>
          <w:lang w:val="uk-UA" w:eastAsia="ru-RU"/>
        </w:rPr>
      </w:pPr>
      <w:r w:rsidRPr="00B55197">
        <w:rPr>
          <w:rFonts w:ascii="Times New Roman" w:eastAsia="Times New Roman" w:hAnsi="Times New Roman" w:cs="Times New Roman"/>
          <w:sz w:val="24"/>
          <w:szCs w:val="24"/>
          <w:lang w:val="uk-UA" w:eastAsia="ru-RU"/>
        </w:rPr>
        <w:t>від  __лютого 2021 року №  ___</w:t>
      </w:r>
    </w:p>
    <w:p w:rsidR="00B55197" w:rsidRPr="00B55197" w:rsidRDefault="00B55197" w:rsidP="00B55197">
      <w:pPr>
        <w:spacing w:after="360"/>
        <w:rPr>
          <w:rFonts w:ascii="Times New Roman" w:eastAsia="Times New Roman" w:hAnsi="Times New Roman" w:cs="Times New Roman"/>
          <w:b/>
          <w:bCs/>
          <w:color w:val="000000"/>
          <w:sz w:val="28"/>
          <w:szCs w:val="27"/>
          <w:lang w:val="uk-UA" w:eastAsia="uk-UA"/>
        </w:rPr>
      </w:pPr>
    </w:p>
    <w:p w:rsidR="00B55197" w:rsidRPr="00B55197" w:rsidRDefault="00B55197" w:rsidP="00B55197">
      <w:pPr>
        <w:spacing w:after="360"/>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b/>
          <w:bCs/>
          <w:color w:val="000000"/>
          <w:sz w:val="28"/>
          <w:szCs w:val="27"/>
          <w:lang w:val="uk-UA" w:eastAsia="uk-UA"/>
        </w:rPr>
        <w:t>1.  ЗАГАЛЬНІ ПОЛОЖЕННЯ</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1.1. ЗЕЛЕНОДОЛЬСЬКИЙ  ЛІЦЕЙ ЗЕЛЕНОДОЛЬСЬКОЇ МІСЬКОЇ РАДИ ДНІПРОПЕТРОВСЬКОЇ ОБЛАСТІ (далі Ліцей) - це заклад загальної середньої освіти, заснований на комунальній власності </w:t>
      </w:r>
      <w:proofErr w:type="spellStart"/>
      <w:r w:rsidRPr="00B55197">
        <w:rPr>
          <w:rFonts w:ascii="Times New Roman" w:eastAsia="Times New Roman" w:hAnsi="Times New Roman" w:cs="Times New Roman"/>
          <w:color w:val="000000"/>
          <w:sz w:val="28"/>
          <w:szCs w:val="27"/>
          <w:lang w:val="uk-UA" w:eastAsia="uk-UA"/>
        </w:rPr>
        <w:t>Зеленодольської</w:t>
      </w:r>
      <w:proofErr w:type="spellEnd"/>
      <w:r w:rsidRPr="00B55197">
        <w:rPr>
          <w:rFonts w:ascii="Times New Roman" w:eastAsia="Times New Roman" w:hAnsi="Times New Roman" w:cs="Times New Roman"/>
          <w:color w:val="000000"/>
          <w:sz w:val="28"/>
          <w:szCs w:val="27"/>
          <w:lang w:val="uk-UA" w:eastAsia="uk-UA"/>
        </w:rPr>
        <w:t xml:space="preserve"> міської територіальної громади.</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1.2.    Засновником Ліцею є Зеленодольська міська рада Дніпропетровської області (далі – Засновник).</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1.3.  Повна назва Ліцею: ЗЕЛЕНОДОЛЬСЬКИЙ  ЛІЦЕЙ ЗЕЛЕНОДОЛЬСЬКОЇ МІСЬКОЇ РАДИ ДНІПРОПЕТРОВСЬКОЇ ОБЛАСТІ.</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1.4.   Скорочена назва Ліцею - </w:t>
      </w:r>
      <w:proofErr w:type="spellStart"/>
      <w:r w:rsidRPr="00B55197">
        <w:rPr>
          <w:rFonts w:ascii="Times New Roman" w:eastAsia="Times New Roman" w:hAnsi="Times New Roman" w:cs="Times New Roman"/>
          <w:color w:val="000000"/>
          <w:sz w:val="28"/>
          <w:szCs w:val="27"/>
          <w:lang w:val="uk-UA" w:eastAsia="uk-UA"/>
        </w:rPr>
        <w:t>Зеленодольський</w:t>
      </w:r>
      <w:proofErr w:type="spellEnd"/>
      <w:r w:rsidRPr="00B55197">
        <w:rPr>
          <w:rFonts w:ascii="Times New Roman" w:eastAsia="Times New Roman" w:hAnsi="Times New Roman" w:cs="Times New Roman"/>
          <w:color w:val="000000"/>
          <w:sz w:val="28"/>
          <w:szCs w:val="27"/>
          <w:lang w:val="uk-UA" w:eastAsia="uk-UA"/>
        </w:rPr>
        <w:t xml:space="preserve"> ліцей.</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1.5. Юридична адреса Ліцею: 53860, Дніпропетровська область, м. Зеленодольськ, вул. Енергетична, 1, </w:t>
      </w:r>
      <w:proofErr w:type="spellStart"/>
      <w:r w:rsidRPr="00B55197">
        <w:rPr>
          <w:rFonts w:ascii="Times New Roman" w:eastAsia="Times New Roman" w:hAnsi="Times New Roman" w:cs="Times New Roman"/>
          <w:color w:val="000000"/>
          <w:sz w:val="28"/>
          <w:szCs w:val="27"/>
          <w:lang w:val="uk-UA" w:eastAsia="uk-UA"/>
        </w:rPr>
        <w:t>Зеленодольський</w:t>
      </w:r>
      <w:proofErr w:type="spellEnd"/>
      <w:r w:rsidRPr="00B55197">
        <w:rPr>
          <w:rFonts w:ascii="Times New Roman" w:eastAsia="Times New Roman" w:hAnsi="Times New Roman" w:cs="Times New Roman"/>
          <w:color w:val="000000"/>
          <w:sz w:val="28"/>
          <w:szCs w:val="27"/>
          <w:lang w:val="uk-UA" w:eastAsia="uk-UA"/>
        </w:rPr>
        <w:t xml:space="preserve"> ліцей.</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spacing w:after="200"/>
        <w:jc w:val="both"/>
        <w:rPr>
          <w:rFonts w:ascii="Times New Roman" w:eastAsia="Calibri" w:hAnsi="Times New Roman" w:cs="Times New Roman"/>
          <w:sz w:val="28"/>
          <w:szCs w:val="28"/>
          <w:lang w:val="uk-UA"/>
        </w:rPr>
      </w:pPr>
      <w:r w:rsidRPr="00B55197">
        <w:rPr>
          <w:rFonts w:ascii="Times New Roman" w:eastAsia="Times New Roman" w:hAnsi="Times New Roman" w:cs="Times New Roman"/>
          <w:color w:val="000000"/>
          <w:sz w:val="28"/>
          <w:szCs w:val="27"/>
          <w:lang w:val="uk-UA" w:eastAsia="uk-UA"/>
        </w:rPr>
        <w:t xml:space="preserve">1.6.  Ліцей є </w:t>
      </w:r>
      <w:r w:rsidRPr="00B55197">
        <w:rPr>
          <w:rFonts w:ascii="Times New Roman" w:eastAsia="Calibri" w:hAnsi="Times New Roman" w:cs="Times New Roman"/>
          <w:sz w:val="28"/>
          <w:szCs w:val="28"/>
          <w:lang w:val="uk-UA"/>
        </w:rPr>
        <w:t xml:space="preserve">юридичною особою, що забезпечує здобуття базової середньої освіти та профільної середньої освіти, має печатку і штамп, встановленого зразка. </w:t>
      </w:r>
    </w:p>
    <w:p w:rsidR="00B55197" w:rsidRPr="00B55197" w:rsidRDefault="00B55197" w:rsidP="00B55197">
      <w:pPr>
        <w:spacing w:after="360"/>
        <w:jc w:val="both"/>
        <w:rPr>
          <w:rFonts w:ascii="Times New Roman" w:eastAsia="Times New Roman" w:hAnsi="Times New Roman" w:cs="Times New Roman"/>
          <w:color w:val="000000"/>
          <w:sz w:val="28"/>
          <w:szCs w:val="27"/>
          <w:lang w:eastAsia="uk-UA"/>
        </w:rPr>
      </w:pPr>
      <w:r w:rsidRPr="00B55197">
        <w:rPr>
          <w:rFonts w:ascii="Times New Roman" w:eastAsia="Times New Roman" w:hAnsi="Times New Roman" w:cs="Times New Roman"/>
          <w:color w:val="000000"/>
          <w:sz w:val="28"/>
          <w:szCs w:val="27"/>
          <w:lang w:val="uk-UA" w:eastAsia="uk-UA"/>
        </w:rPr>
        <w:t>1.7. Ліцей здійснює діяльність у межах своєї компетенції, передбаченої законодавством України та власним Статутом, який затверджений Засновником.</w:t>
      </w:r>
      <w:r w:rsidRPr="00B55197">
        <w:rPr>
          <w:rFonts w:ascii="Times New Roman" w:eastAsia="Times New Roman" w:hAnsi="Times New Roman" w:cs="Times New Roman"/>
          <w:color w:val="000000"/>
          <w:sz w:val="28"/>
          <w:szCs w:val="27"/>
          <w:lang w:eastAsia="uk-UA"/>
        </w:rPr>
        <w:t xml:space="preserve">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1.8. Головною метою діяльності Ліцею є створення і забезпечення умов щодо  реалізації права громадян України на доступне, безоплатне здобуття якості повної загальної середньої освіти.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1.9. </w:t>
      </w:r>
      <w:r w:rsidRPr="00B55197">
        <w:rPr>
          <w:rFonts w:ascii="Times New Roman" w:eastAsia="Times New Roman" w:hAnsi="Times New Roman" w:cs="Times New Roman"/>
          <w:color w:val="000000"/>
          <w:sz w:val="28"/>
          <w:szCs w:val="27"/>
          <w:lang w:eastAsia="uk-UA"/>
        </w:rPr>
        <w:t xml:space="preserve"> </w:t>
      </w:r>
      <w:r w:rsidRPr="00B55197">
        <w:rPr>
          <w:rFonts w:ascii="Times New Roman" w:eastAsia="Times New Roman" w:hAnsi="Times New Roman" w:cs="Times New Roman"/>
          <w:color w:val="000000"/>
          <w:sz w:val="28"/>
          <w:szCs w:val="27"/>
          <w:lang w:val="uk-UA" w:eastAsia="uk-UA"/>
        </w:rPr>
        <w:t>Головними завданнями Ліцею є:</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організація освітнього процесу, що ґрунтується на цінностях та принципах, визначених Законами України «Про освіту», «Про повну загальну середню освіту»;</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створення безпечного освітнього середовища для учасників освітнього процесу;</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виявлення та розвиток здібностей та обдарувань учнів, їхніх індивідуальних здібностей, досягнення ними результатів навчання, прогресу в розвитку, </w:t>
      </w:r>
      <w:r w:rsidRPr="00B55197">
        <w:rPr>
          <w:rFonts w:ascii="Times New Roman" w:eastAsia="Times New Roman" w:hAnsi="Times New Roman" w:cs="Times New Roman"/>
          <w:color w:val="000000"/>
          <w:sz w:val="28"/>
          <w:szCs w:val="27"/>
          <w:lang w:val="uk-UA" w:eastAsia="uk-UA"/>
        </w:rPr>
        <w:lastRenderedPageBreak/>
        <w:t xml:space="preserve">зокрема формування і застосування відповідних </w:t>
      </w:r>
      <w:proofErr w:type="spellStart"/>
      <w:r w:rsidRPr="00B55197">
        <w:rPr>
          <w:rFonts w:ascii="Times New Roman" w:eastAsia="Times New Roman" w:hAnsi="Times New Roman" w:cs="Times New Roman"/>
          <w:color w:val="000000"/>
          <w:sz w:val="28"/>
          <w:szCs w:val="27"/>
          <w:lang w:val="uk-UA" w:eastAsia="uk-UA"/>
        </w:rPr>
        <w:t>компетентностей</w:t>
      </w:r>
      <w:proofErr w:type="spellEnd"/>
      <w:r w:rsidRPr="00B55197">
        <w:rPr>
          <w:rFonts w:ascii="Times New Roman" w:eastAsia="Times New Roman" w:hAnsi="Times New Roman" w:cs="Times New Roman"/>
          <w:color w:val="000000"/>
          <w:sz w:val="28"/>
          <w:szCs w:val="27"/>
          <w:lang w:val="uk-UA" w:eastAsia="uk-UA"/>
        </w:rPr>
        <w:t>, що визначені відповідними державними стандартами та необхідні для подальшого здобуття освіти;</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організація вивчення профільних предметів, впровадження нових освітніх технологій і форм організації освітнього процесу.</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spacing w:after="200"/>
        <w:jc w:val="both"/>
        <w:rPr>
          <w:rFonts w:ascii="Times New Roman" w:eastAsia="Calibri" w:hAnsi="Times New Roman" w:cs="Times New Roman"/>
          <w:sz w:val="28"/>
          <w:szCs w:val="28"/>
          <w:lang w:val="uk-UA"/>
        </w:rPr>
      </w:pPr>
      <w:r w:rsidRPr="00B55197">
        <w:rPr>
          <w:rFonts w:ascii="Times New Roman" w:eastAsia="Times New Roman" w:hAnsi="Times New Roman" w:cs="Times New Roman"/>
          <w:color w:val="000000"/>
          <w:sz w:val="28"/>
          <w:szCs w:val="27"/>
          <w:lang w:val="uk-UA" w:eastAsia="uk-UA"/>
        </w:rPr>
        <w:t xml:space="preserve">1.10. Ліцей у своїй діяльності керується Конституцією України, Законами України «Про освіту», «Про повну загальну середню освіту», </w:t>
      </w:r>
      <w:r w:rsidRPr="00B55197">
        <w:rPr>
          <w:rFonts w:ascii="Times New Roman" w:eastAsia="Calibri" w:hAnsi="Times New Roman" w:cs="Times New Roman"/>
          <w:sz w:val="28"/>
          <w:szCs w:val="28"/>
          <w:lang w:val="uk-UA"/>
        </w:rPr>
        <w:t>іншими нормативно-правовими актами, розпорядженнями Засновника, установчими документами закладу.</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1.11. Діяльність Ліцею базується на принципах гуманізму, демократизму, рівних умов для повної реалізації здібностей і всебічного розвитку всіх учасників освітнього процесу. </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1.12. Ліцей несе відповідальність за безпечне освітнє середовище, виконання державних стандартів базової і профільної загальної середньої освіти, що забезпечують здобуття освіти на відповідному рівні.</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1.13.  Мовою освітнього процесу в Ліцеї є державна мова.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1.14.  Структурним підрозділом Ліцею є: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пансіон, що забезпечує проживання та утримання учнів відповідно до чинного законодавства та діє на підставі Положення про нього, затвердженого керівником ліцею.</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rPr>
          <w:rFonts w:ascii="Times New Roman" w:eastAsia="Times New Roman" w:hAnsi="Times New Roman" w:cs="Times New Roman"/>
          <w:b/>
          <w:bCs/>
          <w:color w:val="000000"/>
          <w:sz w:val="28"/>
          <w:szCs w:val="27"/>
          <w:lang w:val="uk-UA" w:eastAsia="uk-UA"/>
        </w:rPr>
      </w:pPr>
      <w:r w:rsidRPr="00B55197">
        <w:rPr>
          <w:rFonts w:ascii="Times New Roman" w:eastAsia="Times New Roman" w:hAnsi="Times New Roman" w:cs="Times New Roman"/>
          <w:b/>
          <w:bCs/>
          <w:color w:val="000000"/>
          <w:sz w:val="28"/>
          <w:szCs w:val="27"/>
          <w:lang w:val="uk-UA" w:eastAsia="uk-UA"/>
        </w:rPr>
        <w:t>2.  ОРГАНІЗАЦІЯ ОСВІТНЬОГО ПРОЦЕСУ</w:t>
      </w:r>
    </w:p>
    <w:p w:rsidR="00B55197" w:rsidRPr="00B55197" w:rsidRDefault="00B55197" w:rsidP="00B55197">
      <w:pPr>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r w:rsidRPr="00B55197">
        <w:rPr>
          <w:rFonts w:ascii="Times New Roman" w:eastAsia="Times New Roman" w:hAnsi="Times New Roman" w:cs="Times New Roman"/>
          <w:color w:val="000000"/>
          <w:sz w:val="28"/>
          <w:szCs w:val="27"/>
          <w:lang w:val="uk-UA" w:eastAsia="uk-UA"/>
        </w:rPr>
        <w:t xml:space="preserve">2.1. </w:t>
      </w:r>
      <w:r w:rsidRPr="00B55197">
        <w:rPr>
          <w:rFonts w:ascii="Times New Roman" w:eastAsia="Calibri" w:hAnsi="Times New Roman" w:cs="Times New Roman"/>
          <w:color w:val="000000"/>
          <w:sz w:val="28"/>
          <w:szCs w:val="28"/>
          <w:shd w:val="clear" w:color="auto" w:fill="FFFFFF"/>
          <w:lang w:val="uk-UA"/>
        </w:rPr>
        <w:t xml:space="preserve">Освітній процес у Ліцеї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w:t>
      </w: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shd w:val="clear" w:color="auto" w:fill="FFFFFF"/>
          <w:lang w:val="uk-UA" w:eastAsia="uk-UA"/>
        </w:rPr>
        <w:t xml:space="preserve">2.2.  </w:t>
      </w:r>
      <w:r w:rsidRPr="00B55197">
        <w:rPr>
          <w:rFonts w:ascii="Times New Roman" w:eastAsia="Times New Roman" w:hAnsi="Times New Roman" w:cs="Times New Roman"/>
          <w:color w:val="000000"/>
          <w:sz w:val="28"/>
          <w:szCs w:val="28"/>
          <w:lang w:val="uk-UA" w:eastAsia="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 xml:space="preserve">2.3.  Безперервна навчальна діяльність учнів Ліцею не може перевищувати 45 хвилин. </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2.4.  Тривалість канікул у Ліцеї протягом навчального року не може становити менше 30 календарних днів.</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spacing w:after="210"/>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lastRenderedPageBreak/>
        <w:t>2.5. Зарахування, відрахування, переведення учнів до закладу освіти для здобуття повної загальної середньої освіти відбувається відповідно до чинного законодавства.</w:t>
      </w:r>
    </w:p>
    <w:p w:rsidR="00B55197" w:rsidRPr="00B55197" w:rsidRDefault="00B55197" w:rsidP="00B55197">
      <w:pPr>
        <w:shd w:val="clear" w:color="auto" w:fill="FFFFFF"/>
        <w:spacing w:after="210"/>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2.6. Ліцей розробляє Освітню програму</w:t>
      </w:r>
      <w:r w:rsidRPr="00B55197">
        <w:rPr>
          <w:rFonts w:ascii="Times New Roman" w:eastAsia="Times New Roman" w:hAnsi="Times New Roman" w:cs="Times New Roman"/>
          <w:sz w:val="24"/>
          <w:szCs w:val="24"/>
          <w:lang w:val="uk-UA" w:eastAsia="uk-UA"/>
        </w:rPr>
        <w:t xml:space="preserve"> </w:t>
      </w:r>
      <w:r w:rsidRPr="00B55197">
        <w:rPr>
          <w:rFonts w:ascii="Times New Roman" w:eastAsia="Times New Roman" w:hAnsi="Times New Roman" w:cs="Times New Roman"/>
          <w:sz w:val="28"/>
          <w:szCs w:val="28"/>
          <w:lang w:val="uk-UA" w:eastAsia="uk-UA"/>
        </w:rPr>
        <w:t xml:space="preserve">на основі відповідної  Типової освітньої програми </w:t>
      </w:r>
      <w:r w:rsidRPr="00B55197">
        <w:rPr>
          <w:rFonts w:ascii="Times New Roman" w:eastAsia="Times New Roman" w:hAnsi="Times New Roman" w:cs="Times New Roman"/>
          <w:color w:val="000000"/>
          <w:sz w:val="28"/>
          <w:szCs w:val="28"/>
          <w:lang w:val="uk-UA" w:eastAsia="uk-UA"/>
        </w:rPr>
        <w:t>та використовує її в освітній діяльності на певних рівнях (базовому та профільному) повної загальної середньої освіти. Освітня програма Ліцею схвалюється педагогічною радою і затверджується його керівником.</w:t>
      </w:r>
    </w:p>
    <w:p w:rsidR="00B55197" w:rsidRPr="00B55197" w:rsidRDefault="00B55197" w:rsidP="00B55197">
      <w:pPr>
        <w:shd w:val="clear" w:color="auto" w:fill="FFFFFF"/>
        <w:spacing w:before="100" w:beforeAutospacing="1" w:after="210" w:afterAutospacing="1"/>
        <w:jc w:val="both"/>
        <w:rPr>
          <w:rFonts w:ascii="Times New Roman" w:eastAsia="Times New Roman" w:hAnsi="Times New Roman" w:cs="Times New Roman"/>
          <w:sz w:val="28"/>
          <w:szCs w:val="28"/>
          <w:shd w:val="clear" w:color="auto" w:fill="FFFFFF"/>
          <w:lang w:val="uk-UA" w:eastAsia="uk-UA"/>
        </w:rPr>
      </w:pPr>
      <w:r w:rsidRPr="00B55197">
        <w:rPr>
          <w:rFonts w:ascii="Times New Roman" w:eastAsia="Times New Roman" w:hAnsi="Times New Roman" w:cs="Times New Roman"/>
          <w:sz w:val="28"/>
          <w:szCs w:val="28"/>
          <w:lang w:val="uk-UA" w:eastAsia="uk-UA"/>
        </w:rPr>
        <w:t xml:space="preserve">2.7.  </w:t>
      </w:r>
      <w:r w:rsidRPr="00B55197">
        <w:rPr>
          <w:rFonts w:ascii="Times New Roman" w:eastAsia="Times New Roman" w:hAnsi="Times New Roman" w:cs="Times New Roman"/>
          <w:sz w:val="28"/>
          <w:szCs w:val="28"/>
          <w:shd w:val="clear" w:color="auto" w:fill="FFFFFF"/>
          <w:lang w:val="uk-UA" w:eastAsia="uk-UA"/>
        </w:rPr>
        <w:t xml:space="preserve">З метою належної організації освітнього процесу у Ліцеї формуються класи та/або групи.  </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Calibri" w:hAnsi="Times New Roman" w:cs="Times New Roman"/>
          <w:sz w:val="28"/>
          <w:szCs w:val="28"/>
          <w:lang w:val="uk-UA"/>
        </w:rPr>
        <w:t>2.8.</w:t>
      </w:r>
      <w:r w:rsidRPr="00B55197">
        <w:rPr>
          <w:rFonts w:ascii="Calibri" w:eastAsia="Calibri" w:hAnsi="Calibri" w:cs="Times New Roman"/>
          <w:color w:val="000000"/>
          <w:sz w:val="28"/>
          <w:szCs w:val="28"/>
          <w:lang w:val="uk-UA"/>
        </w:rPr>
        <w:t xml:space="preserve">  </w:t>
      </w:r>
      <w:r w:rsidRPr="00B55197">
        <w:rPr>
          <w:rFonts w:ascii="Times New Roman" w:eastAsia="Times New Roman" w:hAnsi="Times New Roman" w:cs="Times New Roman"/>
          <w:color w:val="000000"/>
          <w:sz w:val="28"/>
          <w:szCs w:val="27"/>
          <w:lang w:val="uk-UA" w:eastAsia="uk-UA"/>
        </w:rPr>
        <w:t>Поділ  класів на групи при вивченні окремих предметів здійснюється у порядку, передбаченому чинним законодавством.</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shd w:val="clear" w:color="auto" w:fill="FFFFFF"/>
          <w:lang w:val="uk-UA" w:eastAsia="uk-UA"/>
        </w:rPr>
      </w:pPr>
      <w:r w:rsidRPr="00B55197">
        <w:rPr>
          <w:rFonts w:ascii="Times New Roman" w:eastAsia="Times New Roman" w:hAnsi="Times New Roman" w:cs="Times New Roman"/>
          <w:color w:val="000000"/>
          <w:sz w:val="28"/>
          <w:szCs w:val="28"/>
          <w:lang w:val="uk-UA" w:eastAsia="uk-UA"/>
        </w:rPr>
        <w:t xml:space="preserve">2.9. </w:t>
      </w:r>
      <w:r w:rsidRPr="00B55197">
        <w:rPr>
          <w:rFonts w:ascii="Times New Roman" w:eastAsia="Times New Roman" w:hAnsi="Times New Roman" w:cs="Times New Roman"/>
          <w:color w:val="000000"/>
          <w:sz w:val="28"/>
          <w:szCs w:val="28"/>
          <w:shd w:val="clear" w:color="auto" w:fill="FFFFFF"/>
          <w:lang w:val="uk-UA" w:eastAsia="uk-UA"/>
        </w:rPr>
        <w:t>Основними видами оцінювання результатів навчання учнів Ліцею є формувальне, поточне, підсумкове (тематичне, семестрове, річне) оцінювання, державна підсумкова атестація, зовнішнє незалежне оцінювання.</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7"/>
          <w:lang w:val="uk-UA" w:eastAsia="uk-UA"/>
        </w:rPr>
        <w:t xml:space="preserve">2.10.  </w:t>
      </w:r>
      <w:r w:rsidRPr="00B55197">
        <w:rPr>
          <w:rFonts w:ascii="Times New Roman" w:eastAsia="Times New Roman" w:hAnsi="Times New Roman" w:cs="Times New Roman"/>
          <w:color w:val="000000"/>
          <w:sz w:val="28"/>
          <w:szCs w:val="28"/>
          <w:lang w:val="uk-UA" w:eastAsia="uk-UA"/>
        </w:rPr>
        <w:t>Оцінювання відповідності результатів навчання учнів, які завершили здобуття  базової середньої чи профільної середньої освіти, вимогам державних стандартів здійснюється шляхом державної підсумкової атестації.</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 xml:space="preserve">     </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7"/>
          <w:lang w:val="uk-UA" w:eastAsia="uk-UA"/>
        </w:rPr>
        <w:t xml:space="preserve">2.11.   </w:t>
      </w:r>
      <w:r w:rsidRPr="00B55197">
        <w:rPr>
          <w:rFonts w:ascii="Times New Roman" w:eastAsia="Times New Roman" w:hAnsi="Times New Roman" w:cs="Times New Roman"/>
          <w:color w:val="000000"/>
          <w:sz w:val="28"/>
          <w:szCs w:val="28"/>
          <w:lang w:val="uk-UA" w:eastAsia="ru-RU"/>
        </w:rPr>
        <w:t>Після завершення навчання за Освітньою програмою відповідного рівня повної загальної середньої освіти  та на підставі результатів річного оцінювання і державної підсумкової атестації учні Ліцею отримують такі документи про освіту:</w:t>
      </w:r>
    </w:p>
    <w:p w:rsidR="00B55197" w:rsidRPr="00B55197" w:rsidRDefault="00B55197" w:rsidP="00B55197">
      <w:pPr>
        <w:shd w:val="clear" w:color="auto" w:fill="FFFFFF"/>
        <w:spacing w:before="30"/>
        <w:jc w:val="both"/>
        <w:rPr>
          <w:rFonts w:ascii="Times New Roman" w:eastAsia="Times New Roman" w:hAnsi="Times New Roman" w:cs="Times New Roman"/>
          <w:color w:val="000000"/>
          <w:sz w:val="28"/>
          <w:szCs w:val="28"/>
          <w:lang w:eastAsia="ru-RU"/>
        </w:rPr>
      </w:pPr>
      <w:r w:rsidRPr="00B55197">
        <w:rPr>
          <w:rFonts w:ascii="Times New Roman" w:eastAsia="Times New Roman" w:hAnsi="Times New Roman" w:cs="Times New Roman"/>
          <w:color w:val="000000"/>
          <w:sz w:val="28"/>
          <w:szCs w:val="28"/>
          <w:lang w:eastAsia="ru-RU"/>
        </w:rPr>
        <w:t xml:space="preserve">- </w:t>
      </w:r>
      <w:proofErr w:type="spellStart"/>
      <w:r w:rsidRPr="00B55197">
        <w:rPr>
          <w:rFonts w:ascii="Times New Roman" w:eastAsia="Times New Roman" w:hAnsi="Times New Roman" w:cs="Times New Roman"/>
          <w:color w:val="000000"/>
          <w:sz w:val="28"/>
          <w:szCs w:val="28"/>
          <w:lang w:eastAsia="ru-RU"/>
        </w:rPr>
        <w:t>свідоцтво</w:t>
      </w:r>
      <w:proofErr w:type="spellEnd"/>
      <w:r w:rsidRPr="00B55197">
        <w:rPr>
          <w:rFonts w:ascii="Times New Roman" w:eastAsia="Times New Roman" w:hAnsi="Times New Roman" w:cs="Times New Roman"/>
          <w:color w:val="000000"/>
          <w:sz w:val="28"/>
          <w:szCs w:val="28"/>
          <w:lang w:eastAsia="ru-RU"/>
        </w:rPr>
        <w:t xml:space="preserve"> про </w:t>
      </w:r>
      <w:proofErr w:type="spellStart"/>
      <w:r w:rsidRPr="00B55197">
        <w:rPr>
          <w:rFonts w:ascii="Times New Roman" w:eastAsia="Times New Roman" w:hAnsi="Times New Roman" w:cs="Times New Roman"/>
          <w:color w:val="000000"/>
          <w:sz w:val="28"/>
          <w:szCs w:val="28"/>
          <w:lang w:eastAsia="ru-RU"/>
        </w:rPr>
        <w:t>базову</w:t>
      </w:r>
      <w:proofErr w:type="spellEnd"/>
      <w:r w:rsidRPr="00B55197">
        <w:rPr>
          <w:rFonts w:ascii="Times New Roman" w:eastAsia="Times New Roman" w:hAnsi="Times New Roman" w:cs="Times New Roman"/>
          <w:color w:val="000000"/>
          <w:sz w:val="28"/>
          <w:szCs w:val="28"/>
          <w:lang w:eastAsia="ru-RU"/>
        </w:rPr>
        <w:t xml:space="preserve"> </w:t>
      </w:r>
      <w:proofErr w:type="spellStart"/>
      <w:r w:rsidRPr="00B55197">
        <w:rPr>
          <w:rFonts w:ascii="Times New Roman" w:eastAsia="Times New Roman" w:hAnsi="Times New Roman" w:cs="Times New Roman"/>
          <w:color w:val="000000"/>
          <w:sz w:val="28"/>
          <w:szCs w:val="28"/>
          <w:lang w:eastAsia="ru-RU"/>
        </w:rPr>
        <w:t>середню</w:t>
      </w:r>
      <w:proofErr w:type="spellEnd"/>
      <w:r w:rsidRPr="00B55197">
        <w:rPr>
          <w:rFonts w:ascii="Times New Roman" w:eastAsia="Times New Roman" w:hAnsi="Times New Roman" w:cs="Times New Roman"/>
          <w:color w:val="000000"/>
          <w:sz w:val="28"/>
          <w:szCs w:val="28"/>
          <w:lang w:eastAsia="ru-RU"/>
        </w:rPr>
        <w:t xml:space="preserve"> </w:t>
      </w:r>
      <w:proofErr w:type="spellStart"/>
      <w:r w:rsidRPr="00B55197">
        <w:rPr>
          <w:rFonts w:ascii="Times New Roman" w:eastAsia="Times New Roman" w:hAnsi="Times New Roman" w:cs="Times New Roman"/>
          <w:color w:val="000000"/>
          <w:sz w:val="28"/>
          <w:szCs w:val="28"/>
          <w:lang w:eastAsia="ru-RU"/>
        </w:rPr>
        <w:t>освіту</w:t>
      </w:r>
      <w:proofErr w:type="spellEnd"/>
      <w:r w:rsidRPr="00B55197">
        <w:rPr>
          <w:rFonts w:ascii="Times New Roman" w:eastAsia="Times New Roman" w:hAnsi="Times New Roman" w:cs="Times New Roman"/>
          <w:color w:val="000000"/>
          <w:sz w:val="28"/>
          <w:szCs w:val="28"/>
          <w:lang w:eastAsia="ru-RU"/>
        </w:rPr>
        <w:t>;</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eastAsia="ru-RU"/>
        </w:rPr>
      </w:pPr>
      <w:r w:rsidRPr="00B55197">
        <w:rPr>
          <w:rFonts w:ascii="Times New Roman" w:eastAsia="Times New Roman" w:hAnsi="Times New Roman" w:cs="Times New Roman"/>
          <w:color w:val="000000"/>
          <w:sz w:val="28"/>
          <w:szCs w:val="28"/>
          <w:lang w:eastAsia="ru-RU"/>
        </w:rPr>
        <w:t xml:space="preserve">- </w:t>
      </w:r>
      <w:proofErr w:type="spellStart"/>
      <w:r w:rsidRPr="00B55197">
        <w:rPr>
          <w:rFonts w:ascii="Times New Roman" w:eastAsia="Times New Roman" w:hAnsi="Times New Roman" w:cs="Times New Roman"/>
          <w:color w:val="000000"/>
          <w:sz w:val="28"/>
          <w:szCs w:val="28"/>
          <w:lang w:eastAsia="ru-RU"/>
        </w:rPr>
        <w:t>свідоцтво</w:t>
      </w:r>
      <w:proofErr w:type="spellEnd"/>
      <w:r w:rsidRPr="00B55197">
        <w:rPr>
          <w:rFonts w:ascii="Times New Roman" w:eastAsia="Times New Roman" w:hAnsi="Times New Roman" w:cs="Times New Roman"/>
          <w:color w:val="000000"/>
          <w:sz w:val="28"/>
          <w:szCs w:val="28"/>
          <w:lang w:eastAsia="ru-RU"/>
        </w:rPr>
        <w:t xml:space="preserve"> про </w:t>
      </w:r>
      <w:proofErr w:type="spellStart"/>
      <w:r w:rsidRPr="00B55197">
        <w:rPr>
          <w:rFonts w:ascii="Times New Roman" w:eastAsia="Times New Roman" w:hAnsi="Times New Roman" w:cs="Times New Roman"/>
          <w:color w:val="000000"/>
          <w:sz w:val="28"/>
          <w:szCs w:val="28"/>
          <w:lang w:eastAsia="ru-RU"/>
        </w:rPr>
        <w:t>повну</w:t>
      </w:r>
      <w:proofErr w:type="spellEnd"/>
      <w:r w:rsidRPr="00B55197">
        <w:rPr>
          <w:rFonts w:ascii="Times New Roman" w:eastAsia="Times New Roman" w:hAnsi="Times New Roman" w:cs="Times New Roman"/>
          <w:color w:val="000000"/>
          <w:sz w:val="28"/>
          <w:szCs w:val="28"/>
          <w:lang w:eastAsia="ru-RU"/>
        </w:rPr>
        <w:t xml:space="preserve"> </w:t>
      </w:r>
      <w:proofErr w:type="spellStart"/>
      <w:r w:rsidRPr="00B55197">
        <w:rPr>
          <w:rFonts w:ascii="Times New Roman" w:eastAsia="Times New Roman" w:hAnsi="Times New Roman" w:cs="Times New Roman"/>
          <w:color w:val="000000"/>
          <w:sz w:val="28"/>
          <w:szCs w:val="28"/>
          <w:lang w:eastAsia="ru-RU"/>
        </w:rPr>
        <w:t>загальну</w:t>
      </w:r>
      <w:proofErr w:type="spellEnd"/>
      <w:r w:rsidRPr="00B55197">
        <w:rPr>
          <w:rFonts w:ascii="Times New Roman" w:eastAsia="Times New Roman" w:hAnsi="Times New Roman" w:cs="Times New Roman"/>
          <w:color w:val="000000"/>
          <w:sz w:val="28"/>
          <w:szCs w:val="28"/>
          <w:lang w:eastAsia="ru-RU"/>
        </w:rPr>
        <w:t xml:space="preserve"> </w:t>
      </w:r>
      <w:proofErr w:type="spellStart"/>
      <w:r w:rsidRPr="00B55197">
        <w:rPr>
          <w:rFonts w:ascii="Times New Roman" w:eastAsia="Times New Roman" w:hAnsi="Times New Roman" w:cs="Times New Roman"/>
          <w:color w:val="000000"/>
          <w:sz w:val="28"/>
          <w:szCs w:val="28"/>
          <w:lang w:eastAsia="ru-RU"/>
        </w:rPr>
        <w:t>середню</w:t>
      </w:r>
      <w:proofErr w:type="spellEnd"/>
      <w:r w:rsidRPr="00B55197">
        <w:rPr>
          <w:rFonts w:ascii="Times New Roman" w:eastAsia="Times New Roman" w:hAnsi="Times New Roman" w:cs="Times New Roman"/>
          <w:color w:val="000000"/>
          <w:sz w:val="28"/>
          <w:szCs w:val="28"/>
          <w:lang w:eastAsia="ru-RU"/>
        </w:rPr>
        <w:t xml:space="preserve"> </w:t>
      </w:r>
      <w:proofErr w:type="spellStart"/>
      <w:r w:rsidRPr="00B55197">
        <w:rPr>
          <w:rFonts w:ascii="Times New Roman" w:eastAsia="Times New Roman" w:hAnsi="Times New Roman" w:cs="Times New Roman"/>
          <w:color w:val="000000"/>
          <w:sz w:val="28"/>
          <w:szCs w:val="28"/>
          <w:lang w:eastAsia="ru-RU"/>
        </w:rPr>
        <w:t>освіту</w:t>
      </w:r>
      <w:proofErr w:type="spellEnd"/>
      <w:r w:rsidRPr="00B55197">
        <w:rPr>
          <w:rFonts w:ascii="Times New Roman" w:eastAsia="Times New Roman" w:hAnsi="Times New Roman" w:cs="Times New Roman"/>
          <w:color w:val="000000"/>
          <w:sz w:val="28"/>
          <w:szCs w:val="28"/>
          <w:lang w:eastAsia="ru-RU"/>
        </w:rPr>
        <w:t>.</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sz w:val="28"/>
          <w:szCs w:val="28"/>
          <w:lang w:val="uk-UA" w:eastAsia="uk-UA"/>
        </w:rPr>
      </w:pPr>
      <w:r w:rsidRPr="00B55197">
        <w:rPr>
          <w:rFonts w:ascii="Times New Roman" w:eastAsia="Times New Roman" w:hAnsi="Times New Roman" w:cs="Times New Roman"/>
          <w:color w:val="000000"/>
          <w:sz w:val="28"/>
          <w:szCs w:val="27"/>
          <w:lang w:val="uk-UA" w:eastAsia="uk-UA"/>
        </w:rPr>
        <w:t xml:space="preserve">2.12.   </w:t>
      </w:r>
      <w:r w:rsidRPr="00B55197">
        <w:rPr>
          <w:rFonts w:ascii="Times New Roman" w:eastAsia="Calibri" w:hAnsi="Times New Roman" w:cs="Times New Roman"/>
          <w:sz w:val="28"/>
          <w:szCs w:val="28"/>
          <w:shd w:val="clear" w:color="auto" w:fill="FFFFFF"/>
          <w:lang w:val="uk-UA"/>
        </w:rPr>
        <w:t>Виховний процес є невід’ємною складовою освітнього процесу у Ліцеї та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4" w:history="1">
        <w:r w:rsidRPr="00B55197">
          <w:rPr>
            <w:rFonts w:ascii="Times New Roman" w:eastAsia="Calibri" w:hAnsi="Times New Roman" w:cs="Times New Roman"/>
            <w:sz w:val="28"/>
            <w:szCs w:val="28"/>
            <w:bdr w:val="none" w:sz="0" w:space="0" w:color="auto" w:frame="1"/>
            <w:shd w:val="clear" w:color="auto" w:fill="FFFFFF"/>
            <w:lang w:val="uk-UA"/>
          </w:rPr>
          <w:t>Законом України «Про освіту</w:t>
        </w:r>
      </w:hyperlink>
      <w:r w:rsidRPr="00B55197">
        <w:rPr>
          <w:rFonts w:ascii="Times New Roman" w:eastAsia="Calibri" w:hAnsi="Times New Roman" w:cs="Times New Roman"/>
          <w:sz w:val="28"/>
          <w:szCs w:val="28"/>
          <w:lang w:val="uk-UA"/>
        </w:rPr>
        <w:t>».</w:t>
      </w:r>
      <w:r w:rsidRPr="00B55197">
        <w:rPr>
          <w:rFonts w:ascii="Times New Roman" w:eastAsia="Times New Roman" w:hAnsi="Times New Roman" w:cs="Times New Roman"/>
          <w:sz w:val="28"/>
          <w:szCs w:val="28"/>
          <w:lang w:val="uk-UA" w:eastAsia="uk-UA"/>
        </w:rPr>
        <w:t> </w:t>
      </w:r>
    </w:p>
    <w:p w:rsidR="00B55197" w:rsidRPr="00B55197" w:rsidRDefault="00B55197" w:rsidP="00B55197">
      <w:pPr>
        <w:jc w:val="both"/>
        <w:rPr>
          <w:rFonts w:ascii="Times New Roman" w:eastAsia="Times New Roman" w:hAnsi="Times New Roman" w:cs="Times New Roman"/>
          <w:sz w:val="28"/>
          <w:szCs w:val="28"/>
          <w:lang w:val="uk-UA" w:eastAsia="uk-UA"/>
        </w:rPr>
      </w:pPr>
    </w:p>
    <w:p w:rsidR="00B55197" w:rsidRPr="00B55197" w:rsidRDefault="00B55197" w:rsidP="00B55197">
      <w:pPr>
        <w:jc w:val="both"/>
        <w:rPr>
          <w:rFonts w:ascii="Arial" w:eastAsia="Calibri" w:hAnsi="Arial" w:cs="Arial"/>
          <w:color w:val="000000"/>
          <w:sz w:val="21"/>
          <w:szCs w:val="21"/>
          <w:shd w:val="clear" w:color="auto" w:fill="FFFFFF"/>
          <w:lang w:val="uk-UA"/>
        </w:rPr>
      </w:pPr>
      <w:r w:rsidRPr="00B55197">
        <w:rPr>
          <w:rFonts w:ascii="Times New Roman" w:eastAsia="Times New Roman" w:hAnsi="Times New Roman" w:cs="Times New Roman"/>
          <w:color w:val="000000"/>
          <w:sz w:val="28"/>
          <w:szCs w:val="27"/>
          <w:lang w:val="uk-UA" w:eastAsia="uk-UA"/>
        </w:rPr>
        <w:t xml:space="preserve">2.13. </w:t>
      </w:r>
      <w:r w:rsidRPr="00B55197">
        <w:rPr>
          <w:rFonts w:ascii="Times New Roman" w:eastAsia="Calibri" w:hAnsi="Times New Roman" w:cs="Times New Roman"/>
          <w:color w:val="000000"/>
          <w:sz w:val="28"/>
          <w:szCs w:val="28"/>
          <w:shd w:val="clear" w:color="auto" w:fill="FFFFFF"/>
          <w:lang w:val="uk-UA"/>
        </w:rPr>
        <w:t>За особливі успіхи у навчанні, дослідницькій, пошуковій, науковій діяльності, культурних заходах, спортивних змаганнях тощо до учнів Ліцею  можуть застосовуватися різні види морального та/або матеріального заохочення і відзначення</w:t>
      </w:r>
      <w:r w:rsidRPr="00B55197">
        <w:rPr>
          <w:rFonts w:ascii="Arial" w:eastAsia="Calibri" w:hAnsi="Arial" w:cs="Arial"/>
          <w:color w:val="000000"/>
          <w:sz w:val="21"/>
          <w:szCs w:val="21"/>
          <w:shd w:val="clear" w:color="auto" w:fill="FFFFFF"/>
          <w:lang w:val="uk-UA"/>
        </w:rPr>
        <w:t>.</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lastRenderedPageBreak/>
        <w:t>2.14.  У Ліцеї забороняється утворення і діяльність організаційних структур політичних партій, а також релігійних організацій і воєнізованих формувань.</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rPr>
          <w:rFonts w:ascii="Times New Roman" w:eastAsia="Times New Roman" w:hAnsi="Times New Roman" w:cs="Times New Roman"/>
          <w:b/>
          <w:bCs/>
          <w:color w:val="000000"/>
          <w:sz w:val="28"/>
          <w:szCs w:val="27"/>
          <w:lang w:val="uk-UA" w:eastAsia="uk-UA"/>
        </w:rPr>
      </w:pPr>
    </w:p>
    <w:p w:rsidR="00B55197" w:rsidRPr="00B55197" w:rsidRDefault="00B55197" w:rsidP="00B55197">
      <w:pPr>
        <w:rPr>
          <w:rFonts w:ascii="Times New Roman" w:eastAsia="Times New Roman" w:hAnsi="Times New Roman" w:cs="Times New Roman"/>
          <w:b/>
          <w:bCs/>
          <w:color w:val="000000"/>
          <w:sz w:val="28"/>
          <w:szCs w:val="27"/>
          <w:lang w:val="uk-UA" w:eastAsia="uk-UA"/>
        </w:rPr>
      </w:pPr>
    </w:p>
    <w:p w:rsidR="00B55197" w:rsidRPr="00B55197" w:rsidRDefault="00B55197" w:rsidP="00B55197">
      <w:pPr>
        <w:rPr>
          <w:rFonts w:ascii="Times New Roman" w:eastAsia="Times New Roman" w:hAnsi="Times New Roman" w:cs="Times New Roman"/>
          <w:b/>
          <w:bCs/>
          <w:color w:val="000000"/>
          <w:sz w:val="28"/>
          <w:szCs w:val="27"/>
          <w:lang w:val="uk-UA" w:eastAsia="uk-UA"/>
        </w:rPr>
      </w:pPr>
      <w:r w:rsidRPr="00B55197">
        <w:rPr>
          <w:rFonts w:ascii="Times New Roman" w:eastAsia="Times New Roman" w:hAnsi="Times New Roman" w:cs="Times New Roman"/>
          <w:b/>
          <w:bCs/>
          <w:color w:val="000000"/>
          <w:sz w:val="28"/>
          <w:szCs w:val="27"/>
          <w:lang w:val="uk-UA" w:eastAsia="uk-UA"/>
        </w:rPr>
        <w:t>3.  УЧАСНИКИ ОСВІТНЬОГО ПРОЦЕСУ</w:t>
      </w:r>
    </w:p>
    <w:p w:rsidR="00B55197" w:rsidRPr="00B55197" w:rsidRDefault="00B55197" w:rsidP="00B55197">
      <w:pPr>
        <w:rPr>
          <w:rFonts w:ascii="Times New Roman" w:eastAsia="Times New Roman" w:hAnsi="Times New Roman" w:cs="Times New Roman"/>
          <w:color w:val="000000"/>
          <w:sz w:val="28"/>
          <w:szCs w:val="27"/>
          <w:lang w:val="uk-UA" w:eastAsia="uk-UA"/>
        </w:rPr>
      </w:pPr>
    </w:p>
    <w:p w:rsidR="00B55197" w:rsidRPr="00B55197" w:rsidRDefault="00B55197" w:rsidP="00B55197">
      <w:pPr>
        <w:shd w:val="clear" w:color="auto" w:fill="FFFFFF"/>
        <w:jc w:val="both"/>
        <w:rPr>
          <w:rFonts w:ascii="Times New Roman" w:eastAsia="Times New Roman" w:hAnsi="Times New Roman" w:cs="Times New Roman"/>
          <w:sz w:val="24"/>
          <w:szCs w:val="24"/>
          <w:lang w:val="uk-UA" w:eastAsia="uk-UA"/>
        </w:rPr>
      </w:pPr>
      <w:r w:rsidRPr="00B55197">
        <w:rPr>
          <w:rFonts w:ascii="Times New Roman" w:eastAsia="Times New Roman" w:hAnsi="Times New Roman" w:cs="Times New Roman"/>
          <w:color w:val="000000"/>
          <w:sz w:val="28"/>
          <w:szCs w:val="27"/>
          <w:lang w:val="uk-UA" w:eastAsia="uk-UA"/>
        </w:rPr>
        <w:t>3.1. </w:t>
      </w:r>
      <w:r w:rsidRPr="00B55197">
        <w:rPr>
          <w:rFonts w:ascii="Times New Roman" w:eastAsia="Times New Roman" w:hAnsi="Times New Roman" w:cs="Times New Roman"/>
          <w:sz w:val="28"/>
          <w:szCs w:val="27"/>
          <w:lang w:val="uk-UA" w:eastAsia="uk-UA"/>
        </w:rPr>
        <w:t>Учасниками освітнього процесу в Ліцеї є: </w:t>
      </w:r>
      <w:r w:rsidRPr="00B55197">
        <w:rPr>
          <w:rFonts w:ascii="Times New Roman" w:eastAsia="Times New Roman" w:hAnsi="Times New Roman" w:cs="Times New Roman"/>
          <w:sz w:val="24"/>
          <w:szCs w:val="24"/>
          <w:lang w:val="uk-UA" w:eastAsia="uk-UA"/>
        </w:rPr>
        <w:t xml:space="preserve"> </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bookmarkStart w:id="1" w:name="n735"/>
      <w:bookmarkEnd w:id="1"/>
      <w:r w:rsidRPr="00B55197">
        <w:rPr>
          <w:rFonts w:ascii="Times New Roman" w:eastAsia="Times New Roman" w:hAnsi="Times New Roman" w:cs="Times New Roman"/>
          <w:color w:val="000000"/>
          <w:sz w:val="28"/>
          <w:szCs w:val="28"/>
          <w:lang w:val="uk-UA" w:eastAsia="ru-RU"/>
        </w:rPr>
        <w:t>-  учні;</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педагогічні працівники;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інші працівники Ліцею;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батьки учнів</w:t>
      </w:r>
      <w:r w:rsidRPr="00B55197">
        <w:rPr>
          <w:rFonts w:ascii="Times New Roman" w:eastAsia="Times New Roman" w:hAnsi="Times New Roman" w:cs="Times New Roman"/>
          <w:color w:val="000000"/>
          <w:sz w:val="28"/>
          <w:szCs w:val="28"/>
          <w:lang w:eastAsia="ru-RU"/>
        </w:rPr>
        <w:t>.</w:t>
      </w:r>
    </w:p>
    <w:p w:rsidR="00B55197" w:rsidRPr="00B55197" w:rsidRDefault="00B55197" w:rsidP="00B55197">
      <w:pPr>
        <w:shd w:val="clear" w:color="auto" w:fill="FFFFFF"/>
        <w:ind w:firstLine="450"/>
        <w:jc w:val="both"/>
        <w:rPr>
          <w:rFonts w:ascii="Times New Roman" w:eastAsia="Times New Roman" w:hAnsi="Times New Roman" w:cs="Times New Roman"/>
          <w:sz w:val="28"/>
          <w:szCs w:val="24"/>
          <w:lang w:eastAsia="uk-UA"/>
        </w:rPr>
      </w:pP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r w:rsidRPr="00B55197">
        <w:rPr>
          <w:rFonts w:ascii="Times New Roman" w:eastAsia="Times New Roman" w:hAnsi="Times New Roman" w:cs="Times New Roman"/>
          <w:sz w:val="28"/>
          <w:szCs w:val="27"/>
          <w:lang w:val="uk-UA" w:eastAsia="uk-UA"/>
        </w:rPr>
        <w:t>3.2.  </w:t>
      </w:r>
      <w:r w:rsidRPr="00B55197">
        <w:rPr>
          <w:rFonts w:ascii="Times New Roman" w:eastAsia="Calibri" w:hAnsi="Times New Roman" w:cs="Times New Roman"/>
          <w:color w:val="000000"/>
          <w:sz w:val="28"/>
          <w:szCs w:val="28"/>
          <w:shd w:val="clear" w:color="auto" w:fill="FFFFFF"/>
          <w:lang w:val="uk-UA"/>
        </w:rPr>
        <w:t>Права та обов’язки учнів Ліцею визначаються </w:t>
      </w:r>
      <w:hyperlink r:id="rId5" w:history="1">
        <w:r w:rsidRPr="00B55197">
          <w:rPr>
            <w:rFonts w:ascii="Times New Roman" w:eastAsia="Calibri" w:hAnsi="Times New Roman" w:cs="Times New Roman"/>
            <w:sz w:val="28"/>
            <w:szCs w:val="28"/>
            <w:bdr w:val="none" w:sz="0" w:space="0" w:color="auto" w:frame="1"/>
            <w:shd w:val="clear" w:color="auto" w:fill="FFFFFF"/>
            <w:lang w:val="uk-UA"/>
          </w:rPr>
          <w:t>Законами України  «Про освіту</w:t>
        </w:r>
      </w:hyperlink>
      <w:r w:rsidRPr="00B55197">
        <w:rPr>
          <w:rFonts w:ascii="Times New Roman" w:eastAsia="Calibri" w:hAnsi="Times New Roman" w:cs="Times New Roman"/>
          <w:sz w:val="28"/>
          <w:szCs w:val="28"/>
          <w:lang w:val="uk-UA"/>
        </w:rPr>
        <w:t>»</w:t>
      </w:r>
      <w:r w:rsidRPr="00B55197">
        <w:rPr>
          <w:rFonts w:ascii="Times New Roman" w:eastAsia="Calibri" w:hAnsi="Times New Roman" w:cs="Times New Roman"/>
          <w:color w:val="000000"/>
          <w:sz w:val="28"/>
          <w:szCs w:val="28"/>
          <w:shd w:val="clear" w:color="auto" w:fill="FFFFFF"/>
          <w:lang w:val="uk-UA"/>
        </w:rPr>
        <w:t>, «Про повну загальну середню освіту» та іншими законодавчими актами. Учні Ліцею можуть мати також інші права та нести обов’язки, передбачені законодавством та установчими документами закладу освіти.</w:t>
      </w: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r w:rsidRPr="00B55197">
        <w:rPr>
          <w:rFonts w:ascii="Times New Roman" w:eastAsia="Calibri" w:hAnsi="Times New Roman" w:cs="Times New Roman"/>
          <w:color w:val="000000"/>
          <w:sz w:val="28"/>
          <w:szCs w:val="28"/>
          <w:shd w:val="clear" w:color="auto" w:fill="FFFFFF"/>
          <w:lang w:val="uk-UA"/>
        </w:rPr>
        <w:t>3.3.  Учні Ліцею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w:t>
      </w: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r w:rsidRPr="00B55197">
        <w:rPr>
          <w:rFonts w:ascii="Times New Roman" w:eastAsia="Calibri" w:hAnsi="Times New Roman" w:cs="Times New Roman"/>
          <w:color w:val="000000"/>
          <w:sz w:val="28"/>
          <w:szCs w:val="28"/>
          <w:shd w:val="clear" w:color="auto" w:fill="FFFFFF"/>
          <w:lang w:val="uk-UA"/>
        </w:rPr>
        <w:t>3.4.  Особи з особливими освітніми потребами здобувають повну загальну середню освіту в порядку, встановленому законодавством України.</w:t>
      </w:r>
    </w:p>
    <w:p w:rsidR="00B55197" w:rsidRPr="00B55197" w:rsidRDefault="00B55197" w:rsidP="00B55197">
      <w:pPr>
        <w:shd w:val="clear" w:color="auto" w:fill="FFFFFF"/>
        <w:jc w:val="both"/>
        <w:rPr>
          <w:rFonts w:ascii="Times New Roman" w:eastAsia="Times New Roman" w:hAnsi="Times New Roman" w:cs="Times New Roman"/>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sz w:val="28"/>
          <w:szCs w:val="28"/>
          <w:lang w:val="uk-UA" w:eastAsia="uk-UA"/>
        </w:rPr>
      </w:pPr>
      <w:r w:rsidRPr="00B55197">
        <w:rPr>
          <w:rFonts w:ascii="Times New Roman" w:eastAsia="Times New Roman" w:hAnsi="Times New Roman" w:cs="Times New Roman"/>
          <w:sz w:val="28"/>
          <w:szCs w:val="28"/>
          <w:lang w:val="uk-UA" w:eastAsia="uk-UA"/>
        </w:rPr>
        <w:t>3.5.  Харчування учнів Ліцею  здійснюється відповідно до </w:t>
      </w:r>
      <w:hyperlink r:id="rId6" w:history="1">
        <w:r w:rsidRPr="00B55197">
          <w:rPr>
            <w:rFonts w:ascii="Times New Roman" w:eastAsia="Times New Roman" w:hAnsi="Times New Roman" w:cs="Times New Roman"/>
            <w:sz w:val="28"/>
            <w:szCs w:val="28"/>
            <w:bdr w:val="none" w:sz="0" w:space="0" w:color="auto" w:frame="1"/>
            <w:lang w:val="uk-UA" w:eastAsia="uk-UA"/>
          </w:rPr>
          <w:t>Закону України «Про освіту</w:t>
        </w:r>
      </w:hyperlink>
      <w:r w:rsidRPr="00B55197">
        <w:rPr>
          <w:rFonts w:ascii="Times New Roman" w:eastAsia="Times New Roman" w:hAnsi="Times New Roman" w:cs="Times New Roman"/>
          <w:sz w:val="28"/>
          <w:szCs w:val="28"/>
          <w:lang w:val="uk-UA" w:eastAsia="uk-UA"/>
        </w:rPr>
        <w:t>» та інших актів законодавства.</w:t>
      </w:r>
    </w:p>
    <w:p w:rsidR="00B55197" w:rsidRPr="00B55197" w:rsidRDefault="00B55197" w:rsidP="00B55197">
      <w:pPr>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sz w:val="28"/>
          <w:szCs w:val="24"/>
          <w:lang w:val="uk-UA" w:eastAsia="uk-UA"/>
        </w:rPr>
      </w:pPr>
      <w:r w:rsidRPr="00B55197">
        <w:rPr>
          <w:rFonts w:ascii="Times New Roman" w:eastAsia="Times New Roman" w:hAnsi="Times New Roman" w:cs="Times New Roman"/>
          <w:sz w:val="28"/>
          <w:szCs w:val="24"/>
          <w:lang w:val="uk-UA" w:eastAsia="uk-UA"/>
        </w:rPr>
        <w:t>3.6.  Залучення учнів Ліцею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B55197" w:rsidRPr="00B55197" w:rsidRDefault="00B55197" w:rsidP="00B55197">
      <w:pPr>
        <w:shd w:val="clear" w:color="auto" w:fill="FFFFFF"/>
        <w:jc w:val="both"/>
        <w:rPr>
          <w:rFonts w:ascii="Times New Roman" w:eastAsia="Times New Roman" w:hAnsi="Times New Roman" w:cs="Times New Roman"/>
          <w:sz w:val="28"/>
          <w:szCs w:val="24"/>
          <w:lang w:val="uk-UA" w:eastAsia="uk-UA"/>
        </w:rPr>
      </w:pP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Calibri" w:hAnsi="Times New Roman" w:cs="Times New Roman"/>
          <w:sz w:val="28"/>
          <w:lang w:val="uk-UA"/>
        </w:rPr>
        <w:t>3.7</w:t>
      </w:r>
      <w:r w:rsidRPr="00B55197">
        <w:rPr>
          <w:rFonts w:ascii="Calibri" w:eastAsia="Calibri" w:hAnsi="Calibri" w:cs="Times New Roman"/>
          <w:sz w:val="28"/>
          <w:lang w:val="uk-UA"/>
        </w:rPr>
        <w:t xml:space="preserve">. </w:t>
      </w:r>
      <w:r w:rsidRPr="00B55197">
        <w:rPr>
          <w:rFonts w:ascii="Times New Roman" w:eastAsia="Times New Roman" w:hAnsi="Times New Roman" w:cs="Times New Roman"/>
          <w:color w:val="000000"/>
          <w:sz w:val="28"/>
          <w:szCs w:val="27"/>
          <w:lang w:val="uk-UA" w:eastAsia="uk-UA"/>
        </w:rPr>
        <w:t>Примусове залучення учнів Ліцею до вступу в будь-які об’єднання громадян, релігійні організації і воєнізовані формування забороняється.</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sz w:val="28"/>
          <w:szCs w:val="27"/>
          <w:lang w:val="uk-UA" w:eastAsia="uk-UA"/>
        </w:rPr>
        <w:t xml:space="preserve">3.8.  </w:t>
      </w:r>
      <w:r w:rsidRPr="00B55197">
        <w:rPr>
          <w:rFonts w:ascii="Times New Roman" w:eastAsia="Times New Roman" w:hAnsi="Times New Roman" w:cs="Times New Roman"/>
          <w:color w:val="000000"/>
          <w:sz w:val="28"/>
          <w:szCs w:val="28"/>
          <w:lang w:val="uk-UA" w:eastAsia="uk-UA"/>
        </w:rPr>
        <w:t>Учні ліцею забезпечуються безоплатним медичним обслуговуванням, що здійснюється медичною сестрою, яка входять до штату закладу освіти, або відповідним закладом охорони здоров’я, у порядку, встановленому Кабінетом Міністрів України.</w:t>
      </w:r>
    </w:p>
    <w:p w:rsidR="00B55197" w:rsidRPr="00B55197" w:rsidRDefault="00B55197" w:rsidP="00B55197">
      <w:pPr>
        <w:shd w:val="clear" w:color="auto" w:fill="FFFFFF"/>
        <w:jc w:val="both"/>
        <w:rPr>
          <w:rFonts w:ascii="Times New Roman" w:eastAsia="Times New Roman" w:hAnsi="Times New Roman" w:cs="Times New Roman"/>
          <w:sz w:val="28"/>
          <w:szCs w:val="27"/>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7"/>
          <w:lang w:val="uk-UA" w:eastAsia="uk-UA"/>
        </w:rPr>
        <w:t>3.9</w:t>
      </w:r>
      <w:r w:rsidRPr="00B55197">
        <w:rPr>
          <w:rFonts w:ascii="Times New Roman" w:eastAsia="Times New Roman" w:hAnsi="Times New Roman" w:cs="Times New Roman"/>
          <w:color w:val="000000"/>
          <w:sz w:val="28"/>
          <w:szCs w:val="28"/>
          <w:lang w:val="uk-UA" w:eastAsia="uk-UA"/>
        </w:rPr>
        <w:t>.  П</w:t>
      </w:r>
      <w:r w:rsidRPr="00B55197">
        <w:rPr>
          <w:rFonts w:ascii="Times New Roman" w:eastAsia="Times New Roman" w:hAnsi="Times New Roman" w:cs="Times New Roman"/>
          <w:color w:val="000000"/>
          <w:sz w:val="28"/>
          <w:szCs w:val="28"/>
          <w:lang w:val="uk-UA" w:eastAsia="ru-RU"/>
        </w:rPr>
        <w:t xml:space="preserve">едагогічні працівники Ліцею – це особи, які мають педагогічну освіту, вищу освіту та/або професійну кваліфікацію, вільно володіють державною </w:t>
      </w:r>
      <w:r w:rsidRPr="00B55197">
        <w:rPr>
          <w:rFonts w:ascii="Times New Roman" w:eastAsia="Times New Roman" w:hAnsi="Times New Roman" w:cs="Times New Roman"/>
          <w:color w:val="000000"/>
          <w:sz w:val="28"/>
          <w:szCs w:val="28"/>
          <w:lang w:val="uk-UA" w:eastAsia="ru-RU"/>
        </w:rPr>
        <w:lastRenderedPageBreak/>
        <w:t>мовою (для громадян України), моральні якості та фізичний і психічний стан здоров’я яких дозволяють виконувати професійні обов’язки.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eastAsia="ru-RU"/>
        </w:rPr>
      </w:pPr>
    </w:p>
    <w:p w:rsidR="00B55197" w:rsidRPr="00B55197" w:rsidRDefault="00B55197" w:rsidP="00B55197">
      <w:pPr>
        <w:shd w:val="clear" w:color="auto" w:fill="FFFFFF"/>
        <w:jc w:val="both"/>
        <w:rPr>
          <w:rFonts w:ascii="Times New Roman" w:eastAsia="Times New Roman" w:hAnsi="Times New Roman" w:cs="Times New Roman"/>
          <w:sz w:val="28"/>
          <w:szCs w:val="28"/>
          <w:lang w:val="uk-UA" w:eastAsia="ru-RU"/>
        </w:rPr>
      </w:pPr>
      <w:r w:rsidRPr="00B55197">
        <w:rPr>
          <w:rFonts w:ascii="Times New Roman" w:eastAsia="Times New Roman" w:hAnsi="Times New Roman" w:cs="Times New Roman"/>
          <w:color w:val="000000"/>
          <w:sz w:val="28"/>
          <w:szCs w:val="28"/>
          <w:lang w:eastAsia="ru-RU"/>
        </w:rPr>
        <w:t xml:space="preserve">3.10. </w:t>
      </w:r>
      <w:r w:rsidRPr="00B55197">
        <w:rPr>
          <w:rFonts w:ascii="Times New Roman" w:eastAsia="Times New Roman" w:hAnsi="Times New Roman" w:cs="Times New Roman"/>
          <w:sz w:val="28"/>
          <w:szCs w:val="28"/>
          <w:lang w:val="uk-UA" w:eastAsia="ru-RU"/>
        </w:rPr>
        <w:t>Педагогічні працівники Ліцею мають права, визначені </w:t>
      </w:r>
      <w:hyperlink r:id="rId7" w:history="1">
        <w:r w:rsidRPr="00B55197">
          <w:rPr>
            <w:rFonts w:ascii="Times New Roman" w:eastAsia="Times New Roman" w:hAnsi="Times New Roman" w:cs="Times New Roman"/>
            <w:sz w:val="28"/>
            <w:szCs w:val="28"/>
            <w:bdr w:val="none" w:sz="0" w:space="0" w:color="auto" w:frame="1"/>
            <w:lang w:val="uk-UA" w:eastAsia="ru-RU"/>
          </w:rPr>
          <w:t>Законами України «Про освіту</w:t>
        </w:r>
      </w:hyperlink>
      <w:r w:rsidRPr="00B55197">
        <w:rPr>
          <w:rFonts w:ascii="Times New Roman" w:eastAsia="Times New Roman" w:hAnsi="Times New Roman" w:cs="Times New Roman"/>
          <w:sz w:val="28"/>
          <w:szCs w:val="28"/>
          <w:lang w:val="uk-UA" w:eastAsia="ru-RU"/>
        </w:rPr>
        <w:t xml:space="preserve">», </w:t>
      </w:r>
      <w:r w:rsidRPr="00B55197">
        <w:rPr>
          <w:rFonts w:ascii="Times New Roman" w:eastAsia="Calibri" w:hAnsi="Times New Roman" w:cs="Times New Roman"/>
          <w:color w:val="000000"/>
          <w:sz w:val="28"/>
          <w:szCs w:val="28"/>
          <w:shd w:val="clear" w:color="auto" w:fill="FFFFFF"/>
          <w:lang w:val="uk-UA"/>
        </w:rPr>
        <w:t>«Про повну загальну середню освіту»</w:t>
      </w:r>
      <w:r w:rsidRPr="00B55197">
        <w:rPr>
          <w:rFonts w:ascii="Times New Roman" w:eastAsia="Times New Roman" w:hAnsi="Times New Roman" w:cs="Times New Roman"/>
          <w:sz w:val="28"/>
          <w:szCs w:val="28"/>
          <w:lang w:val="uk-UA" w:eastAsia="ru-RU"/>
        </w:rPr>
        <w:t>, законодавством, колективним договором, трудовим договором та установчими документами закладу освіти.</w:t>
      </w:r>
    </w:p>
    <w:p w:rsidR="00B55197" w:rsidRPr="00B55197" w:rsidRDefault="00B55197" w:rsidP="00B55197">
      <w:pPr>
        <w:shd w:val="clear" w:color="auto" w:fill="FFFFFF"/>
        <w:jc w:val="both"/>
        <w:rPr>
          <w:rFonts w:ascii="Times New Roman" w:eastAsia="Times New Roman" w:hAnsi="Times New Roman" w:cs="Times New Roman"/>
          <w:sz w:val="28"/>
          <w:szCs w:val="28"/>
          <w:lang w:val="uk-UA" w:eastAsia="ru-RU"/>
        </w:rPr>
      </w:pPr>
      <w:r w:rsidRPr="00B55197">
        <w:rPr>
          <w:rFonts w:ascii="Times New Roman" w:eastAsia="Times New Roman" w:hAnsi="Times New Roman" w:cs="Times New Roman"/>
          <w:sz w:val="28"/>
          <w:szCs w:val="28"/>
          <w:lang w:val="uk-UA" w:eastAsia="ru-RU"/>
        </w:rPr>
        <w:t xml:space="preserve">     </w:t>
      </w:r>
    </w:p>
    <w:p w:rsidR="00B55197" w:rsidRPr="00B55197" w:rsidRDefault="00B55197" w:rsidP="00B55197">
      <w:pPr>
        <w:shd w:val="clear" w:color="auto" w:fill="FFFFFF"/>
        <w:jc w:val="both"/>
        <w:rPr>
          <w:rFonts w:ascii="Times New Roman" w:eastAsia="Times New Roman" w:hAnsi="Times New Roman" w:cs="Times New Roman"/>
          <w:sz w:val="28"/>
          <w:szCs w:val="28"/>
          <w:lang w:val="uk-UA" w:eastAsia="ru-RU"/>
        </w:rPr>
      </w:pPr>
      <w:r w:rsidRPr="00B55197">
        <w:rPr>
          <w:rFonts w:ascii="Times New Roman" w:eastAsia="Times New Roman" w:hAnsi="Times New Roman" w:cs="Times New Roman"/>
          <w:sz w:val="28"/>
          <w:szCs w:val="28"/>
          <w:lang w:val="uk-UA" w:eastAsia="ru-RU"/>
        </w:rPr>
        <w:t xml:space="preserve">Педагогічні працівники закладів освіти приймаються на роботу за трудовими договорами відповідно до вимог Закону </w:t>
      </w:r>
      <w:r w:rsidRPr="00B55197">
        <w:rPr>
          <w:rFonts w:ascii="Times New Roman" w:eastAsia="Calibri" w:hAnsi="Times New Roman" w:cs="Times New Roman"/>
          <w:color w:val="000000"/>
          <w:sz w:val="28"/>
          <w:szCs w:val="28"/>
          <w:shd w:val="clear" w:color="auto" w:fill="FFFFFF"/>
          <w:lang w:val="uk-UA"/>
        </w:rPr>
        <w:t xml:space="preserve">«Про повну загальну середню освіту» </w:t>
      </w:r>
      <w:r w:rsidRPr="00B55197">
        <w:rPr>
          <w:rFonts w:ascii="Times New Roman" w:eastAsia="Times New Roman" w:hAnsi="Times New Roman" w:cs="Times New Roman"/>
          <w:sz w:val="28"/>
          <w:szCs w:val="28"/>
          <w:lang w:val="uk-UA" w:eastAsia="ru-RU"/>
        </w:rPr>
        <w:t>та законодавства про працю.</w:t>
      </w:r>
    </w:p>
    <w:p w:rsidR="00B55197" w:rsidRPr="00B55197" w:rsidRDefault="00B55197" w:rsidP="00B55197">
      <w:pPr>
        <w:shd w:val="clear" w:color="auto" w:fill="FFFFFF"/>
        <w:jc w:val="both"/>
        <w:rPr>
          <w:rFonts w:ascii="Times New Roman" w:eastAsia="Times New Roman" w:hAnsi="Times New Roman" w:cs="Times New Roman"/>
          <w:sz w:val="28"/>
          <w:szCs w:val="28"/>
          <w:lang w:val="uk-UA" w:eastAsia="ru-RU"/>
        </w:rPr>
      </w:pPr>
      <w:r w:rsidRPr="00B55197">
        <w:rPr>
          <w:rFonts w:ascii="Times New Roman" w:eastAsia="Times New Roman" w:hAnsi="Times New Roman" w:cs="Times New Roman"/>
          <w:sz w:val="28"/>
          <w:szCs w:val="28"/>
          <w:lang w:val="uk-UA" w:eastAsia="ru-RU"/>
        </w:rPr>
        <w:t xml:space="preserve">     </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sz w:val="28"/>
          <w:szCs w:val="28"/>
          <w:lang w:val="uk-UA" w:eastAsia="ru-RU"/>
        </w:rPr>
        <w:t>3.11. Педагогічні працівники Ліцею</w:t>
      </w:r>
      <w:r w:rsidRPr="00B55197">
        <w:rPr>
          <w:rFonts w:ascii="Times New Roman" w:eastAsia="Times New Roman" w:hAnsi="Times New Roman" w:cs="Times New Roman"/>
          <w:color w:val="000000"/>
          <w:sz w:val="28"/>
          <w:szCs w:val="28"/>
          <w:lang w:val="uk-UA" w:eastAsia="ru-RU"/>
        </w:rPr>
        <w:t>,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spacing w:after="210"/>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ru-RU"/>
        </w:rPr>
        <w:t xml:space="preserve">3.12.  </w:t>
      </w:r>
      <w:r w:rsidRPr="00B55197">
        <w:rPr>
          <w:rFonts w:ascii="Times New Roman" w:eastAsia="Times New Roman" w:hAnsi="Times New Roman" w:cs="Times New Roman"/>
          <w:color w:val="000000"/>
          <w:sz w:val="28"/>
          <w:szCs w:val="28"/>
          <w:lang w:val="uk-UA" w:eastAsia="uk-UA"/>
        </w:rPr>
        <w:t>Особи, які не мають досвіду педагогічної діяльності та приймаються на посаду педагогічного працівника Ліцею, протягом першого року роботи проходять педагогічну інтернатуру, яка організовується відповідно до наказу керівника Ліцею, що видається в день призначення особи на посаду педагогічного працівника.</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Calibri" w:hAnsi="Times New Roman" w:cs="Times New Roman"/>
          <w:color w:val="000000"/>
          <w:sz w:val="28"/>
          <w:szCs w:val="28"/>
          <w:lang w:val="uk-UA"/>
        </w:rPr>
        <w:t>3.13.</w:t>
      </w:r>
      <w:r w:rsidRPr="00B55197">
        <w:rPr>
          <w:rFonts w:ascii="Calibri" w:eastAsia="Calibri" w:hAnsi="Calibri" w:cs="Times New Roman"/>
          <w:color w:val="000000"/>
          <w:sz w:val="28"/>
          <w:szCs w:val="28"/>
          <w:lang w:val="uk-UA"/>
        </w:rPr>
        <w:t xml:space="preserve"> </w:t>
      </w:r>
      <w:r w:rsidRPr="00B55197">
        <w:rPr>
          <w:rFonts w:ascii="Times New Roman" w:eastAsia="Times New Roman" w:hAnsi="Times New Roman" w:cs="Times New Roman"/>
          <w:color w:val="000000"/>
          <w:sz w:val="28"/>
          <w:szCs w:val="28"/>
          <w:lang w:val="uk-UA" w:eastAsia="ru-RU"/>
        </w:rPr>
        <w:t xml:space="preserve">Посадові обов’язки </w:t>
      </w:r>
      <w:r w:rsidRPr="00B55197">
        <w:rPr>
          <w:rFonts w:ascii="Times New Roman" w:eastAsia="Calibri" w:hAnsi="Times New Roman" w:cs="Times New Roman"/>
          <w:color w:val="000000"/>
          <w:sz w:val="28"/>
          <w:szCs w:val="28"/>
          <w:lang w:val="uk-UA" w:eastAsia="ru-RU"/>
        </w:rPr>
        <w:t xml:space="preserve">педагогічного працівника Ліцею </w:t>
      </w:r>
      <w:r w:rsidRPr="00B55197">
        <w:rPr>
          <w:rFonts w:ascii="Times New Roman" w:eastAsia="Times New Roman" w:hAnsi="Times New Roman" w:cs="Times New Roman"/>
          <w:color w:val="000000"/>
          <w:sz w:val="28"/>
          <w:szCs w:val="28"/>
          <w:lang w:val="uk-UA" w:eastAsia="ru-RU"/>
        </w:rPr>
        <w:t>визначаються посадовою інструкцією, яка затверджується керівником закладу освіти відповідно до вимог законодавства.</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3.14.  Педагогічна діяльність учителя Ліцею включає:</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eastAsia="ru-RU"/>
        </w:rPr>
        <w:t xml:space="preserve">1) </w:t>
      </w:r>
      <w:r w:rsidRPr="00B55197">
        <w:rPr>
          <w:rFonts w:ascii="Times New Roman" w:eastAsia="Times New Roman" w:hAnsi="Times New Roman" w:cs="Times New Roman"/>
          <w:color w:val="000000"/>
          <w:sz w:val="28"/>
          <w:szCs w:val="28"/>
          <w:lang w:val="uk-UA" w:eastAsia="ru-RU"/>
        </w:rPr>
        <w:t xml:space="preserve">діяльність </w:t>
      </w:r>
      <w:proofErr w:type="gramStart"/>
      <w:r w:rsidRPr="00B55197">
        <w:rPr>
          <w:rFonts w:ascii="Times New Roman" w:eastAsia="Times New Roman" w:hAnsi="Times New Roman" w:cs="Times New Roman"/>
          <w:color w:val="000000"/>
          <w:sz w:val="28"/>
          <w:szCs w:val="28"/>
          <w:lang w:val="uk-UA" w:eastAsia="ru-RU"/>
        </w:rPr>
        <w:t>у межах</w:t>
      </w:r>
      <w:proofErr w:type="gramEnd"/>
      <w:r w:rsidRPr="00B55197">
        <w:rPr>
          <w:rFonts w:ascii="Times New Roman" w:eastAsia="Times New Roman" w:hAnsi="Times New Roman" w:cs="Times New Roman"/>
          <w:color w:val="000000"/>
          <w:sz w:val="28"/>
          <w:szCs w:val="28"/>
          <w:lang w:val="uk-UA" w:eastAsia="ru-RU"/>
        </w:rPr>
        <w:t xml:space="preserve"> його педагогічного навантаження, норма якого на одну тарифну ставку становить 18 навчальних годин на тиждень;</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xml:space="preserve">2) окремі види педагогічної діяльності, за які встановлюються доплати; </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3) інші види педагогічної (навчальної, виховної, методичної, організаційної) діяльності, передбачені Законом «Про повну загальну середню освіту» та іншими актами законодавства, трудовим договором та посадовою інструкцією.</w:t>
      </w:r>
    </w:p>
    <w:p w:rsidR="00B55197" w:rsidRPr="002A245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sz w:val="28"/>
          <w:szCs w:val="28"/>
          <w:lang w:eastAsia="ru-RU"/>
        </w:rPr>
      </w:pPr>
      <w:r w:rsidRPr="00B55197">
        <w:rPr>
          <w:rFonts w:ascii="Times New Roman" w:eastAsia="Times New Roman" w:hAnsi="Times New Roman" w:cs="Times New Roman"/>
          <w:color w:val="000000"/>
          <w:sz w:val="28"/>
          <w:szCs w:val="28"/>
          <w:lang w:eastAsia="ru-RU"/>
        </w:rPr>
        <w:t xml:space="preserve">3.15. </w:t>
      </w:r>
      <w:r w:rsidRPr="00B55197">
        <w:rPr>
          <w:rFonts w:ascii="Times New Roman" w:eastAsia="Calibri" w:hAnsi="Times New Roman" w:cs="Times New Roman"/>
          <w:sz w:val="28"/>
          <w:szCs w:val="28"/>
          <w:shd w:val="clear" w:color="auto" w:fill="FFFFFF"/>
          <w:lang w:val="uk-UA"/>
        </w:rPr>
        <w:t>Оплата праці педагогічних працівників здійснюється відповідно до </w:t>
      </w:r>
      <w:hyperlink r:id="rId8" w:history="1">
        <w:r w:rsidRPr="00B55197">
          <w:rPr>
            <w:rFonts w:ascii="Times New Roman" w:eastAsia="Calibri" w:hAnsi="Times New Roman" w:cs="Times New Roman"/>
            <w:sz w:val="28"/>
            <w:szCs w:val="28"/>
            <w:bdr w:val="none" w:sz="0" w:space="0" w:color="auto" w:frame="1"/>
            <w:shd w:val="clear" w:color="auto" w:fill="FFFFFF"/>
            <w:lang w:val="uk-UA"/>
          </w:rPr>
          <w:t>Законів України «Про освіту</w:t>
        </w:r>
      </w:hyperlink>
      <w:r w:rsidRPr="00B55197">
        <w:rPr>
          <w:rFonts w:ascii="Times New Roman" w:eastAsia="Calibri" w:hAnsi="Times New Roman" w:cs="Times New Roman"/>
          <w:sz w:val="28"/>
          <w:szCs w:val="28"/>
          <w:lang w:val="uk-UA"/>
        </w:rPr>
        <w:t>»</w:t>
      </w:r>
      <w:r w:rsidRPr="00B55197">
        <w:rPr>
          <w:rFonts w:ascii="Times New Roman" w:eastAsia="Calibri" w:hAnsi="Times New Roman" w:cs="Times New Roman"/>
          <w:sz w:val="28"/>
          <w:szCs w:val="28"/>
          <w:shd w:val="clear" w:color="auto" w:fill="FFFFFF"/>
          <w:lang w:val="uk-UA"/>
        </w:rPr>
        <w:t xml:space="preserve">, </w:t>
      </w:r>
      <w:hyperlink r:id="rId9" w:history="1">
        <w:r w:rsidRPr="00B55197">
          <w:rPr>
            <w:rFonts w:ascii="Times New Roman" w:eastAsia="Calibri" w:hAnsi="Times New Roman" w:cs="Times New Roman"/>
            <w:sz w:val="28"/>
            <w:szCs w:val="28"/>
            <w:bdr w:val="none" w:sz="0" w:space="0" w:color="auto" w:frame="1"/>
            <w:shd w:val="clear" w:color="auto" w:fill="FFFFFF"/>
            <w:lang w:val="uk-UA"/>
          </w:rPr>
          <w:t>«Про повну загальну середню освіту</w:t>
        </w:r>
      </w:hyperlink>
      <w:r w:rsidRPr="00B55197">
        <w:rPr>
          <w:rFonts w:ascii="Times New Roman" w:eastAsia="Calibri" w:hAnsi="Times New Roman" w:cs="Times New Roman"/>
          <w:sz w:val="28"/>
          <w:szCs w:val="28"/>
          <w:lang w:val="uk-UA"/>
        </w:rPr>
        <w:t>»</w:t>
      </w:r>
      <w:r w:rsidRPr="00B55197">
        <w:rPr>
          <w:rFonts w:ascii="Times New Roman" w:eastAsia="Calibri" w:hAnsi="Times New Roman" w:cs="Times New Roman"/>
          <w:sz w:val="28"/>
          <w:szCs w:val="28"/>
          <w:shd w:val="clear" w:color="auto" w:fill="FFFFFF"/>
          <w:lang w:val="uk-UA"/>
        </w:rPr>
        <w:t xml:space="preserve"> та інших актів законодавства.</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eastAsia="ru-RU"/>
        </w:rPr>
      </w:pP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3.16.  Відволікання педагогічних працівників Ліцею від виконання професійних обов’язків не допускається, крім випадків, передбачених законодавством.</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7"/>
          <w:lang w:val="uk-UA" w:eastAsia="uk-UA"/>
        </w:rPr>
        <w:lastRenderedPageBreak/>
        <w:t xml:space="preserve">3.17.  </w:t>
      </w:r>
      <w:r w:rsidRPr="00B55197">
        <w:rPr>
          <w:rFonts w:ascii="Times New Roman" w:eastAsia="Times New Roman" w:hAnsi="Times New Roman" w:cs="Times New Roman"/>
          <w:color w:val="000000"/>
          <w:sz w:val="28"/>
          <w:szCs w:val="28"/>
          <w:lang w:val="uk-UA" w:eastAsia="uk-UA"/>
        </w:rPr>
        <w:t>Батьки учнів Ліцею мають право бути присутніми на навчальних заняттях своїх дітей за попереднім погодженням з керівником закладу освіти.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3.18.  На батьків учнів Ліцею,  осіб,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uk-UA"/>
        </w:rPr>
        <w:t>3.19.  У Ліцеї діє г</w:t>
      </w:r>
      <w:r w:rsidRPr="00B55197">
        <w:rPr>
          <w:rFonts w:ascii="Times New Roman" w:eastAsia="Times New Roman" w:hAnsi="Times New Roman" w:cs="Times New Roman"/>
          <w:color w:val="000000"/>
          <w:sz w:val="28"/>
          <w:szCs w:val="28"/>
          <w:lang w:val="uk-UA" w:eastAsia="ru-RU"/>
        </w:rPr>
        <w:t>ромадське самоврядування,  діяльність якого здійснюється на принципах пріоритету прав і свобод людини і громадянина, взаємної поваги та партнерства, прозорості, відкритості та гласності. Вищим колегіальним органом громадського самоврядування Ліцею є загальні збори  колективу.</w:t>
      </w:r>
    </w:p>
    <w:p w:rsidR="00B55197" w:rsidRPr="00B55197" w:rsidRDefault="00B55197" w:rsidP="00B55197">
      <w:pPr>
        <w:rPr>
          <w:rFonts w:ascii="Times New Roman" w:eastAsia="Times New Roman" w:hAnsi="Times New Roman" w:cs="Times New Roman"/>
          <w:b/>
          <w:bCs/>
          <w:color w:val="000000"/>
          <w:sz w:val="28"/>
          <w:szCs w:val="27"/>
          <w:lang w:val="uk-UA" w:eastAsia="uk-UA"/>
        </w:rPr>
      </w:pPr>
    </w:p>
    <w:p w:rsidR="00B55197" w:rsidRPr="00B55197" w:rsidRDefault="00B55197" w:rsidP="00B55197">
      <w:pPr>
        <w:rPr>
          <w:rFonts w:ascii="Times New Roman" w:eastAsia="Times New Roman" w:hAnsi="Times New Roman" w:cs="Times New Roman"/>
          <w:b/>
          <w:bCs/>
          <w:color w:val="000000"/>
          <w:sz w:val="28"/>
          <w:szCs w:val="27"/>
          <w:lang w:val="uk-UA" w:eastAsia="uk-UA"/>
        </w:rPr>
      </w:pPr>
      <w:r w:rsidRPr="00B55197">
        <w:rPr>
          <w:rFonts w:ascii="Times New Roman" w:eastAsia="Times New Roman" w:hAnsi="Times New Roman" w:cs="Times New Roman"/>
          <w:b/>
          <w:bCs/>
          <w:color w:val="000000"/>
          <w:sz w:val="28"/>
          <w:szCs w:val="27"/>
          <w:lang w:val="uk-UA" w:eastAsia="uk-UA"/>
        </w:rPr>
        <w:t>4.  УПРАВЛІННЯ ЗАКЛАДОМ ОСВІТИ</w:t>
      </w:r>
    </w:p>
    <w:p w:rsidR="00B55197" w:rsidRPr="00B55197" w:rsidRDefault="00B55197" w:rsidP="00B55197">
      <w:pPr>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4.1. Управління Ліцеєм здійснюють: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Засновник;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керівник закладу освіти; </w:t>
      </w:r>
    </w:p>
    <w:p w:rsidR="00B55197" w:rsidRPr="00B55197" w:rsidRDefault="00B55197" w:rsidP="00B55197">
      <w:pPr>
        <w:jc w:val="both"/>
        <w:rPr>
          <w:rFonts w:ascii="Times New Roman" w:eastAsia="Times New Roman" w:hAnsi="Times New Roman" w:cs="Times New Roman"/>
          <w:sz w:val="28"/>
          <w:szCs w:val="27"/>
          <w:lang w:val="uk-UA" w:eastAsia="uk-UA"/>
        </w:rPr>
      </w:pPr>
      <w:r w:rsidRPr="00B55197">
        <w:rPr>
          <w:rFonts w:ascii="Times New Roman" w:eastAsia="Times New Roman" w:hAnsi="Times New Roman" w:cs="Times New Roman"/>
          <w:color w:val="000000"/>
          <w:sz w:val="28"/>
          <w:szCs w:val="27"/>
          <w:lang w:val="uk-UA" w:eastAsia="uk-UA"/>
        </w:rPr>
        <w:t>- педагогічна рада</w:t>
      </w:r>
      <w:r w:rsidRPr="00B55197">
        <w:rPr>
          <w:rFonts w:ascii="Times New Roman" w:eastAsia="Times New Roman" w:hAnsi="Times New Roman" w:cs="Times New Roman"/>
          <w:sz w:val="28"/>
          <w:szCs w:val="27"/>
          <w:lang w:val="uk-UA" w:eastAsia="uk-UA"/>
        </w:rPr>
        <w:t xml:space="preserve">; </w:t>
      </w:r>
    </w:p>
    <w:p w:rsidR="00B55197" w:rsidRPr="00B55197" w:rsidRDefault="00B55197" w:rsidP="00B55197">
      <w:pPr>
        <w:jc w:val="both"/>
        <w:rPr>
          <w:rFonts w:ascii="Times New Roman" w:eastAsia="Times New Roman" w:hAnsi="Times New Roman" w:cs="Times New Roman"/>
          <w:sz w:val="28"/>
          <w:szCs w:val="27"/>
          <w:lang w:val="uk-UA" w:eastAsia="uk-UA"/>
        </w:rPr>
      </w:pPr>
      <w:r w:rsidRPr="00B55197">
        <w:rPr>
          <w:rFonts w:ascii="Times New Roman" w:eastAsia="Times New Roman" w:hAnsi="Times New Roman" w:cs="Times New Roman"/>
          <w:sz w:val="28"/>
          <w:szCs w:val="27"/>
          <w:lang w:val="uk-UA" w:eastAsia="uk-UA"/>
        </w:rPr>
        <w:t xml:space="preserve">- вищий колегіальний орган громадського самоврядування Ліцею. </w:t>
      </w:r>
    </w:p>
    <w:p w:rsidR="00B55197" w:rsidRPr="00B55197" w:rsidRDefault="00B55197" w:rsidP="00B55197">
      <w:pPr>
        <w:jc w:val="both"/>
        <w:rPr>
          <w:rFonts w:ascii="Times New Roman" w:eastAsia="Times New Roman" w:hAnsi="Times New Roman" w:cs="Times New Roman"/>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 xml:space="preserve">4.2. Засновник Ліцею або уповноважений ним орган: </w:t>
      </w:r>
    </w:p>
    <w:p w:rsidR="00B55197" w:rsidRPr="00B55197" w:rsidRDefault="00B55197" w:rsidP="00B55197">
      <w:pPr>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uk-UA"/>
        </w:rPr>
        <w:t xml:space="preserve">-  </w:t>
      </w:r>
      <w:r w:rsidRPr="00B55197">
        <w:rPr>
          <w:rFonts w:ascii="Times New Roman" w:eastAsia="Times New Roman" w:hAnsi="Times New Roman" w:cs="Times New Roman"/>
          <w:color w:val="000000"/>
          <w:sz w:val="28"/>
          <w:szCs w:val="28"/>
          <w:lang w:val="uk-UA" w:eastAsia="ru-RU"/>
        </w:rPr>
        <w:t>затверджує статут (його нову редакцію);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затверджує положення про конкурс на посаду керівника Ліцею та склад конкурсної комісії;</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приймає рішення про проведення конкурсу на посаду керівника Ліцею;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затверджує за поданням Ліцею стратегію розвитку такого закладу;</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фінансує виконання стратегії розвитку Ліцею, у тому числі здійснення інноваційної діяльності закладом освіти;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утворює та ліквідує структурні підрозділи у заснованому ним Ліцеї;</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здійснює контроль за використанням Ліцеєм публічних коштів;</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затверджує кошторис Ліцею, у тому числі обсяг коштів, що передбачається на підвищення кваліфікації педагогічних працівників, та контролює його виконання;</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реалізує інші права, передбачені Законом України «Про повну загальну середню освіту» та іншими актами законодавства.</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2A2457">
        <w:rPr>
          <w:rFonts w:ascii="Times New Roman" w:eastAsia="Times New Roman" w:hAnsi="Times New Roman" w:cs="Times New Roman"/>
          <w:color w:val="000000"/>
          <w:sz w:val="28"/>
          <w:szCs w:val="28"/>
          <w:lang w:val="uk-UA" w:eastAsia="ru-RU"/>
        </w:rPr>
        <w:lastRenderedPageBreak/>
        <w:t xml:space="preserve">4.3. </w:t>
      </w:r>
      <w:r w:rsidRPr="00B55197">
        <w:rPr>
          <w:rFonts w:ascii="Times New Roman" w:eastAsia="Times New Roman" w:hAnsi="Times New Roman" w:cs="Times New Roman"/>
          <w:color w:val="000000"/>
          <w:sz w:val="28"/>
          <w:szCs w:val="28"/>
          <w:lang w:val="uk-UA" w:eastAsia="ru-RU"/>
        </w:rPr>
        <w:t>Засновник Ліцею зобов’язаний забезпечити: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утримання та розвиток заснованого ним Ліцею,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Ліцею;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можливість учнів продовжити навчання на відповідному рівні освіти у разі реорганізації чи ліквідації Ліцею;</w:t>
      </w:r>
    </w:p>
    <w:p w:rsidR="00B55197" w:rsidRPr="00B55197" w:rsidRDefault="00B55197" w:rsidP="00B55197">
      <w:pPr>
        <w:jc w:val="both"/>
        <w:rPr>
          <w:rFonts w:ascii="Times New Roman" w:eastAsia="Calibri" w:hAnsi="Times New Roman" w:cs="Times New Roman"/>
          <w:sz w:val="28"/>
          <w:szCs w:val="28"/>
          <w:lang w:val="uk-UA"/>
        </w:rPr>
      </w:pPr>
    </w:p>
    <w:p w:rsidR="00B55197" w:rsidRPr="00B55197" w:rsidRDefault="00B55197" w:rsidP="00B55197">
      <w:pPr>
        <w:jc w:val="both"/>
        <w:rPr>
          <w:rFonts w:ascii="Times New Roman" w:eastAsia="Calibri" w:hAnsi="Times New Roman" w:cs="Times New Roman"/>
          <w:sz w:val="28"/>
          <w:szCs w:val="28"/>
          <w:lang w:val="uk-UA"/>
        </w:rPr>
      </w:pPr>
      <w:r w:rsidRPr="00B55197">
        <w:rPr>
          <w:rFonts w:ascii="Times New Roman" w:eastAsia="Calibri" w:hAnsi="Times New Roman" w:cs="Times New Roman"/>
          <w:sz w:val="28"/>
          <w:szCs w:val="28"/>
          <w:lang w:val="uk-UA"/>
        </w:rPr>
        <w:t>4.4.</w:t>
      </w:r>
      <w:r w:rsidRPr="00B55197">
        <w:rPr>
          <w:rFonts w:ascii="Times New Roman" w:eastAsia="Times New Roman" w:hAnsi="Times New Roman" w:cs="Times New Roman"/>
          <w:sz w:val="28"/>
          <w:szCs w:val="28"/>
          <w:lang w:val="uk-UA" w:eastAsia="ru-RU"/>
        </w:rPr>
        <w:t xml:space="preserve"> Засновник Ліцею  має право  </w:t>
      </w:r>
      <w:r w:rsidRPr="00B55197">
        <w:rPr>
          <w:rFonts w:ascii="Times New Roman" w:eastAsia="Calibri" w:hAnsi="Times New Roman" w:cs="Times New Roman"/>
          <w:sz w:val="28"/>
          <w:szCs w:val="28"/>
          <w:lang w:val="uk-UA"/>
        </w:rPr>
        <w:t>приймати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B55197" w:rsidRPr="00B55197" w:rsidRDefault="00B55197" w:rsidP="00B55197">
      <w:pPr>
        <w:jc w:val="both"/>
        <w:rPr>
          <w:rFonts w:ascii="Times New Roman" w:eastAsia="Times New Roman" w:hAnsi="Times New Roman" w:cs="Times New Roman"/>
          <w:sz w:val="28"/>
          <w:szCs w:val="28"/>
          <w:lang w:val="uk-UA" w:eastAsia="ru-RU"/>
        </w:rPr>
      </w:pPr>
    </w:p>
    <w:p w:rsidR="00B55197" w:rsidRPr="00B55197" w:rsidRDefault="00B55197" w:rsidP="00B55197">
      <w:pPr>
        <w:jc w:val="both"/>
        <w:rPr>
          <w:rFonts w:ascii="Times New Roman" w:eastAsia="Times New Roman" w:hAnsi="Times New Roman" w:cs="Times New Roman"/>
          <w:sz w:val="28"/>
          <w:szCs w:val="28"/>
          <w:lang w:val="uk-UA" w:eastAsia="uk-UA"/>
        </w:rPr>
      </w:pPr>
      <w:r w:rsidRPr="00B55197">
        <w:rPr>
          <w:rFonts w:ascii="Times New Roman" w:eastAsia="Times New Roman" w:hAnsi="Times New Roman" w:cs="Times New Roman"/>
          <w:sz w:val="28"/>
          <w:szCs w:val="28"/>
          <w:lang w:val="uk-UA" w:eastAsia="uk-UA"/>
        </w:rPr>
        <w:t xml:space="preserve">4.5. Виконавчий комітет </w:t>
      </w:r>
      <w:proofErr w:type="spellStart"/>
      <w:r w:rsidRPr="00B55197">
        <w:rPr>
          <w:rFonts w:ascii="Times New Roman" w:eastAsia="Times New Roman" w:hAnsi="Times New Roman" w:cs="Times New Roman"/>
          <w:sz w:val="28"/>
          <w:szCs w:val="28"/>
          <w:lang w:val="uk-UA" w:eastAsia="uk-UA"/>
        </w:rPr>
        <w:t>Зеленодольської</w:t>
      </w:r>
      <w:proofErr w:type="spellEnd"/>
      <w:r w:rsidRPr="00B55197">
        <w:rPr>
          <w:rFonts w:ascii="Times New Roman" w:eastAsia="Times New Roman" w:hAnsi="Times New Roman" w:cs="Times New Roman"/>
          <w:sz w:val="28"/>
          <w:szCs w:val="28"/>
          <w:lang w:val="uk-UA" w:eastAsia="uk-UA"/>
        </w:rPr>
        <w:t xml:space="preserve"> міської ради є органом, уповноваженим Засновником, на управління Ліцеєм.</w:t>
      </w:r>
    </w:p>
    <w:p w:rsidR="00B55197" w:rsidRPr="00B55197" w:rsidRDefault="00B55197" w:rsidP="00B55197">
      <w:pPr>
        <w:jc w:val="both"/>
        <w:rPr>
          <w:rFonts w:ascii="Times New Roman" w:eastAsia="Times New Roman" w:hAnsi="Times New Roman" w:cs="Times New Roman"/>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sz w:val="28"/>
          <w:szCs w:val="28"/>
          <w:lang w:val="uk-UA" w:eastAsia="uk-UA"/>
        </w:rPr>
      </w:pPr>
      <w:r w:rsidRPr="00B55197">
        <w:rPr>
          <w:rFonts w:ascii="Times New Roman" w:eastAsia="Times New Roman" w:hAnsi="Times New Roman" w:cs="Times New Roman"/>
          <w:sz w:val="28"/>
          <w:szCs w:val="28"/>
          <w:lang w:val="uk-UA" w:eastAsia="uk-UA"/>
        </w:rPr>
        <w:t xml:space="preserve">4.5.1. Виконавчий комітет </w:t>
      </w:r>
      <w:proofErr w:type="spellStart"/>
      <w:r w:rsidRPr="00B55197">
        <w:rPr>
          <w:rFonts w:ascii="Times New Roman" w:eastAsia="Times New Roman" w:hAnsi="Times New Roman" w:cs="Times New Roman"/>
          <w:sz w:val="28"/>
          <w:szCs w:val="28"/>
          <w:lang w:val="uk-UA" w:eastAsia="uk-UA"/>
        </w:rPr>
        <w:t>Зеленодольської</w:t>
      </w:r>
      <w:proofErr w:type="spellEnd"/>
      <w:r w:rsidRPr="00B55197">
        <w:rPr>
          <w:rFonts w:ascii="Times New Roman" w:eastAsia="Times New Roman" w:hAnsi="Times New Roman" w:cs="Times New Roman"/>
          <w:sz w:val="28"/>
          <w:szCs w:val="28"/>
          <w:lang w:val="uk-UA" w:eastAsia="uk-UA"/>
        </w:rPr>
        <w:t xml:space="preserve"> міської ради як  орган  управління  закладом освіти  має право:</w:t>
      </w:r>
    </w:p>
    <w:p w:rsidR="00B55197" w:rsidRPr="00B55197" w:rsidRDefault="00B55197" w:rsidP="00B55197">
      <w:pPr>
        <w:shd w:val="clear" w:color="auto" w:fill="FFFFFF"/>
        <w:jc w:val="both"/>
        <w:rPr>
          <w:rFonts w:ascii="Times New Roman" w:eastAsia="Times New Roman" w:hAnsi="Times New Roman" w:cs="Times New Roman"/>
          <w:sz w:val="28"/>
          <w:szCs w:val="28"/>
          <w:lang w:val="uk-UA" w:eastAsia="uk-UA"/>
        </w:rPr>
      </w:pPr>
    </w:p>
    <w:p w:rsidR="00B55197" w:rsidRPr="00B55197" w:rsidRDefault="00B55197" w:rsidP="00B55197">
      <w:pPr>
        <w:shd w:val="clear" w:color="auto" w:fill="FFFFFF"/>
        <w:ind w:firstLine="450"/>
        <w:jc w:val="both"/>
        <w:rPr>
          <w:rFonts w:ascii="Times New Roman" w:eastAsia="Times New Roman" w:hAnsi="Times New Roman" w:cs="Times New Roman"/>
          <w:sz w:val="28"/>
          <w:szCs w:val="28"/>
          <w:lang w:val="uk-UA" w:eastAsia="uk-UA"/>
        </w:rPr>
      </w:pPr>
      <w:bookmarkStart w:id="2" w:name="n386"/>
      <w:bookmarkEnd w:id="2"/>
      <w:r w:rsidRPr="00B55197">
        <w:rPr>
          <w:rFonts w:ascii="Times New Roman" w:eastAsia="Times New Roman" w:hAnsi="Times New Roman" w:cs="Times New Roman"/>
          <w:sz w:val="28"/>
          <w:szCs w:val="28"/>
          <w:lang w:val="uk-UA" w:eastAsia="uk-UA"/>
        </w:rPr>
        <w:t>- укладати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B55197" w:rsidRPr="00B55197" w:rsidRDefault="00B55197" w:rsidP="00B55197">
      <w:pPr>
        <w:shd w:val="clear" w:color="auto" w:fill="FFFFFF"/>
        <w:ind w:firstLine="450"/>
        <w:jc w:val="both"/>
        <w:rPr>
          <w:rFonts w:ascii="Times New Roman" w:eastAsia="Times New Roman" w:hAnsi="Times New Roman" w:cs="Times New Roman"/>
          <w:sz w:val="28"/>
          <w:szCs w:val="28"/>
          <w:lang w:val="uk-UA" w:eastAsia="uk-UA"/>
        </w:rPr>
      </w:pPr>
      <w:bookmarkStart w:id="3" w:name="n387"/>
      <w:bookmarkEnd w:id="3"/>
      <w:r w:rsidRPr="00B55197">
        <w:rPr>
          <w:rFonts w:ascii="Times New Roman" w:eastAsia="Times New Roman" w:hAnsi="Times New Roman" w:cs="Times New Roman"/>
          <w:sz w:val="28"/>
          <w:szCs w:val="28"/>
          <w:lang w:val="uk-UA" w:eastAsia="uk-UA"/>
        </w:rPr>
        <w:t xml:space="preserve"> - розривати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B55197" w:rsidRPr="00B55197" w:rsidRDefault="00B55197" w:rsidP="00B55197">
      <w:pPr>
        <w:shd w:val="clear" w:color="auto" w:fill="FFFFFF"/>
        <w:ind w:firstLine="450"/>
        <w:jc w:val="both"/>
        <w:rPr>
          <w:rFonts w:ascii="Times New Roman" w:eastAsia="Times New Roman" w:hAnsi="Times New Roman" w:cs="Times New Roman"/>
          <w:sz w:val="28"/>
          <w:szCs w:val="28"/>
          <w:lang w:val="uk-UA" w:eastAsia="uk-UA"/>
        </w:rPr>
      </w:pPr>
      <w:bookmarkStart w:id="4" w:name="n388"/>
      <w:bookmarkEnd w:id="4"/>
      <w:r w:rsidRPr="00B55197">
        <w:rPr>
          <w:rFonts w:ascii="Times New Roman" w:eastAsia="Times New Roman" w:hAnsi="Times New Roman" w:cs="Times New Roman"/>
          <w:sz w:val="28"/>
          <w:szCs w:val="28"/>
          <w:lang w:val="uk-UA" w:eastAsia="uk-UA"/>
        </w:rPr>
        <w:t>- приймати фінансовий звіт закладу освіти у випадках та порядку, визначених законодавством;</w:t>
      </w:r>
    </w:p>
    <w:p w:rsidR="00B55197" w:rsidRPr="00B55197" w:rsidRDefault="00B55197" w:rsidP="00B55197">
      <w:pPr>
        <w:shd w:val="clear" w:color="auto" w:fill="FFFFFF"/>
        <w:ind w:firstLine="450"/>
        <w:jc w:val="both"/>
        <w:rPr>
          <w:rFonts w:ascii="Times New Roman" w:eastAsia="Times New Roman" w:hAnsi="Times New Roman" w:cs="Times New Roman"/>
          <w:sz w:val="28"/>
          <w:szCs w:val="28"/>
          <w:lang w:val="uk-UA" w:eastAsia="uk-UA"/>
        </w:rPr>
      </w:pPr>
      <w:bookmarkStart w:id="5" w:name="n389"/>
      <w:bookmarkEnd w:id="5"/>
      <w:r w:rsidRPr="00B55197">
        <w:rPr>
          <w:rFonts w:ascii="Times New Roman" w:eastAsia="Times New Roman" w:hAnsi="Times New Roman" w:cs="Times New Roman"/>
          <w:sz w:val="28"/>
          <w:szCs w:val="28"/>
          <w:lang w:val="uk-UA" w:eastAsia="uk-UA"/>
        </w:rPr>
        <w:t xml:space="preserve"> -  здійснює контроль за фінансово-господарською діяльністю закладу освіти;</w:t>
      </w:r>
    </w:p>
    <w:p w:rsidR="00B55197" w:rsidRPr="00B55197" w:rsidRDefault="00B55197" w:rsidP="00B55197">
      <w:pPr>
        <w:shd w:val="clear" w:color="auto" w:fill="FFFFFF"/>
        <w:ind w:firstLine="450"/>
        <w:jc w:val="both"/>
        <w:rPr>
          <w:rFonts w:ascii="Times New Roman" w:eastAsia="Times New Roman" w:hAnsi="Times New Roman" w:cs="Times New Roman"/>
          <w:sz w:val="28"/>
          <w:szCs w:val="28"/>
          <w:lang w:val="uk-UA" w:eastAsia="uk-UA"/>
        </w:rPr>
      </w:pPr>
      <w:bookmarkStart w:id="6" w:name="n390"/>
      <w:bookmarkEnd w:id="6"/>
      <w:r w:rsidRPr="00B55197">
        <w:rPr>
          <w:rFonts w:ascii="Times New Roman" w:eastAsia="Times New Roman" w:hAnsi="Times New Roman" w:cs="Times New Roman"/>
          <w:sz w:val="28"/>
          <w:szCs w:val="28"/>
          <w:lang w:val="uk-UA" w:eastAsia="uk-UA"/>
        </w:rPr>
        <w:t xml:space="preserve"> -  здійснює контроль за дотриманням установчих документів закладу освіти;</w:t>
      </w:r>
    </w:p>
    <w:p w:rsidR="00B55197" w:rsidRPr="00B55197" w:rsidRDefault="00B55197" w:rsidP="00B55197">
      <w:pPr>
        <w:shd w:val="clear" w:color="auto" w:fill="FFFFFF"/>
        <w:ind w:firstLine="450"/>
        <w:jc w:val="both"/>
        <w:rPr>
          <w:rFonts w:ascii="Times New Roman" w:eastAsia="Times New Roman" w:hAnsi="Times New Roman" w:cs="Times New Roman"/>
          <w:sz w:val="28"/>
          <w:szCs w:val="28"/>
          <w:lang w:val="uk-UA" w:eastAsia="uk-UA"/>
        </w:rPr>
      </w:pPr>
      <w:bookmarkStart w:id="7" w:name="n391"/>
      <w:bookmarkStart w:id="8" w:name="n392"/>
      <w:bookmarkStart w:id="9" w:name="n2133"/>
      <w:bookmarkEnd w:id="7"/>
      <w:bookmarkEnd w:id="8"/>
      <w:bookmarkEnd w:id="9"/>
      <w:r w:rsidRPr="00B55197">
        <w:rPr>
          <w:rFonts w:ascii="Times New Roman" w:eastAsia="Times New Roman" w:hAnsi="Times New Roman" w:cs="Times New Roman"/>
          <w:sz w:val="28"/>
          <w:szCs w:val="28"/>
          <w:lang w:val="uk-UA" w:eastAsia="uk-UA"/>
        </w:rPr>
        <w:t xml:space="preserve">- здійснює контроль за виконанням плану заходів, спрямованих на запобігання та протидію </w:t>
      </w:r>
      <w:proofErr w:type="spellStart"/>
      <w:r w:rsidRPr="00B55197">
        <w:rPr>
          <w:rFonts w:ascii="Times New Roman" w:eastAsia="Times New Roman" w:hAnsi="Times New Roman" w:cs="Times New Roman"/>
          <w:sz w:val="28"/>
          <w:szCs w:val="28"/>
          <w:lang w:val="uk-UA" w:eastAsia="uk-UA"/>
        </w:rPr>
        <w:t>булінгу</w:t>
      </w:r>
      <w:proofErr w:type="spellEnd"/>
      <w:r w:rsidRPr="00B55197">
        <w:rPr>
          <w:rFonts w:ascii="Times New Roman" w:eastAsia="Times New Roman" w:hAnsi="Times New Roman" w:cs="Times New Roman"/>
          <w:sz w:val="28"/>
          <w:szCs w:val="28"/>
          <w:lang w:val="uk-UA" w:eastAsia="uk-UA"/>
        </w:rPr>
        <w:t xml:space="preserve"> (цькуванню) в закладі освіти; розглядає скарги про відмову у реагуванні на випадки </w:t>
      </w:r>
      <w:proofErr w:type="spellStart"/>
      <w:r w:rsidRPr="00B55197">
        <w:rPr>
          <w:rFonts w:ascii="Times New Roman" w:eastAsia="Times New Roman" w:hAnsi="Times New Roman" w:cs="Times New Roman"/>
          <w:sz w:val="28"/>
          <w:szCs w:val="28"/>
          <w:lang w:val="uk-UA" w:eastAsia="uk-UA"/>
        </w:rPr>
        <w:t>булінгу</w:t>
      </w:r>
      <w:proofErr w:type="spellEnd"/>
      <w:r w:rsidRPr="00B55197">
        <w:rPr>
          <w:rFonts w:ascii="Times New Roman" w:eastAsia="Times New Roman" w:hAnsi="Times New Roman" w:cs="Times New Roman"/>
          <w:sz w:val="28"/>
          <w:szCs w:val="28"/>
          <w:lang w:val="uk-UA"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w:t>
      </w:r>
      <w:r w:rsidRPr="00B55197">
        <w:rPr>
          <w:rFonts w:ascii="Times New Roman" w:eastAsia="Times New Roman" w:hAnsi="Times New Roman" w:cs="Times New Roman"/>
          <w:sz w:val="28"/>
          <w:szCs w:val="28"/>
          <w:lang w:val="uk-UA" w:eastAsia="uk-UA"/>
        </w:rPr>
        <w:lastRenderedPageBreak/>
        <w:t xml:space="preserve">вчинили </w:t>
      </w:r>
      <w:proofErr w:type="spellStart"/>
      <w:r w:rsidRPr="00B55197">
        <w:rPr>
          <w:rFonts w:ascii="Times New Roman" w:eastAsia="Times New Roman" w:hAnsi="Times New Roman" w:cs="Times New Roman"/>
          <w:sz w:val="28"/>
          <w:szCs w:val="28"/>
          <w:lang w:val="uk-UA" w:eastAsia="uk-UA"/>
        </w:rPr>
        <w:t>булінг</w:t>
      </w:r>
      <w:proofErr w:type="spellEnd"/>
      <w:r w:rsidRPr="00B55197">
        <w:rPr>
          <w:rFonts w:ascii="Times New Roman" w:eastAsia="Times New Roman" w:hAnsi="Times New Roman" w:cs="Times New Roman"/>
          <w:sz w:val="28"/>
          <w:szCs w:val="28"/>
          <w:lang w:val="uk-UA" w:eastAsia="uk-UA"/>
        </w:rPr>
        <w:t xml:space="preserve"> (цькування), стали його свідками або постраждали від </w:t>
      </w:r>
      <w:proofErr w:type="spellStart"/>
      <w:r w:rsidRPr="00B55197">
        <w:rPr>
          <w:rFonts w:ascii="Times New Roman" w:eastAsia="Times New Roman" w:hAnsi="Times New Roman" w:cs="Times New Roman"/>
          <w:sz w:val="28"/>
          <w:szCs w:val="28"/>
          <w:lang w:val="uk-UA" w:eastAsia="uk-UA"/>
        </w:rPr>
        <w:t>булінгу</w:t>
      </w:r>
      <w:proofErr w:type="spellEnd"/>
      <w:r w:rsidRPr="00B55197">
        <w:rPr>
          <w:rFonts w:ascii="Times New Roman" w:eastAsia="Times New Roman" w:hAnsi="Times New Roman" w:cs="Times New Roman"/>
          <w:sz w:val="28"/>
          <w:szCs w:val="28"/>
          <w:lang w:val="uk-UA" w:eastAsia="uk-UA"/>
        </w:rPr>
        <w:t>;</w:t>
      </w:r>
    </w:p>
    <w:p w:rsidR="00B55197" w:rsidRPr="00B55197" w:rsidRDefault="00B55197" w:rsidP="00B55197">
      <w:pPr>
        <w:shd w:val="clear" w:color="auto" w:fill="FFFFFF"/>
        <w:ind w:firstLine="450"/>
        <w:jc w:val="both"/>
        <w:rPr>
          <w:rFonts w:ascii="Times New Roman" w:eastAsia="Times New Roman" w:hAnsi="Times New Roman" w:cs="Times New Roman"/>
          <w:sz w:val="28"/>
          <w:szCs w:val="28"/>
          <w:lang w:val="uk-UA" w:eastAsia="uk-UA"/>
        </w:rPr>
      </w:pPr>
      <w:bookmarkStart w:id="10" w:name="n2132"/>
      <w:bookmarkStart w:id="11" w:name="n393"/>
      <w:bookmarkEnd w:id="10"/>
      <w:bookmarkEnd w:id="11"/>
      <w:r w:rsidRPr="00B55197">
        <w:rPr>
          <w:rFonts w:ascii="Times New Roman" w:eastAsia="Times New Roman" w:hAnsi="Times New Roman" w:cs="Times New Roman"/>
          <w:i/>
          <w:iCs/>
          <w:sz w:val="28"/>
          <w:szCs w:val="28"/>
          <w:shd w:val="clear" w:color="auto" w:fill="FFFFFF"/>
          <w:lang w:val="uk-UA" w:eastAsia="uk-UA"/>
        </w:rPr>
        <w:t xml:space="preserve">- </w:t>
      </w:r>
      <w:r w:rsidRPr="00B55197">
        <w:rPr>
          <w:rFonts w:ascii="Times New Roman" w:eastAsia="Times New Roman" w:hAnsi="Times New Roman" w:cs="Times New Roman"/>
          <w:sz w:val="28"/>
          <w:szCs w:val="28"/>
          <w:lang w:val="uk-UA" w:eastAsia="uk-UA"/>
        </w:rPr>
        <w:t>реалізовувати інші права, передбачені законодавством та установчими документами закладу освіти.</w:t>
      </w:r>
    </w:p>
    <w:p w:rsidR="00B55197" w:rsidRPr="00B55197" w:rsidRDefault="00B55197" w:rsidP="00B55197">
      <w:pPr>
        <w:shd w:val="clear" w:color="auto" w:fill="FFFFFF"/>
        <w:ind w:firstLine="450"/>
        <w:jc w:val="both"/>
        <w:rPr>
          <w:rFonts w:ascii="Times New Roman" w:eastAsia="Times New Roman" w:hAnsi="Times New Roman" w:cs="Times New Roman"/>
          <w:sz w:val="28"/>
          <w:szCs w:val="28"/>
          <w:lang w:val="uk-UA" w:eastAsia="uk-UA"/>
        </w:rPr>
      </w:pP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4.6.  Керівник Ліцею.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4.6.1. Керівник Ліцею -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eastAsia="ru-RU"/>
        </w:rPr>
        <w:t>4.6.2. К</w:t>
      </w:r>
      <w:proofErr w:type="spellStart"/>
      <w:r w:rsidRPr="00B55197">
        <w:rPr>
          <w:rFonts w:ascii="Times New Roman" w:eastAsia="Times New Roman" w:hAnsi="Times New Roman" w:cs="Times New Roman"/>
          <w:color w:val="000000"/>
          <w:sz w:val="28"/>
          <w:szCs w:val="28"/>
          <w:lang w:val="uk-UA" w:eastAsia="ru-RU"/>
        </w:rPr>
        <w:t>ерівник</w:t>
      </w:r>
      <w:proofErr w:type="spellEnd"/>
      <w:r w:rsidRPr="00B55197">
        <w:rPr>
          <w:rFonts w:ascii="Times New Roman" w:eastAsia="Times New Roman" w:hAnsi="Times New Roman" w:cs="Times New Roman"/>
          <w:color w:val="000000"/>
          <w:sz w:val="28"/>
          <w:szCs w:val="28"/>
          <w:lang w:val="uk-UA" w:eastAsia="ru-RU"/>
        </w:rPr>
        <w:t xml:space="preserve"> Ліцею має право:</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діяти від імені закладу без довіреності та представляти заклад у відносинах з іншими особами;</w:t>
      </w: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підписувати документи з питань освітньої, фінансово-господарської та іншої діяльності закладу;</w:t>
      </w: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визначати режим роботи закладу;</w:t>
      </w: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ініціювати перед засновником або уповноваженим ним органом питання щодо створення або ліквідації структурних підрозділів;</w:t>
      </w: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видавати відповідно до своєї компетенції накази і контролювати їх виконання;</w:t>
      </w: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укладати угоди (договори, контракти) з фізичними та/або юридичними особами відповідно до своєї компетенції;</w:t>
      </w: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B55197" w:rsidRPr="00B55197" w:rsidRDefault="00B55197" w:rsidP="00B55197">
      <w:pPr>
        <w:shd w:val="clear" w:color="auto" w:fill="FFFFFF"/>
        <w:spacing w:line="276" w:lineRule="auto"/>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lastRenderedPageBreak/>
        <w:t>- приймати рішення з інших питань діяльності закладу освіти.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eastAsia="ru-RU"/>
        </w:rPr>
        <w:t xml:space="preserve">4.6.3.  </w:t>
      </w:r>
      <w:r w:rsidRPr="00B55197">
        <w:rPr>
          <w:rFonts w:ascii="Times New Roman" w:eastAsia="Times New Roman" w:hAnsi="Times New Roman" w:cs="Times New Roman"/>
          <w:color w:val="000000"/>
          <w:sz w:val="28"/>
          <w:szCs w:val="28"/>
          <w:lang w:val="uk-UA" w:eastAsia="ru-RU"/>
        </w:rPr>
        <w:t>Керівник Ліцею зобов’язаний:</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виконувати  Закони України «Про повну загальну середню освіту», </w:t>
      </w:r>
      <w:r w:rsidRPr="00B55197">
        <w:rPr>
          <w:rFonts w:ascii="Times New Roman" w:eastAsia="Times New Roman" w:hAnsi="Times New Roman" w:cs="Times New Roman"/>
          <w:sz w:val="28"/>
          <w:szCs w:val="28"/>
          <w:lang w:val="uk-UA" w:eastAsia="ru-RU"/>
        </w:rPr>
        <w:t>«Про освіту» та інші акти законодавства</w:t>
      </w:r>
      <w:r w:rsidRPr="00B55197">
        <w:rPr>
          <w:rFonts w:ascii="Times New Roman" w:eastAsia="Times New Roman" w:hAnsi="Times New Roman" w:cs="Times New Roman"/>
          <w:color w:val="000000"/>
          <w:sz w:val="28"/>
          <w:szCs w:val="28"/>
          <w:lang w:val="uk-UA" w:eastAsia="ru-RU"/>
        </w:rPr>
        <w:t>;</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планувати та організовувати діяльність Ліцею;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розробляти проект кошторису та подавати його засновнику або уповноваженому ним органу на затвердження;</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надавати щороку засновнику пропозиції щодо обсягу коштів, необхідних для підвищення кваліфікації педагогічних працівників;</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організовувати фінансово-господарську діяльність  Ліцею в межах затвердженого кошторису;</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забезпечувати розроблення та виконання стратегії розвитку Ліцею;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затверджувати правила внутрішнього розпорядку закладу;</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затверджувати посадові інструкції працівників Ліцею;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організовувати освітній процес та видачу документів про освіту;</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затверджувати освітню програму Ліцею відповідно до чинного законодавства;</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затверджувати положення про внутрішню систему забезпечення якості освіти в Ліцеї, забезпечити її створення та функціонування;</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забезпечувати розроблення, затвердження, виконання та моніторинг виконання індивідуальної програми розвитку учня;</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створювати необхідні умови для здобуття освіти особами з особливими освітніми потребами;</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сприяти проходженню атестації та сертифікації педагогічними працівниками;</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створювати умови для здійснення дієвого та відкритого громадського нагляду (контролю) за діяльністю Ліцею;</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сприяти та створювати умови для діяльності органів громадського самоврядування у Ліцеї;</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lastRenderedPageBreak/>
        <w:t>- формувати засади, створювати умови, сприяти формуванню культури здорового способу життя учнів та працівників  Ліцею;</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створювати в Ліцеї безпечне освітнє середовище, забезпечувати дотримання вимог щодо охорони дитинства, охорони праці, вимог техніки безпеки;</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організовувати харчування та сприяти медичному обслуговуванню учнів відповідно до законодавства;</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забезпечувати відкритість і прозорість діяльності Ліцею;</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здійснювати зарахування, переведення, відрахування учнів, а також їх заохочення (відзначення) та притягнення до відповідальності;</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організовувати документообіг, бухгалтерський облік та звітність відповідно до законодавства;</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звітувати щороку на загальних зборах (конференції) колективу про свою роботу та виконання стратегії розвитку закладу освіти.</w:t>
      </w:r>
    </w:p>
    <w:p w:rsidR="00B55197" w:rsidRPr="00B55197" w:rsidRDefault="00B55197" w:rsidP="00B55197">
      <w:pPr>
        <w:shd w:val="clear" w:color="auto" w:fill="FFFFFF"/>
        <w:spacing w:after="60"/>
        <w:jc w:val="both"/>
        <w:rPr>
          <w:rFonts w:ascii="Times New Roman" w:eastAsia="Times New Roman" w:hAnsi="Times New Roman" w:cs="Times New Roman"/>
          <w:color w:val="000000"/>
          <w:sz w:val="28"/>
          <w:szCs w:val="28"/>
          <w:lang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eastAsia="ru-RU"/>
        </w:rPr>
        <w:t xml:space="preserve">4.6.4. </w:t>
      </w:r>
      <w:r w:rsidRPr="00B55197">
        <w:rPr>
          <w:rFonts w:ascii="Times New Roman" w:eastAsia="Times New Roman" w:hAnsi="Times New Roman" w:cs="Times New Roman"/>
          <w:color w:val="000000"/>
          <w:sz w:val="28"/>
          <w:szCs w:val="28"/>
          <w:lang w:val="uk-UA" w:eastAsia="uk-UA"/>
        </w:rPr>
        <w:t>Керівник  Ліцею обирається на посаду за результатами конкурсу,  затвердженого Засновником, та призначається ним на посаду відповідно до установчих документів закладу освіти.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4.7.  Основним постійно діючим колегіальним органом управління Ліцеєм є педагогічна рада, повноваження якої визначаються чинним законодавством, установчими документами закладу освіти і його статутом.</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eastAsia="ru-RU"/>
        </w:rPr>
      </w:pPr>
      <w:r w:rsidRPr="00B55197">
        <w:rPr>
          <w:rFonts w:ascii="Times New Roman" w:eastAsia="Times New Roman" w:hAnsi="Times New Roman" w:cs="Times New Roman"/>
          <w:color w:val="000000"/>
          <w:sz w:val="28"/>
          <w:szCs w:val="28"/>
          <w:lang w:val="uk-UA" w:eastAsia="uk-UA"/>
        </w:rPr>
        <w:t xml:space="preserve">4.7.1. </w:t>
      </w:r>
      <w:r w:rsidRPr="00B55197">
        <w:rPr>
          <w:rFonts w:ascii="Times New Roman" w:eastAsia="Times New Roman" w:hAnsi="Times New Roman" w:cs="Times New Roman"/>
          <w:color w:val="000000"/>
          <w:sz w:val="28"/>
          <w:szCs w:val="28"/>
          <w:lang w:val="uk-UA" w:eastAsia="ru-RU"/>
        </w:rPr>
        <w:t>Педагогічна рада</w:t>
      </w:r>
      <w:r w:rsidRPr="00B55197">
        <w:rPr>
          <w:rFonts w:ascii="Times New Roman" w:eastAsia="Times New Roman" w:hAnsi="Times New Roman" w:cs="Times New Roman"/>
          <w:color w:val="000000"/>
          <w:sz w:val="28"/>
          <w:szCs w:val="28"/>
          <w:lang w:eastAsia="ru-RU"/>
        </w:rPr>
        <w:t>:</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схвалює стратегію розвитку закладу освіти та річний план роботи;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схвалює освітню програму, зміни до неї та оцінює результати її виконання;</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схвалює правила внутрішнього розпорядку, положення про внутрішню систему забезпечення якості освіти;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приймає рішення щодо вдосконалення і методичного забезпечення освітнього процесу;</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lastRenderedPageBreak/>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розглядає інші питання, віднесені законом та/або статутом закладу освіти до її повноважень.</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eastAsia="ru-RU"/>
        </w:rPr>
      </w:pPr>
    </w:p>
    <w:p w:rsidR="00B55197" w:rsidRPr="00B55197" w:rsidRDefault="00B55197" w:rsidP="00B55197">
      <w:pPr>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7"/>
          <w:lang w:val="uk-UA" w:eastAsia="uk-UA"/>
        </w:rPr>
        <w:t xml:space="preserve">4.7.2.  </w:t>
      </w:r>
      <w:r w:rsidRPr="00B55197">
        <w:rPr>
          <w:rFonts w:ascii="Times New Roman" w:eastAsia="Calibri" w:hAnsi="Times New Roman" w:cs="Times New Roman"/>
          <w:color w:val="000000"/>
          <w:sz w:val="28"/>
          <w:szCs w:val="28"/>
          <w:shd w:val="clear" w:color="auto" w:fill="FFFFFF"/>
          <w:lang w:val="uk-UA"/>
        </w:rPr>
        <w:t>Рішення педагогічної ради вводяться в дію наказами керівника Ліцею та є обов’язковими до виконання всіма учасниками освітнього процесу у закладі освіти.</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7"/>
          <w:lang w:val="uk-UA" w:eastAsia="uk-UA"/>
        </w:rPr>
        <w:t xml:space="preserve">4.8.  </w:t>
      </w:r>
      <w:r w:rsidRPr="00B55197">
        <w:rPr>
          <w:rFonts w:ascii="Times New Roman" w:eastAsia="Times New Roman" w:hAnsi="Times New Roman" w:cs="Times New Roman"/>
          <w:color w:val="000000"/>
          <w:sz w:val="28"/>
          <w:szCs w:val="28"/>
          <w:lang w:val="uk-UA" w:eastAsia="uk-UA"/>
        </w:rPr>
        <w:t>Піклувальна рада Ліцею може бути утвореною за рішенням Засновника.</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Піклувальна рада сприяє виконанню перспективних завдань розвитку Ліцею,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B55197" w:rsidRPr="00B55197" w:rsidRDefault="00B55197" w:rsidP="00B55197">
      <w:pPr>
        <w:jc w:val="both"/>
        <w:rPr>
          <w:rFonts w:ascii="Times New Roman" w:eastAsia="Times New Roman" w:hAnsi="Times New Roman" w:cs="Times New Roman"/>
          <w:b/>
          <w:bCs/>
          <w:color w:val="000000"/>
          <w:sz w:val="28"/>
          <w:szCs w:val="27"/>
          <w:lang w:val="uk-UA" w:eastAsia="uk-UA"/>
        </w:rPr>
      </w:pPr>
    </w:p>
    <w:p w:rsidR="00B55197" w:rsidRPr="00B55197" w:rsidRDefault="00B55197" w:rsidP="00B55197">
      <w:pPr>
        <w:jc w:val="both"/>
        <w:rPr>
          <w:rFonts w:ascii="Times New Roman" w:eastAsia="Times New Roman" w:hAnsi="Times New Roman" w:cs="Times New Roman"/>
          <w:b/>
          <w:bCs/>
          <w:color w:val="000000"/>
          <w:sz w:val="28"/>
          <w:szCs w:val="27"/>
          <w:lang w:val="uk-UA" w:eastAsia="uk-UA"/>
        </w:rPr>
      </w:pPr>
      <w:r w:rsidRPr="00B55197">
        <w:rPr>
          <w:rFonts w:ascii="Times New Roman" w:eastAsia="Times New Roman" w:hAnsi="Times New Roman" w:cs="Times New Roman"/>
          <w:b/>
          <w:bCs/>
          <w:color w:val="000000"/>
          <w:sz w:val="28"/>
          <w:szCs w:val="27"/>
          <w:lang w:val="uk-UA" w:eastAsia="uk-UA"/>
        </w:rPr>
        <w:t>5.  МАТЕРІАЛЬНО-ТЕХНІЧНА БАЗА</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5.1. До майна Ліцею належать: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нерухоме майно, включаючи будівлі, споруди, земельні ділянки, комунікації, обладнання тощо;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інші активи, передбачені законодавством.</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5.2.  Майно Ліцею перебуває в комунальній власності </w:t>
      </w:r>
      <w:proofErr w:type="spellStart"/>
      <w:r w:rsidRPr="00B55197">
        <w:rPr>
          <w:rFonts w:ascii="Times New Roman" w:eastAsia="Times New Roman" w:hAnsi="Times New Roman" w:cs="Times New Roman"/>
          <w:color w:val="000000"/>
          <w:sz w:val="28"/>
          <w:szCs w:val="27"/>
          <w:lang w:val="uk-UA" w:eastAsia="uk-UA"/>
        </w:rPr>
        <w:t>Зеленодольської</w:t>
      </w:r>
      <w:proofErr w:type="spellEnd"/>
      <w:r w:rsidRPr="00B55197">
        <w:rPr>
          <w:rFonts w:ascii="Times New Roman" w:eastAsia="Times New Roman" w:hAnsi="Times New Roman" w:cs="Times New Roman"/>
          <w:color w:val="000000"/>
          <w:sz w:val="28"/>
          <w:szCs w:val="27"/>
          <w:lang w:val="uk-UA" w:eastAsia="uk-UA"/>
        </w:rPr>
        <w:t xml:space="preserve"> міської територіальної громади, належить йому на правах оперативного управління.</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5.3.  Основні фонди, оборотні кошти та інше майно Ліцею не підлягають вилученню, крім випадків, встановлених законом.</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5.4.  Об’єкти та майно Ліцею не підлягають приватизації чи використанню не за освітнім призначенням.</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lastRenderedPageBreak/>
        <w:t>5.5. Порядок, умови та форми набуття Ліцеєм прав на землю визначаються Земельним кодексом України.</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b/>
          <w:bCs/>
          <w:color w:val="000000"/>
          <w:sz w:val="28"/>
          <w:szCs w:val="27"/>
          <w:lang w:val="uk-UA" w:eastAsia="uk-UA"/>
        </w:rPr>
      </w:pPr>
      <w:r w:rsidRPr="00B55197">
        <w:rPr>
          <w:rFonts w:ascii="Times New Roman" w:eastAsia="Times New Roman" w:hAnsi="Times New Roman" w:cs="Times New Roman"/>
          <w:b/>
          <w:bCs/>
          <w:color w:val="000000"/>
          <w:sz w:val="28"/>
          <w:szCs w:val="27"/>
          <w:lang w:val="uk-UA" w:eastAsia="uk-UA"/>
        </w:rPr>
        <w:t>6.  ФІНАНСОВО-ГОСПОДАРСЬКА ДІЯЛЬНІСТЬ</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7"/>
          <w:lang w:val="uk-UA" w:eastAsia="uk-UA"/>
        </w:rPr>
        <w:t xml:space="preserve">6.1.  </w:t>
      </w:r>
      <w:r w:rsidRPr="00B55197">
        <w:rPr>
          <w:rFonts w:ascii="Times New Roman" w:eastAsia="Times New Roman" w:hAnsi="Times New Roman" w:cs="Times New Roman"/>
          <w:color w:val="000000"/>
          <w:sz w:val="28"/>
          <w:szCs w:val="28"/>
          <w:lang w:val="uk-UA" w:eastAsia="uk-UA"/>
        </w:rPr>
        <w:t>Фінансування здобуття повної загальної середньої освіти здійснюється за рахунок коштів державного, місцевого бюджетів та інших джерел, не заборонених законодавством.</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6.2.  Фінансування здобуття повної загальної середньої освіти за рахунок коштів державного бюджету в Ліцеї здійснюється шляхом надання освітньої субвенції та інших трансфертів з державного бюджету місцевим бюджетам.</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Освітня субвенція спрямовується на оплату праці педагогічних працівників з нарахуваннями.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 xml:space="preserve">6.3.  </w:t>
      </w:r>
      <w:r w:rsidRPr="00B55197">
        <w:rPr>
          <w:rFonts w:ascii="Times New Roman" w:eastAsia="Times New Roman" w:hAnsi="Times New Roman" w:cs="Times New Roman"/>
          <w:color w:val="000000"/>
          <w:sz w:val="28"/>
          <w:szCs w:val="28"/>
          <w:shd w:val="clear" w:color="auto" w:fill="FFFFFF"/>
          <w:lang w:val="uk-UA" w:eastAsia="uk-UA"/>
        </w:rPr>
        <w:t>Кошти інших трансфертів з державного бюджету місцевому бюджету на загальну середню освіту спрямовуються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6.4. Фінансово-господарська діяльність Ліцею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w:t>
      </w: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r w:rsidRPr="00B55197">
        <w:rPr>
          <w:rFonts w:ascii="Times New Roman" w:eastAsia="Times New Roman" w:hAnsi="Times New Roman" w:cs="Times New Roman"/>
          <w:color w:val="000000"/>
          <w:sz w:val="28"/>
          <w:szCs w:val="27"/>
          <w:lang w:val="uk-UA" w:eastAsia="uk-UA"/>
        </w:rPr>
        <w:t xml:space="preserve">6.5. </w:t>
      </w:r>
      <w:r w:rsidRPr="00B55197">
        <w:rPr>
          <w:rFonts w:ascii="Times New Roman" w:eastAsia="Calibri" w:hAnsi="Times New Roman" w:cs="Times New Roman"/>
          <w:color w:val="000000"/>
          <w:sz w:val="28"/>
          <w:szCs w:val="28"/>
          <w:shd w:val="clear" w:color="auto" w:fill="FFFFFF"/>
          <w:lang w:val="uk-UA"/>
        </w:rPr>
        <w:t>Фінансова автономія Ліцею в частині використання бюджетних коштів передбачає самостійне здійснення витрат у межах затверджених кошторисом обсягів.</w:t>
      </w:r>
    </w:p>
    <w:p w:rsidR="00B55197" w:rsidRPr="00B55197" w:rsidRDefault="00B55197" w:rsidP="00B55197">
      <w:pPr>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 xml:space="preserve"> </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7"/>
          <w:lang w:val="uk-UA" w:eastAsia="uk-UA"/>
        </w:rPr>
        <w:t>6.6.  </w:t>
      </w:r>
      <w:r w:rsidRPr="00B55197">
        <w:rPr>
          <w:rFonts w:ascii="Times New Roman" w:eastAsia="Times New Roman" w:hAnsi="Times New Roman" w:cs="Times New Roman"/>
          <w:color w:val="000000"/>
          <w:sz w:val="28"/>
          <w:szCs w:val="28"/>
          <w:lang w:val="uk-UA" w:eastAsia="ru-RU"/>
        </w:rPr>
        <w:t>Фінансування Ліцею здійснюється з державного та місцевого бюджетів відповідно до</w:t>
      </w:r>
      <w:r w:rsidRPr="00B55197">
        <w:rPr>
          <w:rFonts w:ascii="Times New Roman" w:eastAsia="Times New Roman" w:hAnsi="Times New Roman" w:cs="Times New Roman"/>
          <w:color w:val="000000"/>
          <w:sz w:val="28"/>
          <w:szCs w:val="28"/>
          <w:lang w:eastAsia="ru-RU"/>
        </w:rPr>
        <w:t> </w:t>
      </w:r>
      <w:r w:rsidRPr="00B55197">
        <w:rPr>
          <w:rFonts w:ascii="Times New Roman" w:eastAsia="Times New Roman" w:hAnsi="Times New Roman" w:cs="Times New Roman"/>
          <w:color w:val="000000"/>
          <w:sz w:val="28"/>
          <w:szCs w:val="28"/>
          <w:lang w:val="uk-UA" w:eastAsia="ru-RU"/>
        </w:rPr>
        <w:t>Бюджетного кодексу України.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6.7.  Іншими джерелами фінансування Ліцею є:</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доходи від надання платних освітніх та інших послуг;</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благодійна допомога відповідно до законодавства про благодійну діяльність та благодійні організації;</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гранти;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інші джерела фінансування, не заборонені законодавством.</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Отримані із зазначених джерел кошти використовуються Ліцеєм відповідно до затвердженого кошторису.</w:t>
      </w:r>
    </w:p>
    <w:p w:rsidR="00B55197" w:rsidRPr="00B55197" w:rsidRDefault="00B55197" w:rsidP="00B55197">
      <w:pPr>
        <w:jc w:val="both"/>
        <w:rPr>
          <w:rFonts w:ascii="Times New Roman" w:eastAsia="Times New Roman" w:hAnsi="Times New Roman" w:cs="Times New Roman"/>
          <w:color w:val="000000"/>
          <w:sz w:val="28"/>
          <w:szCs w:val="27"/>
          <w:lang w:eastAsia="uk-UA"/>
        </w:rPr>
      </w:pP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r w:rsidRPr="00B55197">
        <w:rPr>
          <w:rFonts w:ascii="Times New Roman" w:eastAsia="Times New Roman" w:hAnsi="Times New Roman" w:cs="Times New Roman"/>
          <w:color w:val="000000"/>
          <w:sz w:val="28"/>
          <w:szCs w:val="27"/>
          <w:lang w:eastAsia="uk-UA"/>
        </w:rPr>
        <w:t xml:space="preserve">6.8.  </w:t>
      </w:r>
      <w:r w:rsidRPr="00B55197">
        <w:rPr>
          <w:rFonts w:ascii="Times New Roman" w:eastAsia="Calibri" w:hAnsi="Times New Roman" w:cs="Times New Roman"/>
          <w:color w:val="000000"/>
          <w:sz w:val="28"/>
          <w:szCs w:val="28"/>
          <w:shd w:val="clear" w:color="auto" w:fill="FFFFFF"/>
          <w:lang w:val="uk-UA"/>
        </w:rPr>
        <w:t>Отримані Ліцеєм кошти використовуються  для організації та забезпечення його діяльності, та не можуть бути вилучені в дохід державного або місцевого бюджетів, крім випадків, передбачених законом.</w:t>
      </w:r>
    </w:p>
    <w:p w:rsidR="00B55197" w:rsidRPr="00B55197" w:rsidRDefault="00B55197" w:rsidP="00B55197">
      <w:pPr>
        <w:jc w:val="both"/>
        <w:rPr>
          <w:rFonts w:ascii="Times New Roman" w:eastAsia="Times New Roman" w:hAnsi="Times New Roman" w:cs="Times New Roman"/>
          <w:color w:val="000000"/>
          <w:sz w:val="28"/>
          <w:szCs w:val="28"/>
          <w:lang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 xml:space="preserve">6.9.  Фінансово-господарська діяльність Ліцею здійснюється на основі кошторису, що </w:t>
      </w:r>
      <w:r w:rsidRPr="00B55197">
        <w:rPr>
          <w:rFonts w:ascii="Times New Roman" w:eastAsia="Times New Roman" w:hAnsi="Times New Roman" w:cs="Times New Roman"/>
          <w:color w:val="000000"/>
          <w:sz w:val="28"/>
          <w:szCs w:val="28"/>
          <w:shd w:val="clear" w:color="auto" w:fill="FFFFFF"/>
          <w:lang w:val="uk-UA" w:eastAsia="uk-UA"/>
        </w:rPr>
        <w:t xml:space="preserve">розробляється відповідно із типовими штатними нормативами закладів загальної середньої освіти та </w:t>
      </w:r>
      <w:r w:rsidRPr="00B55197">
        <w:rPr>
          <w:rFonts w:ascii="Times New Roman" w:eastAsia="Times New Roman" w:hAnsi="Times New Roman" w:cs="Times New Roman"/>
          <w:color w:val="000000"/>
          <w:sz w:val="28"/>
          <w:szCs w:val="28"/>
          <w:lang w:val="uk-UA" w:eastAsia="uk-UA"/>
        </w:rPr>
        <w:t>затверджується Засновником з урахуванням пропозицій закладу освіти.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 xml:space="preserve">6.10.  Ліцей може  надавати платні освітні та інші послуги, перелік яких затверджує Кабінет Міністрів України. </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6.11.   Утримання ліцею передбачає виплату заробітної плати педагогічним та технічним працівникам, сплату за користування комунальними послугами, зміцнення матеріально-технічної бази, тому, у разі надання освітніх послуг здобувачам освіти з інших адміністративно-територіальних одиниць,  здійснюється укладання договору між Засновником як надавачем послуг та  органами місцевого самоврядування інших територіальних громад (міських та селищних рад) як Замовників послуг, у якому має бути висвітлено питання компенсації Засновнику коштів за надані послуги та терміни їх трансферту.</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eastAsia="uk-UA"/>
        </w:rPr>
        <w:t xml:space="preserve">6.12.  </w:t>
      </w:r>
      <w:r w:rsidRPr="00B55197">
        <w:rPr>
          <w:rFonts w:ascii="Times New Roman" w:eastAsia="Times New Roman" w:hAnsi="Times New Roman" w:cs="Times New Roman"/>
          <w:color w:val="000000"/>
          <w:sz w:val="28"/>
          <w:szCs w:val="28"/>
          <w:lang w:val="uk-UA" w:eastAsia="uk-UA"/>
        </w:rPr>
        <w:t>У Ліцеї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Учні та їхні батьки можуть отримувати в Ліцеї платні освітні та інші послуги виключно на добровільних засадах.</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uk-UA"/>
        </w:rPr>
      </w:pPr>
    </w:p>
    <w:p w:rsidR="00B55197" w:rsidRPr="00B55197" w:rsidRDefault="00B55197" w:rsidP="00B55197">
      <w:pPr>
        <w:jc w:val="both"/>
        <w:rPr>
          <w:rFonts w:ascii="Times New Roman" w:eastAsia="Times New Roman" w:hAnsi="Times New Roman" w:cs="Times New Roman"/>
          <w:b/>
          <w:bCs/>
          <w:color w:val="000000"/>
          <w:sz w:val="28"/>
          <w:szCs w:val="27"/>
          <w:lang w:val="uk-UA" w:eastAsia="uk-UA"/>
        </w:rPr>
      </w:pPr>
      <w:r w:rsidRPr="00B55197">
        <w:rPr>
          <w:rFonts w:ascii="Times New Roman" w:eastAsia="Times New Roman" w:hAnsi="Times New Roman" w:cs="Times New Roman"/>
          <w:b/>
          <w:bCs/>
          <w:color w:val="000000"/>
          <w:sz w:val="28"/>
          <w:szCs w:val="27"/>
          <w:lang w:val="uk-UA" w:eastAsia="uk-UA"/>
        </w:rPr>
        <w:t>7.  МІЖНАРОДНЕ</w:t>
      </w:r>
      <w:r w:rsidRPr="00B55197">
        <w:rPr>
          <w:rFonts w:ascii="Times New Roman" w:eastAsia="Times New Roman" w:hAnsi="Times New Roman" w:cs="Times New Roman"/>
          <w:color w:val="000000"/>
          <w:sz w:val="28"/>
          <w:szCs w:val="27"/>
          <w:lang w:val="uk-UA" w:eastAsia="uk-UA"/>
        </w:rPr>
        <w:t> </w:t>
      </w:r>
      <w:r w:rsidRPr="00B55197">
        <w:rPr>
          <w:rFonts w:ascii="Times New Roman" w:eastAsia="Times New Roman" w:hAnsi="Times New Roman" w:cs="Times New Roman"/>
          <w:b/>
          <w:bCs/>
          <w:color w:val="000000"/>
          <w:sz w:val="28"/>
          <w:szCs w:val="27"/>
          <w:lang w:val="uk-UA" w:eastAsia="uk-UA"/>
        </w:rPr>
        <w:t>СПІВРОБІТНИЦТВО</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r w:rsidRPr="00B55197">
        <w:rPr>
          <w:rFonts w:ascii="Times New Roman" w:eastAsia="Times New Roman" w:hAnsi="Times New Roman" w:cs="Times New Roman"/>
          <w:color w:val="000000"/>
          <w:sz w:val="28"/>
          <w:szCs w:val="27"/>
          <w:lang w:val="uk-UA" w:eastAsia="uk-UA"/>
        </w:rPr>
        <w:t xml:space="preserve">7.1.  Ліцей </w:t>
      </w:r>
      <w:r w:rsidRPr="00B55197">
        <w:rPr>
          <w:rFonts w:ascii="Times New Roman" w:eastAsia="Calibri" w:hAnsi="Times New Roman" w:cs="Times New Roman"/>
          <w:color w:val="000000"/>
          <w:sz w:val="28"/>
          <w:szCs w:val="28"/>
          <w:shd w:val="clear" w:color="auto" w:fill="FFFFFF"/>
          <w:lang w:val="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B55197" w:rsidRPr="00B55197" w:rsidRDefault="00B55197" w:rsidP="00B55197">
      <w:pPr>
        <w:jc w:val="both"/>
        <w:rPr>
          <w:rFonts w:ascii="Times New Roman" w:eastAsia="Times New Roman" w:hAnsi="Times New Roman" w:cs="Times New Roman"/>
          <w:color w:val="000000"/>
          <w:sz w:val="28"/>
          <w:szCs w:val="28"/>
          <w:lang w:val="uk-UA" w:eastAsia="uk-UA"/>
        </w:rPr>
      </w:pPr>
    </w:p>
    <w:p w:rsidR="00B55197" w:rsidRPr="00B55197" w:rsidRDefault="00B55197" w:rsidP="00B55197">
      <w:pPr>
        <w:jc w:val="both"/>
        <w:rPr>
          <w:rFonts w:ascii="Times New Roman" w:eastAsia="Times New Roman" w:hAnsi="Times New Roman" w:cs="Times New Roman"/>
          <w:color w:val="000000"/>
          <w:sz w:val="28"/>
          <w:szCs w:val="28"/>
          <w:lang w:val="uk-UA" w:eastAsia="uk-UA"/>
        </w:rPr>
      </w:pPr>
      <w:r w:rsidRPr="00B55197">
        <w:rPr>
          <w:rFonts w:ascii="Times New Roman" w:eastAsia="Times New Roman" w:hAnsi="Times New Roman" w:cs="Times New Roman"/>
          <w:color w:val="000000"/>
          <w:sz w:val="28"/>
          <w:szCs w:val="28"/>
          <w:lang w:val="uk-UA" w:eastAsia="uk-UA"/>
        </w:rPr>
        <w:t>7.2.  Ліцей, педагогічні працівники, учні можуть брати участь у реалізації міжнародних проектів і програм.</w:t>
      </w:r>
    </w:p>
    <w:p w:rsidR="00B55197" w:rsidRPr="00B55197" w:rsidRDefault="00B55197" w:rsidP="00B55197">
      <w:pPr>
        <w:jc w:val="both"/>
        <w:rPr>
          <w:rFonts w:ascii="Times New Roman" w:eastAsia="Times New Roman" w:hAnsi="Times New Roman" w:cs="Times New Roman"/>
          <w:color w:val="000000"/>
          <w:sz w:val="28"/>
          <w:szCs w:val="28"/>
          <w:lang w:val="uk-UA" w:eastAsia="uk-UA"/>
        </w:rPr>
      </w:pP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r w:rsidRPr="00B55197">
        <w:rPr>
          <w:rFonts w:ascii="Times New Roman" w:eastAsia="Times New Roman" w:hAnsi="Times New Roman" w:cs="Times New Roman"/>
          <w:color w:val="000000"/>
          <w:sz w:val="28"/>
          <w:szCs w:val="28"/>
          <w:lang w:val="uk-UA" w:eastAsia="uk-UA"/>
        </w:rPr>
        <w:t xml:space="preserve">7.3.  </w:t>
      </w:r>
      <w:r w:rsidRPr="00B55197">
        <w:rPr>
          <w:rFonts w:ascii="Times New Roman" w:eastAsia="Calibri" w:hAnsi="Times New Roman" w:cs="Times New Roman"/>
          <w:color w:val="000000"/>
          <w:sz w:val="28"/>
          <w:szCs w:val="28"/>
          <w:shd w:val="clear" w:color="auto" w:fill="FFFFFF"/>
          <w:lang w:val="uk-UA"/>
        </w:rPr>
        <w:t>Міжнародна академічна мобільність учнів та педагогічних працівників Ліцею реалізується шляхом їх участі у програмах двостороннього та багатостороннього міжнародного обміну учнів та/або педагогічних працівників.</w:t>
      </w:r>
    </w:p>
    <w:p w:rsidR="00B55197" w:rsidRPr="00B55197" w:rsidRDefault="00B55197" w:rsidP="00B55197">
      <w:pPr>
        <w:jc w:val="both"/>
        <w:rPr>
          <w:rFonts w:ascii="Times New Roman" w:eastAsia="Calibri" w:hAnsi="Times New Roman" w:cs="Times New Roman"/>
          <w:color w:val="000000"/>
          <w:sz w:val="28"/>
          <w:szCs w:val="28"/>
          <w:shd w:val="clear" w:color="auto" w:fill="FFFFFF"/>
          <w:lang w:val="uk-UA"/>
        </w:rPr>
      </w:pPr>
    </w:p>
    <w:p w:rsidR="00B55197" w:rsidRPr="00B55197" w:rsidRDefault="00B55197" w:rsidP="00B55197">
      <w:pPr>
        <w:jc w:val="both"/>
        <w:rPr>
          <w:rFonts w:ascii="Times New Roman" w:eastAsia="Times New Roman" w:hAnsi="Times New Roman" w:cs="Times New Roman"/>
          <w:color w:val="000000"/>
          <w:sz w:val="28"/>
          <w:szCs w:val="28"/>
          <w:lang w:val="uk-UA" w:eastAsia="uk-UA"/>
        </w:rPr>
      </w:pPr>
    </w:p>
    <w:p w:rsidR="00B55197" w:rsidRPr="00B55197" w:rsidRDefault="00B55197" w:rsidP="00B55197">
      <w:pPr>
        <w:jc w:val="both"/>
        <w:rPr>
          <w:rFonts w:ascii="Times New Roman" w:eastAsia="Times New Roman" w:hAnsi="Times New Roman" w:cs="Times New Roman"/>
          <w:b/>
          <w:bCs/>
          <w:color w:val="000000"/>
          <w:sz w:val="28"/>
          <w:szCs w:val="27"/>
          <w:lang w:val="uk-UA" w:eastAsia="uk-UA"/>
        </w:rPr>
      </w:pPr>
      <w:r w:rsidRPr="00B55197">
        <w:rPr>
          <w:rFonts w:ascii="Times New Roman" w:eastAsia="Times New Roman" w:hAnsi="Times New Roman" w:cs="Times New Roman"/>
          <w:b/>
          <w:bCs/>
          <w:color w:val="000000"/>
          <w:sz w:val="28"/>
          <w:szCs w:val="27"/>
          <w:lang w:val="uk-UA" w:eastAsia="uk-UA"/>
        </w:rPr>
        <w:t>8.  ДЕРЖАВНИЙ НАГЛЯД (КОНТРОЛЬ) ЗА ДІЯЛЬНІСТЮ ЛІЦЕЮ</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8.1. Формами заходів державного нагляду (контролю) у сфері повної загальної середньої освіти є:</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плановий (позаплановий) інституційний аудит;</w:t>
      </w:r>
    </w:p>
    <w:p w:rsidR="00B55197" w:rsidRPr="00B55197" w:rsidRDefault="00B55197" w:rsidP="00B55197">
      <w:pPr>
        <w:shd w:val="clear" w:color="auto" w:fill="FFFFFF"/>
        <w:jc w:val="both"/>
        <w:rPr>
          <w:rFonts w:ascii="Times New Roman" w:eastAsia="Times New Roman" w:hAnsi="Times New Roman" w:cs="Times New Roman"/>
          <w:color w:val="000000"/>
          <w:sz w:val="28"/>
          <w:szCs w:val="28"/>
          <w:lang w:val="uk-UA" w:eastAsia="ru-RU"/>
        </w:rPr>
      </w:pPr>
      <w:r w:rsidRPr="00B55197">
        <w:rPr>
          <w:rFonts w:ascii="Times New Roman" w:eastAsia="Times New Roman" w:hAnsi="Times New Roman" w:cs="Times New Roman"/>
          <w:color w:val="000000"/>
          <w:sz w:val="28"/>
          <w:szCs w:val="28"/>
          <w:lang w:val="uk-UA" w:eastAsia="ru-RU"/>
        </w:rPr>
        <w:t>- позапланова перевірка.</w:t>
      </w:r>
    </w:p>
    <w:p w:rsidR="00B55197" w:rsidRPr="00B55197" w:rsidRDefault="00B55197" w:rsidP="00B55197">
      <w:pPr>
        <w:spacing w:after="360"/>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b/>
          <w:bCs/>
          <w:color w:val="000000"/>
          <w:sz w:val="28"/>
          <w:szCs w:val="27"/>
          <w:lang w:val="uk-UA" w:eastAsia="uk-UA"/>
        </w:rPr>
      </w:pPr>
      <w:r w:rsidRPr="00B55197">
        <w:rPr>
          <w:rFonts w:ascii="Times New Roman" w:eastAsia="Times New Roman" w:hAnsi="Times New Roman" w:cs="Times New Roman"/>
          <w:b/>
          <w:bCs/>
          <w:color w:val="000000"/>
          <w:sz w:val="28"/>
          <w:szCs w:val="27"/>
          <w:lang w:val="uk-UA" w:eastAsia="uk-UA"/>
        </w:rPr>
        <w:t>ПРИКІНЦЕВІ ПОЛОЖЕННЯ</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З питань, не врегульованих Статутом, Ліцей керується чинним законодавством України.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w:t>
      </w:r>
    </w:p>
    <w:p w:rsidR="00B55197" w:rsidRPr="00B55197" w:rsidRDefault="00B55197" w:rsidP="00B55197">
      <w:pPr>
        <w:jc w:val="both"/>
        <w:rPr>
          <w:rFonts w:ascii="Times New Roman" w:eastAsia="Times New Roman" w:hAnsi="Times New Roman" w:cs="Times New Roman"/>
          <w:color w:val="000000"/>
          <w:sz w:val="28"/>
          <w:szCs w:val="27"/>
          <w:lang w:val="uk-UA" w:eastAsia="uk-UA"/>
        </w:rPr>
      </w:pPr>
      <w:r w:rsidRPr="00B55197">
        <w:rPr>
          <w:rFonts w:ascii="Times New Roman" w:eastAsia="Times New Roman" w:hAnsi="Times New Roman" w:cs="Times New Roman"/>
          <w:color w:val="000000"/>
          <w:sz w:val="28"/>
          <w:szCs w:val="27"/>
          <w:lang w:val="uk-UA" w:eastAsia="uk-UA"/>
        </w:rPr>
        <w:t xml:space="preserve">      Внесення змін і доповнень до Статуту здійснюється за рішенням Засновника.</w:t>
      </w:r>
    </w:p>
    <w:p w:rsidR="00B55197" w:rsidRPr="00B55197" w:rsidRDefault="00B55197" w:rsidP="00B55197">
      <w:pPr>
        <w:spacing w:after="200"/>
        <w:jc w:val="both"/>
        <w:rPr>
          <w:rFonts w:ascii="Times New Roman" w:eastAsia="Times New Roman" w:hAnsi="Times New Roman" w:cs="Times New Roman"/>
          <w:color w:val="000000"/>
          <w:sz w:val="28"/>
          <w:szCs w:val="27"/>
          <w:lang w:val="uk-UA" w:eastAsia="uk-UA"/>
        </w:rPr>
      </w:pPr>
    </w:p>
    <w:p w:rsidR="00B55197" w:rsidRPr="00B55197" w:rsidRDefault="00B55197" w:rsidP="00B55197">
      <w:pPr>
        <w:spacing w:after="200"/>
        <w:jc w:val="both"/>
        <w:rPr>
          <w:rFonts w:ascii="Times New Roman" w:eastAsia="Times New Roman" w:hAnsi="Times New Roman" w:cs="Times New Roman"/>
          <w:color w:val="000000"/>
          <w:sz w:val="28"/>
          <w:szCs w:val="27"/>
          <w:lang w:val="uk-UA" w:eastAsia="uk-UA"/>
        </w:rPr>
      </w:pPr>
    </w:p>
    <w:p w:rsidR="00B55197" w:rsidRPr="00B55197" w:rsidRDefault="00B55197" w:rsidP="00B55197">
      <w:pPr>
        <w:spacing w:after="200"/>
        <w:jc w:val="center"/>
        <w:rPr>
          <w:rFonts w:ascii="Times New Roman" w:eastAsia="Calibri" w:hAnsi="Times New Roman" w:cs="Times New Roman"/>
          <w:color w:val="000000"/>
          <w:sz w:val="28"/>
          <w:szCs w:val="28"/>
          <w:lang w:val="uk-UA"/>
        </w:rPr>
      </w:pPr>
      <w:r w:rsidRPr="00B55197">
        <w:rPr>
          <w:rFonts w:ascii="Times New Roman" w:eastAsia="Calibri" w:hAnsi="Times New Roman" w:cs="Times New Roman"/>
          <w:color w:val="000000"/>
          <w:sz w:val="28"/>
          <w:szCs w:val="28"/>
          <w:lang w:val="uk-UA"/>
        </w:rPr>
        <w:t xml:space="preserve">Секретар міської ради                                              О.В. </w:t>
      </w:r>
      <w:proofErr w:type="spellStart"/>
      <w:r w:rsidRPr="00B55197">
        <w:rPr>
          <w:rFonts w:ascii="Times New Roman" w:eastAsia="Calibri" w:hAnsi="Times New Roman" w:cs="Times New Roman"/>
          <w:color w:val="000000"/>
          <w:sz w:val="28"/>
          <w:szCs w:val="28"/>
          <w:lang w:val="uk-UA"/>
        </w:rPr>
        <w:t>Цицюра</w:t>
      </w:r>
      <w:proofErr w:type="spellEnd"/>
    </w:p>
    <w:p w:rsidR="00B55197" w:rsidRPr="009F4E02" w:rsidRDefault="00B55197">
      <w:pPr>
        <w:rPr>
          <w:lang w:val="uk-UA"/>
        </w:rPr>
      </w:pPr>
    </w:p>
    <w:sectPr w:rsidR="00B55197" w:rsidRPr="009F4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02"/>
    <w:rsid w:val="00084BAF"/>
    <w:rsid w:val="002A2457"/>
    <w:rsid w:val="003D2A37"/>
    <w:rsid w:val="003F4002"/>
    <w:rsid w:val="0056033F"/>
    <w:rsid w:val="005A05B0"/>
    <w:rsid w:val="005C5569"/>
    <w:rsid w:val="00762377"/>
    <w:rsid w:val="007B4EC6"/>
    <w:rsid w:val="009471BD"/>
    <w:rsid w:val="00986F6D"/>
    <w:rsid w:val="009F4E02"/>
    <w:rsid w:val="00B16F0C"/>
    <w:rsid w:val="00B20378"/>
    <w:rsid w:val="00B375EA"/>
    <w:rsid w:val="00B55197"/>
    <w:rsid w:val="00DB403F"/>
    <w:rsid w:val="00E85A7E"/>
    <w:rsid w:val="00FB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822F7-B53D-4C9C-BF24-F50A0041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E0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3" Type="http://schemas.openxmlformats.org/officeDocument/2006/relationships/webSettings" Target="webSettings.xml"/><Relationship Id="rId7" Type="http://schemas.openxmlformats.org/officeDocument/2006/relationships/hyperlink" Target="https://osvita.ua/legislation/law/2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ita.ua/legislation/law/2231/" TargetMode="External"/><Relationship Id="rId11" Type="http://schemas.openxmlformats.org/officeDocument/2006/relationships/theme" Target="theme/theme1.xml"/><Relationship Id="rId5" Type="http://schemas.openxmlformats.org/officeDocument/2006/relationships/hyperlink" Target="https://osvita.ua/legislation/law/2231/" TargetMode="External"/><Relationship Id="rId10" Type="http://schemas.openxmlformats.org/officeDocument/2006/relationships/fontTable" Target="fontTable.xml"/><Relationship Id="rId4" Type="http://schemas.openxmlformats.org/officeDocument/2006/relationships/hyperlink" Target="https://osvita.ua/legislation/law/2231/" TargetMode="External"/><Relationship Id="rId9"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Vadim</cp:lastModifiedBy>
  <cp:revision>2</cp:revision>
  <cp:lastPrinted>2021-02-19T13:23:00Z</cp:lastPrinted>
  <dcterms:created xsi:type="dcterms:W3CDTF">2021-02-19T14:00:00Z</dcterms:created>
  <dcterms:modified xsi:type="dcterms:W3CDTF">2021-02-19T14:00:00Z</dcterms:modified>
</cp:coreProperties>
</file>