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C2B" w:rsidRDefault="00F95C2B" w:rsidP="00F95C2B">
      <w:pPr>
        <w:jc w:val="both"/>
        <w:rPr>
          <w:b/>
          <w:i/>
          <w:sz w:val="26"/>
          <w:szCs w:val="26"/>
          <w:lang w:val="uk-UA"/>
        </w:rPr>
      </w:pPr>
      <w:r>
        <w:rPr>
          <w:b/>
          <w:i/>
          <w:color w:val="000000"/>
          <w:sz w:val="26"/>
          <w:szCs w:val="26"/>
          <w:lang w:val="uk-UA"/>
        </w:rPr>
        <w:t xml:space="preserve">Дата оприлюднення документу: </w:t>
      </w:r>
      <w:r>
        <w:rPr>
          <w:b/>
          <w:i/>
          <w:color w:val="FF0000"/>
          <w:sz w:val="26"/>
          <w:szCs w:val="26"/>
          <w:lang w:val="uk-UA"/>
        </w:rPr>
        <w:t>02.07.2019</w:t>
      </w:r>
    </w:p>
    <w:p w:rsidR="00F95C2B" w:rsidRDefault="00F95C2B" w:rsidP="00F95C2B">
      <w:pPr>
        <w:jc w:val="center"/>
        <w:rPr>
          <w:b/>
          <w:color w:val="000000"/>
          <w:sz w:val="26"/>
          <w:szCs w:val="26"/>
          <w:lang w:val="uk-UA"/>
        </w:rPr>
      </w:pPr>
    </w:p>
    <w:p w:rsidR="004543E2" w:rsidRPr="00B25DF1" w:rsidRDefault="004543E2" w:rsidP="004543E2">
      <w:pPr>
        <w:pStyle w:val="50"/>
        <w:shd w:val="clear" w:color="auto" w:fill="auto"/>
        <w:spacing w:before="0" w:after="0" w:line="240" w:lineRule="auto"/>
        <w:ind w:right="709"/>
        <w:jc w:val="both"/>
        <w:rPr>
          <w:i/>
          <w:lang w:val="ru-RU"/>
        </w:rPr>
      </w:pPr>
      <w:r w:rsidRPr="00E8313F">
        <w:rPr>
          <w:i/>
        </w:rPr>
        <w:t>Про затвердження Правил благоустрою</w:t>
      </w:r>
      <w:r>
        <w:rPr>
          <w:i/>
        </w:rPr>
        <w:t xml:space="preserve"> </w:t>
      </w:r>
      <w:r w:rsidRPr="00E8313F">
        <w:rPr>
          <w:i/>
        </w:rPr>
        <w:t>населених пунктів Зеленодол</w:t>
      </w:r>
      <w:r w:rsidRPr="00E8313F">
        <w:rPr>
          <w:i/>
        </w:rPr>
        <w:t>ь</w:t>
      </w:r>
      <w:r w:rsidRPr="00E8313F">
        <w:rPr>
          <w:i/>
        </w:rPr>
        <w:t>ської</w:t>
      </w:r>
      <w:r>
        <w:rPr>
          <w:i/>
        </w:rPr>
        <w:t xml:space="preserve"> </w:t>
      </w:r>
      <w:r w:rsidRPr="00E8313F">
        <w:rPr>
          <w:i/>
        </w:rPr>
        <w:t>міської об’єднаної</w:t>
      </w:r>
      <w:r>
        <w:rPr>
          <w:i/>
        </w:rPr>
        <w:t xml:space="preserve"> </w:t>
      </w:r>
      <w:r w:rsidRPr="00E8313F">
        <w:rPr>
          <w:i/>
        </w:rPr>
        <w:t>територіальної</w:t>
      </w:r>
      <w:r>
        <w:rPr>
          <w:i/>
        </w:rPr>
        <w:t xml:space="preserve"> громади</w:t>
      </w:r>
    </w:p>
    <w:p w:rsidR="004543E2" w:rsidRPr="00EB7DD0" w:rsidRDefault="004543E2" w:rsidP="004543E2">
      <w:pPr>
        <w:tabs>
          <w:tab w:val="left" w:pos="3794"/>
          <w:tab w:val="center" w:pos="4678"/>
        </w:tabs>
        <w:jc w:val="both"/>
        <w:rPr>
          <w:szCs w:val="28"/>
          <w:lang w:val="uk-UA"/>
        </w:rPr>
      </w:pPr>
      <w:r w:rsidRPr="00EB7DD0">
        <w:rPr>
          <w:szCs w:val="28"/>
          <w:shd w:val="clear" w:color="auto" w:fill="FFFFFF"/>
          <w:lang w:val="uk-UA"/>
        </w:rPr>
        <w:t xml:space="preserve">         З метою створення сприятливого для життєдіяльності людини довкілля, зб</w:t>
      </w:r>
      <w:r w:rsidRPr="00EB7DD0">
        <w:rPr>
          <w:szCs w:val="28"/>
          <w:shd w:val="clear" w:color="auto" w:fill="FFFFFF"/>
          <w:lang w:val="uk-UA"/>
        </w:rPr>
        <w:t>е</w:t>
      </w:r>
      <w:r w:rsidRPr="00EB7DD0">
        <w:rPr>
          <w:szCs w:val="28"/>
          <w:shd w:val="clear" w:color="auto" w:fill="FFFFFF"/>
          <w:lang w:val="uk-UA"/>
        </w:rPr>
        <w:t>реження і охорони навколишнього природного середовища, збереження саніта</w:t>
      </w:r>
      <w:r w:rsidRPr="00EB7DD0">
        <w:rPr>
          <w:szCs w:val="28"/>
          <w:shd w:val="clear" w:color="auto" w:fill="FFFFFF"/>
          <w:lang w:val="uk-UA"/>
        </w:rPr>
        <w:t>р</w:t>
      </w:r>
      <w:r w:rsidRPr="00EB7DD0">
        <w:rPr>
          <w:szCs w:val="28"/>
          <w:shd w:val="clear" w:color="auto" w:fill="FFFFFF"/>
          <w:lang w:val="uk-UA"/>
        </w:rPr>
        <w:t>ного благополуччя населення та забезпечення належного контролю за благоус</w:t>
      </w:r>
      <w:r w:rsidRPr="00EB7DD0">
        <w:rPr>
          <w:szCs w:val="28"/>
          <w:shd w:val="clear" w:color="auto" w:fill="FFFFFF"/>
          <w:lang w:val="uk-UA"/>
        </w:rPr>
        <w:t>т</w:t>
      </w:r>
      <w:r w:rsidRPr="00EB7DD0">
        <w:rPr>
          <w:szCs w:val="28"/>
          <w:shd w:val="clear" w:color="auto" w:fill="FFFFFF"/>
          <w:lang w:val="uk-UA"/>
        </w:rPr>
        <w:t xml:space="preserve">роєм та санітарним станом </w:t>
      </w:r>
      <w:r w:rsidRPr="00EB7DD0">
        <w:rPr>
          <w:szCs w:val="28"/>
          <w:lang w:val="uk-UA"/>
        </w:rPr>
        <w:t>населених пунктів Зеленодольської міської об’єднаної територіальної громади</w:t>
      </w:r>
      <w:r w:rsidRPr="00EB7DD0">
        <w:rPr>
          <w:szCs w:val="28"/>
          <w:shd w:val="clear" w:color="auto" w:fill="FFFFFF"/>
          <w:lang w:val="uk-UA"/>
        </w:rPr>
        <w:t xml:space="preserve">, утримання територій  в належному стані та врегулювання прав та обов’язків учасників правовідносин у сфері благоустрою, </w:t>
      </w:r>
      <w:r w:rsidRPr="00EB7DD0">
        <w:rPr>
          <w:szCs w:val="28"/>
          <w:lang w:val="uk-UA"/>
        </w:rPr>
        <w:t xml:space="preserve">відповідно до </w:t>
      </w:r>
      <w:r w:rsidRPr="00EB7DD0">
        <w:rPr>
          <w:color w:val="000000"/>
          <w:szCs w:val="28"/>
          <w:lang w:val="uk-UA"/>
        </w:rPr>
        <w:t>п.</w:t>
      </w:r>
      <w:r w:rsidRPr="00EB7DD0">
        <w:rPr>
          <w:szCs w:val="28"/>
          <w:lang w:val="uk-UA"/>
        </w:rPr>
        <w:t xml:space="preserve"> 2</w:t>
      </w:r>
      <w:r w:rsidRPr="00EB7DD0">
        <w:rPr>
          <w:color w:val="000000"/>
          <w:szCs w:val="28"/>
          <w:lang w:val="uk-UA"/>
        </w:rPr>
        <w:t xml:space="preserve"> ч.1 ст.10</w:t>
      </w:r>
      <w:r w:rsidRPr="00EB7DD0">
        <w:rPr>
          <w:szCs w:val="28"/>
          <w:lang w:val="uk-UA"/>
        </w:rPr>
        <w:t xml:space="preserve"> Закону України «Про благоустрій населених пунктів», керуючись </w:t>
      </w:r>
      <w:r w:rsidRPr="00EB7DD0">
        <w:rPr>
          <w:color w:val="000000"/>
          <w:szCs w:val="28"/>
          <w:lang w:val="uk-UA"/>
        </w:rPr>
        <w:t>п.</w:t>
      </w:r>
      <w:r w:rsidRPr="00EB7DD0">
        <w:rPr>
          <w:szCs w:val="28"/>
          <w:lang w:val="uk-UA"/>
        </w:rPr>
        <w:t xml:space="preserve"> </w:t>
      </w:r>
      <w:r w:rsidRPr="00EB7DD0">
        <w:rPr>
          <w:color w:val="000000"/>
          <w:szCs w:val="28"/>
          <w:lang w:val="uk-UA"/>
        </w:rPr>
        <w:t>44 ч.</w:t>
      </w:r>
      <w:r w:rsidRPr="00EB7DD0">
        <w:rPr>
          <w:szCs w:val="28"/>
          <w:lang w:val="uk-UA"/>
        </w:rPr>
        <w:t xml:space="preserve"> </w:t>
      </w:r>
      <w:r w:rsidRPr="00EB7DD0">
        <w:rPr>
          <w:color w:val="000000"/>
          <w:szCs w:val="28"/>
          <w:lang w:val="uk-UA"/>
        </w:rPr>
        <w:t>1 ст.</w:t>
      </w:r>
      <w:r w:rsidRPr="00EB7DD0">
        <w:rPr>
          <w:szCs w:val="28"/>
          <w:lang w:val="uk-UA"/>
        </w:rPr>
        <w:t xml:space="preserve"> </w:t>
      </w:r>
      <w:r w:rsidRPr="00EB7DD0">
        <w:rPr>
          <w:color w:val="000000"/>
          <w:szCs w:val="28"/>
          <w:lang w:val="uk-UA"/>
        </w:rPr>
        <w:t>26</w:t>
      </w:r>
      <w:r w:rsidRPr="00EB7DD0">
        <w:rPr>
          <w:szCs w:val="28"/>
          <w:lang w:val="uk-UA"/>
        </w:rPr>
        <w:t xml:space="preserve"> Закону України “Про місцеве самоврядування в Україні”, Зеленодол</w:t>
      </w:r>
      <w:r w:rsidRPr="00EB7DD0">
        <w:rPr>
          <w:szCs w:val="28"/>
          <w:lang w:val="uk-UA"/>
        </w:rPr>
        <w:t>ь</w:t>
      </w:r>
      <w:r w:rsidRPr="00EB7DD0">
        <w:rPr>
          <w:szCs w:val="28"/>
          <w:lang w:val="uk-UA"/>
        </w:rPr>
        <w:t xml:space="preserve">ська міська рада </w:t>
      </w:r>
    </w:p>
    <w:p w:rsidR="004543E2" w:rsidRPr="00EB7DD0" w:rsidRDefault="004543E2" w:rsidP="004543E2">
      <w:pPr>
        <w:tabs>
          <w:tab w:val="left" w:pos="3794"/>
          <w:tab w:val="center" w:pos="4678"/>
        </w:tabs>
        <w:jc w:val="both"/>
        <w:rPr>
          <w:b/>
          <w:szCs w:val="28"/>
          <w:lang w:val="uk-UA"/>
        </w:rPr>
      </w:pPr>
      <w:r w:rsidRPr="00EB7DD0">
        <w:rPr>
          <w:b/>
          <w:szCs w:val="28"/>
          <w:lang w:val="uk-UA"/>
        </w:rPr>
        <w:tab/>
        <w:t>ВИРІШИЛА:</w:t>
      </w:r>
    </w:p>
    <w:p w:rsidR="004543E2" w:rsidRPr="00EB7DD0" w:rsidRDefault="004543E2" w:rsidP="004543E2">
      <w:pPr>
        <w:tabs>
          <w:tab w:val="left" w:pos="851"/>
          <w:tab w:val="left" w:pos="3794"/>
          <w:tab w:val="center" w:pos="4678"/>
        </w:tabs>
        <w:jc w:val="both"/>
        <w:rPr>
          <w:szCs w:val="28"/>
          <w:lang w:val="uk-UA"/>
        </w:rPr>
      </w:pPr>
      <w:r w:rsidRPr="00EB7DD0">
        <w:rPr>
          <w:szCs w:val="28"/>
          <w:lang w:val="uk-UA"/>
        </w:rPr>
        <w:t xml:space="preserve">            1. Затвердити Правила благоустрою населених пунктів Зеленодольської міської об’єднаної територіальної громади </w:t>
      </w:r>
      <w:r w:rsidRPr="00EB7DD0">
        <w:rPr>
          <w:szCs w:val="28"/>
          <w:lang w:val="uk-UA" w:eastAsia="uk-UA"/>
        </w:rPr>
        <w:t>за порушення яких передбачено адм</w:t>
      </w:r>
      <w:r w:rsidRPr="00EB7DD0">
        <w:rPr>
          <w:szCs w:val="28"/>
          <w:lang w:val="uk-UA" w:eastAsia="uk-UA"/>
        </w:rPr>
        <w:t>і</w:t>
      </w:r>
      <w:r w:rsidRPr="00EB7DD0">
        <w:rPr>
          <w:szCs w:val="28"/>
          <w:lang w:val="uk-UA" w:eastAsia="uk-UA"/>
        </w:rPr>
        <w:t>ністративну відповідальність у відповідності з Кодексом України про адміністр</w:t>
      </w:r>
      <w:r w:rsidRPr="00EB7DD0">
        <w:rPr>
          <w:szCs w:val="28"/>
          <w:lang w:val="uk-UA" w:eastAsia="uk-UA"/>
        </w:rPr>
        <w:t>а</w:t>
      </w:r>
      <w:r w:rsidRPr="00EB7DD0">
        <w:rPr>
          <w:szCs w:val="28"/>
          <w:lang w:val="uk-UA" w:eastAsia="uk-UA"/>
        </w:rPr>
        <w:t>тивні правопорушення</w:t>
      </w:r>
      <w:r>
        <w:rPr>
          <w:szCs w:val="28"/>
          <w:lang w:val="uk-UA" w:eastAsia="uk-UA"/>
        </w:rPr>
        <w:t>, в новій редакції</w:t>
      </w:r>
      <w:r w:rsidRPr="00EB7DD0">
        <w:rPr>
          <w:szCs w:val="28"/>
          <w:lang w:val="uk-UA"/>
        </w:rPr>
        <w:t xml:space="preserve"> (дода</w:t>
      </w:r>
      <w:r>
        <w:rPr>
          <w:szCs w:val="28"/>
          <w:lang w:val="uk-UA"/>
        </w:rPr>
        <w:t>ток 1</w:t>
      </w:r>
      <w:r w:rsidRPr="00EB7DD0">
        <w:rPr>
          <w:szCs w:val="28"/>
          <w:lang w:val="uk-UA"/>
        </w:rPr>
        <w:t>).</w:t>
      </w:r>
      <w:r>
        <w:rPr>
          <w:szCs w:val="28"/>
          <w:lang w:val="uk-UA"/>
        </w:rPr>
        <w:t xml:space="preserve">  </w:t>
      </w:r>
    </w:p>
    <w:p w:rsidR="004543E2" w:rsidRPr="00EB7DD0" w:rsidRDefault="004543E2" w:rsidP="004543E2">
      <w:pPr>
        <w:tabs>
          <w:tab w:val="left" w:pos="851"/>
          <w:tab w:val="left" w:pos="3794"/>
          <w:tab w:val="center" w:pos="4678"/>
        </w:tabs>
        <w:jc w:val="both"/>
        <w:rPr>
          <w:szCs w:val="28"/>
          <w:lang w:val="uk-UA" w:eastAsia="uk-UA"/>
        </w:rPr>
      </w:pPr>
      <w:r w:rsidRPr="00EB7DD0">
        <w:rPr>
          <w:szCs w:val="28"/>
          <w:lang w:val="uk-UA"/>
        </w:rPr>
        <w:t xml:space="preserve">            2. </w:t>
      </w:r>
      <w:r w:rsidRPr="00EB7DD0">
        <w:rPr>
          <w:szCs w:val="28"/>
          <w:lang w:val="uk-UA" w:eastAsia="uk-UA"/>
        </w:rPr>
        <w:t>Відповідно до вимог статті 40 Закону України "Про благоустрій насел</w:t>
      </w:r>
      <w:r w:rsidRPr="00EB7DD0">
        <w:rPr>
          <w:szCs w:val="28"/>
          <w:lang w:val="uk-UA" w:eastAsia="uk-UA"/>
        </w:rPr>
        <w:t>е</w:t>
      </w:r>
      <w:r w:rsidRPr="00EB7DD0">
        <w:rPr>
          <w:szCs w:val="28"/>
          <w:lang w:val="uk-UA" w:eastAsia="uk-UA"/>
        </w:rPr>
        <w:t>них пунктів" та пункту 2 частини першої статті 255 Кодексу України про адміні</w:t>
      </w:r>
      <w:r w:rsidRPr="00EB7DD0">
        <w:rPr>
          <w:szCs w:val="28"/>
          <w:lang w:val="uk-UA" w:eastAsia="uk-UA"/>
        </w:rPr>
        <w:t>с</w:t>
      </w:r>
      <w:r w:rsidRPr="00EB7DD0">
        <w:rPr>
          <w:szCs w:val="28"/>
          <w:lang w:val="uk-UA" w:eastAsia="uk-UA"/>
        </w:rPr>
        <w:t>тративні правопорушення надати право уповноважен</w:t>
      </w:r>
      <w:r>
        <w:rPr>
          <w:szCs w:val="28"/>
          <w:lang w:val="uk-UA" w:eastAsia="uk-UA"/>
        </w:rPr>
        <w:t>им</w:t>
      </w:r>
      <w:r w:rsidRPr="00EB7DD0">
        <w:rPr>
          <w:szCs w:val="28"/>
          <w:lang w:val="uk-UA" w:eastAsia="uk-UA"/>
        </w:rPr>
        <w:t xml:space="preserve"> особ</w:t>
      </w:r>
      <w:r>
        <w:rPr>
          <w:szCs w:val="28"/>
          <w:lang w:val="uk-UA" w:eastAsia="uk-UA"/>
        </w:rPr>
        <w:t xml:space="preserve">ам </w:t>
      </w:r>
      <w:r w:rsidRPr="00EB7DD0">
        <w:rPr>
          <w:szCs w:val="28"/>
          <w:lang w:val="uk-UA" w:eastAsia="uk-UA"/>
        </w:rPr>
        <w:t>складати прот</w:t>
      </w:r>
      <w:r w:rsidRPr="00EB7DD0">
        <w:rPr>
          <w:szCs w:val="28"/>
          <w:lang w:val="uk-UA" w:eastAsia="uk-UA"/>
        </w:rPr>
        <w:t>о</w:t>
      </w:r>
      <w:r w:rsidRPr="00EB7DD0">
        <w:rPr>
          <w:szCs w:val="28"/>
          <w:lang w:val="uk-UA" w:eastAsia="uk-UA"/>
        </w:rPr>
        <w:t>коли про адміністративні правопорушення з виявлених порушень Правил благо</w:t>
      </w:r>
      <w:r w:rsidRPr="00EB7DD0">
        <w:rPr>
          <w:szCs w:val="28"/>
          <w:lang w:val="uk-UA" w:eastAsia="uk-UA"/>
        </w:rPr>
        <w:t>у</w:t>
      </w:r>
      <w:r w:rsidRPr="00EB7DD0">
        <w:rPr>
          <w:szCs w:val="28"/>
          <w:lang w:val="uk-UA" w:eastAsia="uk-UA"/>
        </w:rPr>
        <w:t>строю.</w:t>
      </w:r>
    </w:p>
    <w:p w:rsidR="004543E2" w:rsidRPr="00EB7DD0" w:rsidRDefault="004543E2" w:rsidP="004543E2">
      <w:pPr>
        <w:tabs>
          <w:tab w:val="left" w:pos="851"/>
          <w:tab w:val="left" w:pos="3794"/>
          <w:tab w:val="center" w:pos="4678"/>
        </w:tabs>
        <w:jc w:val="both"/>
        <w:rPr>
          <w:szCs w:val="28"/>
          <w:lang w:val="uk-UA" w:eastAsia="uk-UA"/>
        </w:rPr>
      </w:pPr>
      <w:r w:rsidRPr="00EB7DD0">
        <w:rPr>
          <w:szCs w:val="28"/>
          <w:lang w:val="uk-UA" w:eastAsia="uk-UA"/>
        </w:rPr>
        <w:t xml:space="preserve">            </w:t>
      </w:r>
      <w:r>
        <w:rPr>
          <w:szCs w:val="28"/>
          <w:lang w:val="uk-UA" w:eastAsia="uk-UA"/>
        </w:rPr>
        <w:t>3. Р</w:t>
      </w:r>
      <w:r w:rsidRPr="00EB7DD0">
        <w:rPr>
          <w:szCs w:val="28"/>
          <w:lang w:val="uk-UA" w:eastAsia="uk-UA"/>
        </w:rPr>
        <w:t xml:space="preserve">ішення </w:t>
      </w:r>
      <w:r w:rsidRPr="00EB7DD0">
        <w:rPr>
          <w:szCs w:val="28"/>
          <w:lang w:val="uk-UA"/>
        </w:rPr>
        <w:t>Зеленодольської міської ради</w:t>
      </w:r>
      <w:r w:rsidRPr="00EB7DD0">
        <w:rPr>
          <w:szCs w:val="28"/>
          <w:lang w:val="uk-UA" w:eastAsia="uk-UA"/>
        </w:rPr>
        <w:t xml:space="preserve"> </w:t>
      </w:r>
      <w:r w:rsidRPr="00EB7DD0">
        <w:rPr>
          <w:szCs w:val="28"/>
          <w:lang w:val="uk-UA"/>
        </w:rPr>
        <w:t xml:space="preserve">від </w:t>
      </w:r>
      <w:r>
        <w:rPr>
          <w:szCs w:val="28"/>
          <w:lang w:val="uk-UA"/>
        </w:rPr>
        <w:t>25</w:t>
      </w:r>
      <w:r w:rsidRPr="00EB7DD0">
        <w:rPr>
          <w:szCs w:val="28"/>
          <w:lang w:val="uk-UA"/>
        </w:rPr>
        <w:t>.</w:t>
      </w:r>
      <w:r>
        <w:rPr>
          <w:szCs w:val="28"/>
          <w:lang w:val="uk-UA"/>
        </w:rPr>
        <w:t>04</w:t>
      </w:r>
      <w:r w:rsidRPr="00EB7DD0">
        <w:rPr>
          <w:szCs w:val="28"/>
          <w:lang w:val="uk-UA"/>
        </w:rPr>
        <w:t>.201</w:t>
      </w:r>
      <w:r>
        <w:rPr>
          <w:szCs w:val="28"/>
          <w:lang w:val="uk-UA"/>
        </w:rPr>
        <w:t>9</w:t>
      </w:r>
      <w:r w:rsidRPr="00EB7DD0">
        <w:rPr>
          <w:szCs w:val="28"/>
          <w:lang w:val="uk-UA"/>
        </w:rPr>
        <w:t>р. №</w:t>
      </w:r>
      <w:r>
        <w:rPr>
          <w:szCs w:val="28"/>
          <w:lang w:val="uk-UA"/>
        </w:rPr>
        <w:t>1059</w:t>
      </w:r>
      <w:r w:rsidRPr="00EB7DD0">
        <w:rPr>
          <w:szCs w:val="28"/>
          <w:lang w:val="uk-UA"/>
        </w:rPr>
        <w:t xml:space="preserve"> </w:t>
      </w:r>
      <w:r>
        <w:rPr>
          <w:szCs w:val="28"/>
          <w:lang w:val="uk-UA"/>
        </w:rPr>
        <w:t>вважати таким, що втратило чинність</w:t>
      </w:r>
      <w:r w:rsidRPr="00EB7DD0">
        <w:rPr>
          <w:szCs w:val="28"/>
          <w:lang w:val="uk-UA"/>
        </w:rPr>
        <w:t>.</w:t>
      </w:r>
    </w:p>
    <w:p w:rsidR="004543E2" w:rsidRPr="009A4265" w:rsidRDefault="004543E2" w:rsidP="004543E2">
      <w:pPr>
        <w:tabs>
          <w:tab w:val="left" w:pos="851"/>
        </w:tabs>
        <w:jc w:val="both"/>
        <w:rPr>
          <w:color w:val="000000"/>
          <w:szCs w:val="28"/>
          <w:lang w:val="uk-UA"/>
        </w:rPr>
      </w:pPr>
      <w:r>
        <w:rPr>
          <w:szCs w:val="28"/>
          <w:lang w:val="uk-UA" w:eastAsia="uk-UA"/>
        </w:rPr>
        <w:t xml:space="preserve">   </w:t>
      </w:r>
      <w:r w:rsidRPr="00EB7DD0">
        <w:rPr>
          <w:szCs w:val="28"/>
          <w:lang w:val="uk-UA" w:eastAsia="uk-UA"/>
        </w:rPr>
        <w:t xml:space="preserve">  </w:t>
      </w:r>
      <w:r>
        <w:rPr>
          <w:szCs w:val="28"/>
          <w:lang w:val="uk-UA" w:eastAsia="uk-UA"/>
        </w:rPr>
        <w:t xml:space="preserve">       4</w:t>
      </w:r>
      <w:r w:rsidRPr="00EB7DD0">
        <w:rPr>
          <w:szCs w:val="28"/>
          <w:lang w:val="uk-UA" w:eastAsia="uk-UA"/>
        </w:rPr>
        <w:t xml:space="preserve">. </w:t>
      </w:r>
      <w:r w:rsidRPr="009A4265">
        <w:rPr>
          <w:szCs w:val="28"/>
          <w:lang w:val="uk-UA"/>
        </w:rPr>
        <w:t>Контроль за виконанням цього рішення покласти на постійні комі</w:t>
      </w:r>
      <w:r>
        <w:rPr>
          <w:szCs w:val="28"/>
          <w:lang w:val="uk-UA"/>
        </w:rPr>
        <w:t xml:space="preserve">сії з </w:t>
      </w:r>
      <w:r w:rsidRPr="009A4265">
        <w:rPr>
          <w:color w:val="000000" w:themeColor="text1"/>
          <w:szCs w:val="28"/>
          <w:lang w:val="uk-UA"/>
        </w:rPr>
        <w:t>питань регулювання земельних відносин та охорони навколишнього середовища та з питань розвитку інфраструктури, комунальної власності, будівництва, житл</w:t>
      </w:r>
      <w:r w:rsidRPr="009A4265">
        <w:rPr>
          <w:color w:val="000000" w:themeColor="text1"/>
          <w:szCs w:val="28"/>
          <w:lang w:val="uk-UA"/>
        </w:rPr>
        <w:t>о</w:t>
      </w:r>
      <w:r w:rsidRPr="009A4265">
        <w:rPr>
          <w:color w:val="000000" w:themeColor="text1"/>
          <w:szCs w:val="28"/>
          <w:lang w:val="uk-UA"/>
        </w:rPr>
        <w:t>во-комунального господарства та благоустрою території.</w:t>
      </w:r>
    </w:p>
    <w:p w:rsidR="004543E2" w:rsidRPr="00EB7DD0" w:rsidRDefault="004543E2" w:rsidP="004543E2">
      <w:pPr>
        <w:tabs>
          <w:tab w:val="left" w:pos="851"/>
          <w:tab w:val="left" w:pos="3794"/>
          <w:tab w:val="center" w:pos="4678"/>
        </w:tabs>
        <w:jc w:val="both"/>
        <w:rPr>
          <w:szCs w:val="28"/>
          <w:lang w:val="uk-UA"/>
        </w:rPr>
      </w:pPr>
    </w:p>
    <w:p w:rsidR="004543E2" w:rsidRPr="00E8313F" w:rsidRDefault="004543E2" w:rsidP="004543E2">
      <w:pPr>
        <w:tabs>
          <w:tab w:val="left" w:pos="3794"/>
          <w:tab w:val="center" w:pos="4678"/>
        </w:tabs>
        <w:jc w:val="both"/>
        <w:rPr>
          <w:b/>
          <w:szCs w:val="28"/>
          <w:lang w:val="uk-UA"/>
        </w:rPr>
      </w:pPr>
    </w:p>
    <w:p w:rsidR="004543E2" w:rsidRPr="004F1861" w:rsidRDefault="004543E2" w:rsidP="004543E2">
      <w:pPr>
        <w:tabs>
          <w:tab w:val="left" w:pos="6885"/>
        </w:tabs>
        <w:rPr>
          <w:b/>
          <w:lang w:val="uk-UA"/>
        </w:rPr>
      </w:pPr>
      <w:r>
        <w:rPr>
          <w:b/>
          <w:lang w:val="uk-UA"/>
        </w:rPr>
        <w:t xml:space="preserve">     М</w:t>
      </w:r>
      <w:r w:rsidRPr="004F1861">
        <w:rPr>
          <w:b/>
          <w:lang w:val="uk-UA"/>
        </w:rPr>
        <w:t>іс</w:t>
      </w:r>
      <w:r>
        <w:rPr>
          <w:b/>
          <w:lang w:val="uk-UA"/>
        </w:rPr>
        <w:t>ький голова                                                              А.В.Савченко</w:t>
      </w:r>
    </w:p>
    <w:p w:rsidR="004543E2" w:rsidRDefault="004543E2" w:rsidP="004543E2">
      <w:pPr>
        <w:tabs>
          <w:tab w:val="left" w:pos="6885"/>
        </w:tabs>
        <w:jc w:val="right"/>
        <w:rPr>
          <w:lang w:val="uk-UA"/>
        </w:rPr>
      </w:pPr>
    </w:p>
    <w:p w:rsidR="00D70BAE" w:rsidRDefault="00D70BAE" w:rsidP="00FF0971">
      <w:pPr>
        <w:tabs>
          <w:tab w:val="left" w:pos="6885"/>
        </w:tabs>
        <w:jc w:val="right"/>
        <w:rPr>
          <w:lang w:val="uk-UA"/>
        </w:rPr>
      </w:pPr>
    </w:p>
    <w:p w:rsidR="004543E2" w:rsidRDefault="004543E2" w:rsidP="00FF0971">
      <w:pPr>
        <w:tabs>
          <w:tab w:val="left" w:pos="6885"/>
        </w:tabs>
        <w:jc w:val="right"/>
        <w:rPr>
          <w:lang w:val="uk-UA"/>
        </w:rPr>
      </w:pPr>
    </w:p>
    <w:p w:rsidR="004543E2" w:rsidRDefault="004543E2" w:rsidP="00FF0971">
      <w:pPr>
        <w:tabs>
          <w:tab w:val="left" w:pos="6885"/>
        </w:tabs>
        <w:jc w:val="right"/>
        <w:rPr>
          <w:lang w:val="uk-UA"/>
        </w:rPr>
      </w:pPr>
    </w:p>
    <w:p w:rsidR="004543E2" w:rsidRDefault="004543E2" w:rsidP="00FF0971">
      <w:pPr>
        <w:tabs>
          <w:tab w:val="left" w:pos="6885"/>
        </w:tabs>
        <w:jc w:val="right"/>
        <w:rPr>
          <w:lang w:val="uk-UA"/>
        </w:rPr>
      </w:pPr>
    </w:p>
    <w:p w:rsidR="00181AFD" w:rsidRDefault="00181AFD" w:rsidP="00FF0971">
      <w:pPr>
        <w:tabs>
          <w:tab w:val="left" w:pos="6885"/>
        </w:tabs>
        <w:jc w:val="right"/>
        <w:rPr>
          <w:lang w:val="uk-UA"/>
        </w:rPr>
      </w:pPr>
    </w:p>
    <w:p w:rsidR="00181AFD" w:rsidRDefault="00181AFD" w:rsidP="00FF0971">
      <w:pPr>
        <w:tabs>
          <w:tab w:val="left" w:pos="6885"/>
        </w:tabs>
        <w:jc w:val="right"/>
        <w:rPr>
          <w:lang w:val="uk-UA"/>
        </w:rPr>
      </w:pPr>
    </w:p>
    <w:p w:rsidR="00181AFD" w:rsidRDefault="00181AFD" w:rsidP="00FF0971">
      <w:pPr>
        <w:tabs>
          <w:tab w:val="left" w:pos="6885"/>
        </w:tabs>
        <w:jc w:val="right"/>
        <w:rPr>
          <w:lang w:val="uk-UA"/>
        </w:rPr>
      </w:pPr>
    </w:p>
    <w:p w:rsidR="00181AFD" w:rsidRDefault="00181AFD" w:rsidP="00FF0971">
      <w:pPr>
        <w:tabs>
          <w:tab w:val="left" w:pos="6885"/>
        </w:tabs>
        <w:jc w:val="right"/>
        <w:rPr>
          <w:lang w:val="uk-UA"/>
        </w:rPr>
      </w:pPr>
    </w:p>
    <w:p w:rsidR="00181AFD" w:rsidRDefault="00181AFD" w:rsidP="00FF0971">
      <w:pPr>
        <w:tabs>
          <w:tab w:val="left" w:pos="6885"/>
        </w:tabs>
        <w:jc w:val="right"/>
        <w:rPr>
          <w:lang w:val="uk-UA"/>
        </w:rPr>
      </w:pPr>
    </w:p>
    <w:p w:rsidR="00181AFD" w:rsidRDefault="00181AFD" w:rsidP="00FF0971">
      <w:pPr>
        <w:tabs>
          <w:tab w:val="left" w:pos="6885"/>
        </w:tabs>
        <w:jc w:val="right"/>
        <w:rPr>
          <w:lang w:val="uk-UA"/>
        </w:rPr>
      </w:pPr>
    </w:p>
    <w:p w:rsidR="00181AFD" w:rsidRDefault="00181AFD" w:rsidP="00FF0971">
      <w:pPr>
        <w:tabs>
          <w:tab w:val="left" w:pos="6885"/>
        </w:tabs>
        <w:jc w:val="right"/>
        <w:rPr>
          <w:lang w:val="uk-UA"/>
        </w:rPr>
      </w:pPr>
    </w:p>
    <w:p w:rsidR="00181AFD" w:rsidRDefault="00181AFD" w:rsidP="00FF0971">
      <w:pPr>
        <w:tabs>
          <w:tab w:val="left" w:pos="6885"/>
        </w:tabs>
        <w:jc w:val="right"/>
        <w:rPr>
          <w:lang w:val="uk-UA"/>
        </w:rPr>
      </w:pPr>
    </w:p>
    <w:p w:rsidR="00181AFD" w:rsidRDefault="00181AFD" w:rsidP="00FF0971">
      <w:pPr>
        <w:tabs>
          <w:tab w:val="left" w:pos="6885"/>
        </w:tabs>
        <w:jc w:val="right"/>
        <w:rPr>
          <w:lang w:val="uk-UA"/>
        </w:rPr>
      </w:pPr>
    </w:p>
    <w:p w:rsidR="00181AFD" w:rsidRDefault="00181AFD" w:rsidP="00FF0971">
      <w:pPr>
        <w:tabs>
          <w:tab w:val="left" w:pos="6885"/>
        </w:tabs>
        <w:jc w:val="right"/>
        <w:rPr>
          <w:lang w:val="uk-UA"/>
        </w:rPr>
      </w:pPr>
    </w:p>
    <w:p w:rsidR="00181AFD" w:rsidRDefault="00181AFD" w:rsidP="00FF0971">
      <w:pPr>
        <w:tabs>
          <w:tab w:val="left" w:pos="6885"/>
        </w:tabs>
        <w:jc w:val="right"/>
        <w:rPr>
          <w:lang w:val="uk-UA"/>
        </w:rPr>
      </w:pPr>
    </w:p>
    <w:p w:rsidR="00181AFD" w:rsidRDefault="00181AFD" w:rsidP="00FF0971">
      <w:pPr>
        <w:tabs>
          <w:tab w:val="left" w:pos="6885"/>
        </w:tabs>
        <w:jc w:val="right"/>
        <w:rPr>
          <w:lang w:val="uk-UA"/>
        </w:rPr>
      </w:pPr>
    </w:p>
    <w:p w:rsidR="00181AFD" w:rsidRDefault="00181AFD" w:rsidP="00FF0971">
      <w:pPr>
        <w:tabs>
          <w:tab w:val="left" w:pos="6885"/>
        </w:tabs>
        <w:jc w:val="right"/>
        <w:rPr>
          <w:lang w:val="uk-UA"/>
        </w:rPr>
      </w:pPr>
    </w:p>
    <w:p w:rsidR="006C08CD" w:rsidRPr="00E8313F" w:rsidRDefault="004543E2" w:rsidP="00FF0971">
      <w:pPr>
        <w:tabs>
          <w:tab w:val="left" w:pos="6885"/>
        </w:tabs>
        <w:jc w:val="right"/>
        <w:rPr>
          <w:lang w:val="uk-UA"/>
        </w:rPr>
      </w:pPr>
      <w:r>
        <w:rPr>
          <w:lang w:val="uk-UA"/>
        </w:rPr>
        <w:lastRenderedPageBreak/>
        <w:t>Додаток до</w:t>
      </w:r>
    </w:p>
    <w:p w:rsidR="006C08CD" w:rsidRPr="00E8313F" w:rsidRDefault="006C08CD" w:rsidP="00FF0971">
      <w:pPr>
        <w:tabs>
          <w:tab w:val="left" w:pos="6885"/>
        </w:tabs>
        <w:jc w:val="right"/>
        <w:rPr>
          <w:lang w:val="uk-UA"/>
        </w:rPr>
      </w:pPr>
      <w:r w:rsidRPr="00E8313F">
        <w:rPr>
          <w:lang w:val="uk-UA"/>
        </w:rPr>
        <w:t>рішення</w:t>
      </w:r>
    </w:p>
    <w:p w:rsidR="006C08CD" w:rsidRPr="00E8313F" w:rsidRDefault="006C08CD" w:rsidP="00FF0971">
      <w:pPr>
        <w:tabs>
          <w:tab w:val="left" w:pos="6885"/>
        </w:tabs>
        <w:jc w:val="right"/>
        <w:rPr>
          <w:lang w:val="uk-UA"/>
        </w:rPr>
      </w:pPr>
      <w:r w:rsidRPr="00E8313F">
        <w:rPr>
          <w:lang w:val="uk-UA"/>
        </w:rPr>
        <w:t>Зеленодольської міської ради</w:t>
      </w:r>
    </w:p>
    <w:p w:rsidR="006C08CD" w:rsidRDefault="006C08CD" w:rsidP="00FF0971">
      <w:pPr>
        <w:tabs>
          <w:tab w:val="left" w:pos="6885"/>
        </w:tabs>
        <w:jc w:val="right"/>
        <w:rPr>
          <w:lang w:val="uk-UA"/>
        </w:rPr>
      </w:pPr>
      <w:r w:rsidRPr="00E8313F">
        <w:rPr>
          <w:lang w:val="uk-UA"/>
        </w:rPr>
        <w:t xml:space="preserve">                                                             № </w:t>
      </w:r>
      <w:r w:rsidR="004543E2">
        <w:rPr>
          <w:lang w:val="uk-UA"/>
        </w:rPr>
        <w:t>______</w:t>
      </w:r>
      <w:r w:rsidRPr="00E8313F">
        <w:rPr>
          <w:lang w:val="uk-UA"/>
        </w:rPr>
        <w:t xml:space="preserve">від </w:t>
      </w:r>
      <w:r w:rsidR="004543E2">
        <w:rPr>
          <w:lang w:val="uk-UA"/>
        </w:rPr>
        <w:t>______________</w:t>
      </w:r>
      <w:r w:rsidR="0072052A">
        <w:rPr>
          <w:lang w:val="uk-UA"/>
        </w:rPr>
        <w:t xml:space="preserve"> </w:t>
      </w:r>
      <w:r w:rsidR="005447B4">
        <w:rPr>
          <w:lang w:val="uk-UA"/>
        </w:rPr>
        <w:t>2019</w:t>
      </w:r>
      <w:r w:rsidRPr="00E8313F">
        <w:rPr>
          <w:lang w:val="uk-UA"/>
        </w:rPr>
        <w:t xml:space="preserve"> року</w:t>
      </w:r>
    </w:p>
    <w:p w:rsidR="006C08CD" w:rsidRPr="00E8313F" w:rsidRDefault="006C08CD" w:rsidP="00FF0971">
      <w:pPr>
        <w:jc w:val="center"/>
        <w:rPr>
          <w:i/>
          <w:sz w:val="44"/>
          <w:szCs w:val="80"/>
          <w:lang w:val="uk-UA"/>
        </w:rPr>
      </w:pPr>
    </w:p>
    <w:p w:rsidR="006C08CD" w:rsidRPr="00FF0971" w:rsidRDefault="006C08CD" w:rsidP="00FF0971">
      <w:pPr>
        <w:jc w:val="center"/>
        <w:rPr>
          <w:b/>
          <w:sz w:val="24"/>
          <w:lang w:val="uk-UA"/>
        </w:rPr>
      </w:pPr>
      <w:r w:rsidRPr="00FF0971">
        <w:rPr>
          <w:b/>
          <w:sz w:val="24"/>
          <w:lang w:val="uk-UA"/>
        </w:rPr>
        <w:t>ПРАВИЛА</w:t>
      </w:r>
      <w:r w:rsidRPr="00FF0971">
        <w:rPr>
          <w:b/>
          <w:sz w:val="24"/>
          <w:lang w:val="uk-UA"/>
        </w:rPr>
        <w:br/>
        <w:t>благоустрою населених пунктів Зеленодольської</w:t>
      </w:r>
    </w:p>
    <w:p w:rsidR="006C08CD" w:rsidRPr="00FF0971" w:rsidRDefault="006C08CD" w:rsidP="00FF0971">
      <w:pPr>
        <w:ind w:left="170" w:right="170" w:firstLine="284"/>
        <w:jc w:val="center"/>
        <w:rPr>
          <w:b/>
          <w:sz w:val="24"/>
          <w:lang w:val="uk-UA"/>
        </w:rPr>
      </w:pPr>
      <w:r w:rsidRPr="00FF0971">
        <w:rPr>
          <w:b/>
          <w:sz w:val="24"/>
          <w:lang w:val="uk-UA"/>
        </w:rPr>
        <w:t>міської об’єднаної територіальної громади</w:t>
      </w:r>
    </w:p>
    <w:p w:rsidR="006C08CD" w:rsidRPr="00FF0971" w:rsidRDefault="006C08CD" w:rsidP="00FF0971">
      <w:pPr>
        <w:pStyle w:val="11"/>
      </w:pPr>
    </w:p>
    <w:p w:rsidR="006C08CD" w:rsidRPr="00E8313F" w:rsidRDefault="005447B4" w:rsidP="00FF0971">
      <w:pPr>
        <w:pStyle w:val="11"/>
        <w:rPr>
          <w:color w:val="FF0000"/>
        </w:rPr>
      </w:pPr>
      <w:r>
        <w:t>м</w:t>
      </w:r>
      <w:r w:rsidR="00EB7DD0">
        <w:t>. Зеленодольськ</w:t>
      </w:r>
    </w:p>
    <w:p w:rsidR="006C08CD" w:rsidRPr="00E8313F" w:rsidRDefault="006C08CD" w:rsidP="00FF0971">
      <w:pPr>
        <w:pStyle w:val="11"/>
        <w:rPr>
          <w:noProof/>
          <w:lang w:eastAsia="uk-UA"/>
        </w:rPr>
      </w:pPr>
    </w:p>
    <w:p w:rsidR="006C08CD" w:rsidRPr="00E8313F" w:rsidRDefault="006C08CD" w:rsidP="00FF0971">
      <w:pPr>
        <w:jc w:val="center"/>
        <w:rPr>
          <w:sz w:val="24"/>
          <w:lang w:val="uk-UA" w:eastAsia="uk-UA"/>
        </w:rPr>
      </w:pPr>
    </w:p>
    <w:p w:rsidR="006C08CD" w:rsidRPr="00E8313F" w:rsidRDefault="006C08CD" w:rsidP="00FF0971">
      <w:pPr>
        <w:jc w:val="center"/>
        <w:rPr>
          <w:sz w:val="24"/>
          <w:lang w:val="uk-UA" w:eastAsia="uk-UA"/>
        </w:rPr>
      </w:pPr>
      <w:r w:rsidRPr="00E8313F">
        <w:rPr>
          <w:sz w:val="24"/>
          <w:lang w:val="uk-UA" w:eastAsia="uk-UA"/>
        </w:rPr>
        <w:t>Зміст</w:t>
      </w:r>
    </w:p>
    <w:p w:rsidR="006C08CD" w:rsidRPr="00E8313F" w:rsidRDefault="006C08CD" w:rsidP="00FF0971">
      <w:pPr>
        <w:jc w:val="both"/>
        <w:rPr>
          <w:sz w:val="24"/>
          <w:lang w:val="uk-UA" w:eastAsia="uk-UA"/>
        </w:rPr>
      </w:pPr>
      <w:r w:rsidRPr="00E8313F">
        <w:rPr>
          <w:sz w:val="24"/>
          <w:lang w:val="uk-UA" w:eastAsia="uk-UA"/>
        </w:rPr>
        <w:t>Розділ І. Загальні положенн</w:t>
      </w:r>
      <w:r w:rsidR="001D5BF0">
        <w:rPr>
          <w:sz w:val="24"/>
          <w:lang w:val="uk-UA" w:eastAsia="uk-UA"/>
        </w:rPr>
        <w:t>я ……………………………………………………………………...3</w:t>
      </w:r>
    </w:p>
    <w:p w:rsidR="006C08CD" w:rsidRPr="00E8313F" w:rsidRDefault="006C08CD" w:rsidP="00FF0971">
      <w:pPr>
        <w:jc w:val="both"/>
        <w:rPr>
          <w:sz w:val="24"/>
          <w:lang w:val="uk-UA" w:eastAsia="uk-UA"/>
        </w:rPr>
      </w:pPr>
      <w:r w:rsidRPr="00E8313F">
        <w:rPr>
          <w:sz w:val="24"/>
          <w:lang w:val="uk-UA" w:eastAsia="uk-UA"/>
        </w:rPr>
        <w:t>Розділ ІІ. Визначення термінів …………………………………………………………………….</w:t>
      </w:r>
      <w:r w:rsidR="001D5BF0">
        <w:rPr>
          <w:sz w:val="24"/>
          <w:lang w:val="uk-UA" w:eastAsia="uk-UA"/>
        </w:rPr>
        <w:t>3</w:t>
      </w:r>
    </w:p>
    <w:p w:rsidR="006C08CD" w:rsidRPr="00E8313F" w:rsidRDefault="006C08CD" w:rsidP="00FF0971">
      <w:pPr>
        <w:jc w:val="both"/>
        <w:rPr>
          <w:sz w:val="24"/>
          <w:lang w:val="uk-UA" w:eastAsia="uk-UA"/>
        </w:rPr>
      </w:pPr>
      <w:r w:rsidRPr="00E8313F">
        <w:rPr>
          <w:sz w:val="24"/>
          <w:lang w:val="uk-UA" w:eastAsia="uk-UA"/>
        </w:rPr>
        <w:t>Розділ ІІІ. Права та обов’язки громадян у сфері благоустрою Зеленодольської міської об’єднаної територіальної громади………………………………………………………………..</w:t>
      </w:r>
      <w:r w:rsidR="001D5BF0">
        <w:rPr>
          <w:sz w:val="24"/>
          <w:lang w:val="uk-UA" w:eastAsia="uk-UA"/>
        </w:rPr>
        <w:t>7</w:t>
      </w:r>
    </w:p>
    <w:p w:rsidR="006C08CD" w:rsidRPr="00E8313F" w:rsidRDefault="006C08CD" w:rsidP="00FF0971">
      <w:pPr>
        <w:jc w:val="both"/>
        <w:rPr>
          <w:sz w:val="24"/>
          <w:lang w:val="uk-UA" w:eastAsia="uk-UA"/>
        </w:rPr>
      </w:pPr>
      <w:r w:rsidRPr="00E8313F">
        <w:rPr>
          <w:sz w:val="24"/>
          <w:lang w:val="uk-UA" w:eastAsia="uk-UA"/>
        </w:rPr>
        <w:t>3.1. Громадяни у сфері благоустрою громади мають право……………………………………..</w:t>
      </w:r>
      <w:r w:rsidR="00BB6C93">
        <w:rPr>
          <w:sz w:val="24"/>
          <w:lang w:val="uk-UA" w:eastAsia="uk-UA"/>
        </w:rPr>
        <w:t>7</w:t>
      </w:r>
    </w:p>
    <w:p w:rsidR="006C08CD" w:rsidRPr="00E8313F" w:rsidRDefault="006C08CD" w:rsidP="00FF0971">
      <w:pPr>
        <w:jc w:val="both"/>
        <w:rPr>
          <w:sz w:val="24"/>
          <w:lang w:val="uk-UA" w:eastAsia="uk-UA"/>
        </w:rPr>
      </w:pPr>
      <w:r w:rsidRPr="00E8313F">
        <w:rPr>
          <w:sz w:val="24"/>
          <w:lang w:val="uk-UA" w:eastAsia="uk-UA"/>
        </w:rPr>
        <w:t>3.2. Громадяни у сфері благоустрою грома</w:t>
      </w:r>
      <w:r w:rsidR="00955121">
        <w:rPr>
          <w:sz w:val="24"/>
          <w:lang w:val="uk-UA" w:eastAsia="uk-UA"/>
        </w:rPr>
        <w:t>ди зобов’язані ……………………………………..</w:t>
      </w:r>
      <w:r w:rsidRPr="00E8313F">
        <w:rPr>
          <w:sz w:val="24"/>
          <w:lang w:val="uk-UA" w:eastAsia="uk-UA"/>
        </w:rPr>
        <w:t>.</w:t>
      </w:r>
      <w:r w:rsidR="00BB6C93">
        <w:rPr>
          <w:sz w:val="24"/>
          <w:lang w:val="uk-UA" w:eastAsia="uk-UA"/>
        </w:rPr>
        <w:t>7</w:t>
      </w:r>
    </w:p>
    <w:p w:rsidR="006C08CD" w:rsidRPr="00E8313F" w:rsidRDefault="006C08CD" w:rsidP="00FF0971">
      <w:pPr>
        <w:jc w:val="both"/>
        <w:rPr>
          <w:sz w:val="24"/>
          <w:lang w:val="uk-UA" w:eastAsia="uk-UA"/>
        </w:rPr>
      </w:pPr>
      <w:r w:rsidRPr="00E8313F">
        <w:rPr>
          <w:sz w:val="24"/>
          <w:lang w:val="uk-UA" w:eastAsia="uk-UA"/>
        </w:rPr>
        <w:t>Розділ IV. Права та обов’язки підприємств, установ та організацій, фізичних осіб-підприємців у сфері благоустрою Зеленодольської міської об’єднаної територіальної громади ………………………………………………………………………………………………………..</w:t>
      </w:r>
      <w:r w:rsidR="00BB6C93">
        <w:rPr>
          <w:sz w:val="24"/>
          <w:lang w:val="uk-UA" w:eastAsia="uk-UA"/>
        </w:rPr>
        <w:t>8</w:t>
      </w:r>
    </w:p>
    <w:p w:rsidR="006C08CD" w:rsidRPr="00E8313F" w:rsidRDefault="006C08CD" w:rsidP="00FF0971">
      <w:pPr>
        <w:jc w:val="both"/>
        <w:rPr>
          <w:sz w:val="24"/>
          <w:lang w:val="uk-UA" w:eastAsia="uk-UA"/>
        </w:rPr>
      </w:pPr>
      <w:r w:rsidRPr="00E8313F">
        <w:rPr>
          <w:sz w:val="24"/>
          <w:lang w:val="uk-UA" w:eastAsia="uk-UA"/>
        </w:rPr>
        <w:t>4.1. Підприємства, установи та організації, фізичні особи-підприємці у сфері благоустрою Зел</w:t>
      </w:r>
      <w:r w:rsidRPr="00E8313F">
        <w:rPr>
          <w:sz w:val="24"/>
          <w:lang w:val="uk-UA" w:eastAsia="uk-UA"/>
        </w:rPr>
        <w:t>е</w:t>
      </w:r>
      <w:r w:rsidRPr="00E8313F">
        <w:rPr>
          <w:sz w:val="24"/>
          <w:lang w:val="uk-UA" w:eastAsia="uk-UA"/>
        </w:rPr>
        <w:t>нодольської ОТГ мають право………………………………………………………………</w:t>
      </w:r>
      <w:r w:rsidR="00955121">
        <w:rPr>
          <w:sz w:val="24"/>
          <w:lang w:val="uk-UA" w:eastAsia="uk-UA"/>
        </w:rPr>
        <w:t>…….</w:t>
      </w:r>
      <w:r w:rsidR="00BB6C93">
        <w:rPr>
          <w:sz w:val="24"/>
          <w:lang w:val="uk-UA" w:eastAsia="uk-UA"/>
        </w:rPr>
        <w:t>8</w:t>
      </w:r>
    </w:p>
    <w:p w:rsidR="006C08CD" w:rsidRPr="00E8313F" w:rsidRDefault="006C08CD" w:rsidP="00FF0971">
      <w:pPr>
        <w:jc w:val="both"/>
        <w:rPr>
          <w:sz w:val="24"/>
          <w:lang w:val="uk-UA" w:eastAsia="uk-UA"/>
        </w:rPr>
      </w:pPr>
      <w:r w:rsidRPr="00E8313F">
        <w:rPr>
          <w:sz w:val="24"/>
          <w:lang w:val="uk-UA" w:eastAsia="uk-UA"/>
        </w:rPr>
        <w:t>4.2. Підприємства, установи та організації, фізичні особи-підприємці у сфері благоустрою Зел</w:t>
      </w:r>
      <w:r w:rsidRPr="00E8313F">
        <w:rPr>
          <w:sz w:val="24"/>
          <w:lang w:val="uk-UA" w:eastAsia="uk-UA"/>
        </w:rPr>
        <w:t>е</w:t>
      </w:r>
      <w:r w:rsidRPr="00E8313F">
        <w:rPr>
          <w:sz w:val="24"/>
          <w:lang w:val="uk-UA" w:eastAsia="uk-UA"/>
        </w:rPr>
        <w:t>нодольської ОТГ зобов’язані ………………………………………………………………</w:t>
      </w:r>
      <w:r w:rsidR="00955121">
        <w:rPr>
          <w:sz w:val="24"/>
          <w:lang w:val="uk-UA" w:eastAsia="uk-UA"/>
        </w:rPr>
        <w:t>……..</w:t>
      </w:r>
      <w:r w:rsidRPr="00E8313F">
        <w:rPr>
          <w:sz w:val="24"/>
          <w:lang w:val="uk-UA" w:eastAsia="uk-UA"/>
        </w:rPr>
        <w:t>.</w:t>
      </w:r>
      <w:r w:rsidR="00BB6C93">
        <w:rPr>
          <w:sz w:val="24"/>
          <w:lang w:val="uk-UA" w:eastAsia="uk-UA"/>
        </w:rPr>
        <w:t>8</w:t>
      </w:r>
    </w:p>
    <w:p w:rsidR="006C08CD" w:rsidRPr="00E8313F" w:rsidRDefault="006C08CD" w:rsidP="00FF0971">
      <w:pPr>
        <w:jc w:val="both"/>
        <w:rPr>
          <w:sz w:val="24"/>
          <w:lang w:val="uk-UA" w:eastAsia="uk-UA"/>
        </w:rPr>
      </w:pPr>
      <w:r w:rsidRPr="00E8313F">
        <w:rPr>
          <w:sz w:val="24"/>
          <w:lang w:val="uk-UA" w:eastAsia="uk-UA"/>
        </w:rPr>
        <w:t>Розділ V. Порядок здійснення благоустрою та утримання території Зеленодольської міської об’єднаної територіальної громади……………………………………………………………</w:t>
      </w:r>
      <w:r w:rsidR="00955121">
        <w:rPr>
          <w:sz w:val="24"/>
          <w:lang w:val="uk-UA" w:eastAsia="uk-UA"/>
        </w:rPr>
        <w:t>.</w:t>
      </w:r>
      <w:r w:rsidRPr="00E8313F">
        <w:rPr>
          <w:sz w:val="24"/>
          <w:lang w:val="uk-UA" w:eastAsia="uk-UA"/>
        </w:rPr>
        <w:t>…</w:t>
      </w:r>
      <w:r w:rsidR="00BB6C93">
        <w:rPr>
          <w:sz w:val="24"/>
          <w:lang w:val="uk-UA" w:eastAsia="uk-UA"/>
        </w:rPr>
        <w:t>9</w:t>
      </w:r>
    </w:p>
    <w:p w:rsidR="006C08CD" w:rsidRPr="00E8313F" w:rsidRDefault="006C08CD" w:rsidP="00FF0971">
      <w:pPr>
        <w:jc w:val="both"/>
        <w:rPr>
          <w:sz w:val="24"/>
          <w:lang w:val="uk-UA" w:eastAsia="uk-UA"/>
        </w:rPr>
      </w:pPr>
      <w:r w:rsidRPr="00E8313F">
        <w:rPr>
          <w:sz w:val="24"/>
          <w:lang w:val="uk-UA" w:eastAsia="uk-UA"/>
        </w:rPr>
        <w:t>5.1. Загальні вимоги до порядку здійснення благоустрою та утримання об’єктів благоус</w:t>
      </w:r>
      <w:r w:rsidRPr="00E8313F">
        <w:rPr>
          <w:sz w:val="24"/>
          <w:lang w:val="uk-UA" w:eastAsia="uk-UA"/>
        </w:rPr>
        <w:t>т</w:t>
      </w:r>
      <w:r w:rsidRPr="00E8313F">
        <w:rPr>
          <w:sz w:val="24"/>
          <w:lang w:val="uk-UA" w:eastAsia="uk-UA"/>
        </w:rPr>
        <w:t>рою………………………………………………………………………………………</w:t>
      </w:r>
      <w:r w:rsidR="00955121">
        <w:rPr>
          <w:sz w:val="24"/>
          <w:lang w:val="uk-UA" w:eastAsia="uk-UA"/>
        </w:rPr>
        <w:t>…………</w:t>
      </w:r>
      <w:r w:rsidRPr="00E8313F">
        <w:rPr>
          <w:sz w:val="24"/>
          <w:lang w:val="uk-UA" w:eastAsia="uk-UA"/>
        </w:rPr>
        <w:t>..</w:t>
      </w:r>
      <w:r w:rsidR="00BB6C93">
        <w:rPr>
          <w:sz w:val="24"/>
          <w:lang w:val="uk-UA" w:eastAsia="uk-UA"/>
        </w:rPr>
        <w:t>9</w:t>
      </w:r>
    </w:p>
    <w:p w:rsidR="006C08CD" w:rsidRPr="00E8313F" w:rsidRDefault="006C08CD" w:rsidP="00FF0971">
      <w:pPr>
        <w:jc w:val="both"/>
        <w:rPr>
          <w:sz w:val="24"/>
          <w:lang w:val="uk-UA" w:eastAsia="uk-UA"/>
        </w:rPr>
      </w:pPr>
      <w:r w:rsidRPr="00E8313F">
        <w:rPr>
          <w:sz w:val="24"/>
          <w:lang w:val="uk-UA" w:eastAsia="uk-UA"/>
        </w:rPr>
        <w:t>5.2. Порядок здійснення благоустрою та утримання територій загального користува</w:t>
      </w:r>
      <w:r w:rsidRPr="00E8313F">
        <w:rPr>
          <w:sz w:val="24"/>
          <w:lang w:val="uk-UA" w:eastAsia="uk-UA"/>
        </w:rPr>
        <w:t>н</w:t>
      </w:r>
      <w:r w:rsidRPr="00E8313F">
        <w:rPr>
          <w:sz w:val="24"/>
          <w:lang w:val="uk-UA" w:eastAsia="uk-UA"/>
        </w:rPr>
        <w:t>ня………………………………………………………………………………………</w:t>
      </w:r>
      <w:r w:rsidR="00955121">
        <w:rPr>
          <w:sz w:val="24"/>
          <w:lang w:val="uk-UA" w:eastAsia="uk-UA"/>
        </w:rPr>
        <w:t>……………</w:t>
      </w:r>
      <w:r w:rsidRPr="00E8313F">
        <w:rPr>
          <w:sz w:val="24"/>
          <w:lang w:val="uk-UA" w:eastAsia="uk-UA"/>
        </w:rPr>
        <w:t>.1</w:t>
      </w:r>
      <w:r w:rsidR="00BB6C93">
        <w:rPr>
          <w:sz w:val="24"/>
          <w:lang w:val="uk-UA" w:eastAsia="uk-UA"/>
        </w:rPr>
        <w:t>0</w:t>
      </w:r>
    </w:p>
    <w:p w:rsidR="006C08CD" w:rsidRPr="00E8313F" w:rsidRDefault="006C08CD" w:rsidP="00FF0971">
      <w:pPr>
        <w:jc w:val="both"/>
        <w:rPr>
          <w:sz w:val="24"/>
          <w:lang w:val="uk-UA" w:eastAsia="uk-UA"/>
        </w:rPr>
      </w:pPr>
      <w:r w:rsidRPr="00E8313F">
        <w:rPr>
          <w:sz w:val="24"/>
          <w:lang w:val="uk-UA" w:eastAsia="uk-UA"/>
        </w:rPr>
        <w:t>5.3. Порядок здійснення благоустрою та утримання прибудинкової території, територій житл</w:t>
      </w:r>
      <w:r w:rsidRPr="00E8313F">
        <w:rPr>
          <w:sz w:val="24"/>
          <w:lang w:val="uk-UA" w:eastAsia="uk-UA"/>
        </w:rPr>
        <w:t>о</w:t>
      </w:r>
      <w:r w:rsidRPr="00E8313F">
        <w:rPr>
          <w:sz w:val="24"/>
          <w:lang w:val="uk-UA" w:eastAsia="uk-UA"/>
        </w:rPr>
        <w:t>вої та громадської забудови …………………………………………………………….…</w:t>
      </w:r>
      <w:r w:rsidR="00955121">
        <w:rPr>
          <w:sz w:val="24"/>
          <w:lang w:val="uk-UA" w:eastAsia="uk-UA"/>
        </w:rPr>
        <w:t>………</w:t>
      </w:r>
      <w:r w:rsidRPr="00E8313F">
        <w:rPr>
          <w:sz w:val="24"/>
          <w:lang w:val="uk-UA" w:eastAsia="uk-UA"/>
        </w:rPr>
        <w:t>1</w:t>
      </w:r>
      <w:r w:rsidR="00BB6C93">
        <w:rPr>
          <w:sz w:val="24"/>
          <w:lang w:val="uk-UA" w:eastAsia="uk-UA"/>
        </w:rPr>
        <w:t>6</w:t>
      </w:r>
    </w:p>
    <w:p w:rsidR="006C08CD" w:rsidRPr="00E8313F" w:rsidRDefault="006C08CD" w:rsidP="00955121">
      <w:pPr>
        <w:jc w:val="both"/>
        <w:rPr>
          <w:sz w:val="24"/>
          <w:lang w:val="uk-UA" w:eastAsia="uk-UA"/>
        </w:rPr>
      </w:pPr>
      <w:r w:rsidRPr="00E8313F">
        <w:rPr>
          <w:sz w:val="24"/>
          <w:lang w:val="uk-UA" w:eastAsia="uk-UA"/>
        </w:rPr>
        <w:t xml:space="preserve">5.4. </w:t>
      </w:r>
      <w:r w:rsidR="00BB6C93" w:rsidRPr="00E8313F">
        <w:rPr>
          <w:sz w:val="24"/>
        </w:rPr>
        <w:t xml:space="preserve">Порядок здійснення благоустрою та утримання територій </w:t>
      </w:r>
      <w:proofErr w:type="gramStart"/>
      <w:r w:rsidR="00BB6C93" w:rsidRPr="00E8313F">
        <w:rPr>
          <w:sz w:val="24"/>
        </w:rPr>
        <w:t>п</w:t>
      </w:r>
      <w:proofErr w:type="gramEnd"/>
      <w:r w:rsidR="00BB6C93" w:rsidRPr="00E8313F">
        <w:rPr>
          <w:sz w:val="24"/>
        </w:rPr>
        <w:t>ідприємств, установ, о</w:t>
      </w:r>
      <w:r w:rsidR="00BB6C93">
        <w:rPr>
          <w:sz w:val="24"/>
        </w:rPr>
        <w:t>р</w:t>
      </w:r>
      <w:r w:rsidR="00BB6C93" w:rsidRPr="00E8313F">
        <w:rPr>
          <w:sz w:val="24"/>
        </w:rPr>
        <w:t>ганізацій</w:t>
      </w:r>
      <w:r w:rsidR="00BB6C93">
        <w:rPr>
          <w:sz w:val="24"/>
        </w:rPr>
        <w:t xml:space="preserve">, фізичних осіб-підприємців </w:t>
      </w:r>
      <w:r w:rsidR="00BB6C93" w:rsidRPr="00E8313F">
        <w:rPr>
          <w:sz w:val="24"/>
        </w:rPr>
        <w:t xml:space="preserve"> та закріплених за ними територій на умовах договору</w:t>
      </w:r>
      <w:r w:rsidR="00BB6C93" w:rsidRPr="00E8313F">
        <w:rPr>
          <w:sz w:val="24"/>
          <w:lang w:val="uk-UA" w:eastAsia="uk-UA"/>
        </w:rPr>
        <w:t xml:space="preserve"> </w:t>
      </w:r>
      <w:r w:rsidRPr="00E8313F">
        <w:rPr>
          <w:sz w:val="24"/>
          <w:lang w:val="uk-UA" w:eastAsia="uk-UA"/>
        </w:rPr>
        <w:t>…………………………......................</w:t>
      </w:r>
      <w:r w:rsidR="00955121">
        <w:rPr>
          <w:sz w:val="24"/>
          <w:lang w:val="uk-UA" w:eastAsia="uk-UA"/>
        </w:rPr>
        <w:t>..................................................................................................</w:t>
      </w:r>
      <w:r w:rsidRPr="00E8313F">
        <w:rPr>
          <w:sz w:val="24"/>
          <w:lang w:val="uk-UA" w:eastAsia="uk-UA"/>
        </w:rPr>
        <w:t>1</w:t>
      </w:r>
      <w:r w:rsidR="00BB6C93">
        <w:rPr>
          <w:sz w:val="24"/>
          <w:lang w:val="uk-UA" w:eastAsia="uk-UA"/>
        </w:rPr>
        <w:t>6</w:t>
      </w:r>
    </w:p>
    <w:p w:rsidR="006C08CD" w:rsidRPr="00E8313F" w:rsidRDefault="006C08CD" w:rsidP="00FF0971">
      <w:pPr>
        <w:jc w:val="both"/>
        <w:rPr>
          <w:sz w:val="24"/>
          <w:lang w:val="uk-UA" w:eastAsia="uk-UA"/>
        </w:rPr>
      </w:pPr>
      <w:r w:rsidRPr="00E8313F">
        <w:rPr>
          <w:sz w:val="24"/>
          <w:lang w:val="uk-UA" w:eastAsia="uk-UA"/>
        </w:rPr>
        <w:t xml:space="preserve">5.5. </w:t>
      </w:r>
      <w:r w:rsidR="00955121" w:rsidRPr="00F95C2B">
        <w:rPr>
          <w:sz w:val="24"/>
          <w:lang w:val="uk-UA"/>
        </w:rPr>
        <w:t>Порядок здійснення благоустрою та утримання територій, прилеглих до тимчасових споруд для здійснення підприємницької діяльності</w:t>
      </w:r>
      <w:r w:rsidR="00955121">
        <w:rPr>
          <w:sz w:val="24"/>
          <w:lang w:val="uk-UA" w:eastAsia="uk-UA"/>
        </w:rPr>
        <w:t xml:space="preserve"> </w:t>
      </w:r>
      <w:r w:rsidR="00180330">
        <w:rPr>
          <w:sz w:val="24"/>
          <w:lang w:val="uk-UA" w:eastAsia="uk-UA"/>
        </w:rPr>
        <w:t>………………</w:t>
      </w:r>
      <w:r w:rsidR="00955121">
        <w:rPr>
          <w:sz w:val="24"/>
          <w:lang w:val="uk-UA" w:eastAsia="uk-UA"/>
        </w:rPr>
        <w:t>……………………………………..</w:t>
      </w:r>
      <w:r w:rsidR="00180330">
        <w:rPr>
          <w:sz w:val="24"/>
          <w:lang w:val="uk-UA" w:eastAsia="uk-UA"/>
        </w:rPr>
        <w:t>1</w:t>
      </w:r>
      <w:r w:rsidR="00BB6C93">
        <w:rPr>
          <w:sz w:val="24"/>
          <w:lang w:val="uk-UA" w:eastAsia="uk-UA"/>
        </w:rPr>
        <w:t>7</w:t>
      </w:r>
    </w:p>
    <w:p w:rsidR="006C08CD" w:rsidRPr="00E8313F" w:rsidRDefault="006C08CD" w:rsidP="00FF0971">
      <w:pPr>
        <w:jc w:val="both"/>
        <w:rPr>
          <w:sz w:val="24"/>
          <w:lang w:val="uk-UA" w:eastAsia="uk-UA"/>
        </w:rPr>
      </w:pPr>
      <w:r w:rsidRPr="00E8313F">
        <w:rPr>
          <w:sz w:val="24"/>
          <w:lang w:val="uk-UA" w:eastAsia="uk-UA"/>
        </w:rPr>
        <w:t>5.6. Порядок санітарного  очищення території Зеленодольської міської об’єднаної територіал</w:t>
      </w:r>
      <w:r w:rsidRPr="00E8313F">
        <w:rPr>
          <w:sz w:val="24"/>
          <w:lang w:val="uk-UA" w:eastAsia="uk-UA"/>
        </w:rPr>
        <w:t>ь</w:t>
      </w:r>
      <w:r w:rsidRPr="00E8313F">
        <w:rPr>
          <w:sz w:val="24"/>
          <w:lang w:val="uk-UA" w:eastAsia="uk-UA"/>
        </w:rPr>
        <w:t>ної громади…………………………………………………………………………</w:t>
      </w:r>
      <w:r w:rsidR="00955121">
        <w:rPr>
          <w:sz w:val="24"/>
          <w:lang w:val="uk-UA" w:eastAsia="uk-UA"/>
        </w:rPr>
        <w:t>…………….</w:t>
      </w:r>
      <w:r w:rsidRPr="00E8313F">
        <w:rPr>
          <w:sz w:val="24"/>
          <w:lang w:val="uk-UA" w:eastAsia="uk-UA"/>
        </w:rPr>
        <w:t>…</w:t>
      </w:r>
      <w:r w:rsidR="007C7C22">
        <w:rPr>
          <w:sz w:val="24"/>
          <w:lang w:val="uk-UA" w:eastAsia="uk-UA"/>
        </w:rPr>
        <w:t>1</w:t>
      </w:r>
      <w:r w:rsidR="00BB6C93">
        <w:rPr>
          <w:sz w:val="24"/>
          <w:lang w:val="uk-UA" w:eastAsia="uk-UA"/>
        </w:rPr>
        <w:t>8</w:t>
      </w:r>
    </w:p>
    <w:p w:rsidR="006C08CD" w:rsidRPr="00E8313F" w:rsidRDefault="006C08CD" w:rsidP="00FF0971">
      <w:pPr>
        <w:jc w:val="both"/>
        <w:rPr>
          <w:sz w:val="24"/>
          <w:lang w:val="uk-UA" w:eastAsia="uk-UA"/>
        </w:rPr>
      </w:pPr>
      <w:r w:rsidRPr="00E8313F">
        <w:rPr>
          <w:sz w:val="24"/>
          <w:lang w:val="uk-UA" w:eastAsia="uk-UA"/>
        </w:rPr>
        <w:t>5.7. Вимоги до впорядкування територій підприємств, установ, організацій………………</w:t>
      </w:r>
      <w:r w:rsidR="00955121">
        <w:rPr>
          <w:sz w:val="24"/>
          <w:lang w:val="uk-UA" w:eastAsia="uk-UA"/>
        </w:rPr>
        <w:t>….</w:t>
      </w:r>
      <w:r w:rsidRPr="00E8313F">
        <w:rPr>
          <w:sz w:val="24"/>
          <w:lang w:val="uk-UA" w:eastAsia="uk-UA"/>
        </w:rPr>
        <w:t>.</w:t>
      </w:r>
      <w:r w:rsidR="00BB6C93">
        <w:rPr>
          <w:sz w:val="24"/>
          <w:lang w:val="uk-UA" w:eastAsia="uk-UA"/>
        </w:rPr>
        <w:t>22</w:t>
      </w:r>
    </w:p>
    <w:p w:rsidR="006C08CD" w:rsidRPr="00E8313F" w:rsidRDefault="006C08CD" w:rsidP="00FF0971">
      <w:pPr>
        <w:jc w:val="both"/>
        <w:rPr>
          <w:sz w:val="24"/>
          <w:lang w:val="uk-UA" w:eastAsia="uk-UA"/>
        </w:rPr>
      </w:pPr>
      <w:r w:rsidRPr="00E8313F">
        <w:rPr>
          <w:sz w:val="24"/>
          <w:lang w:val="uk-UA" w:eastAsia="uk-UA"/>
        </w:rPr>
        <w:t>5.8. Вимоги щодо дотримання тиші в громадських місцях…………………………………</w:t>
      </w:r>
      <w:r w:rsidR="00955121">
        <w:rPr>
          <w:sz w:val="24"/>
          <w:lang w:val="uk-UA" w:eastAsia="uk-UA"/>
        </w:rPr>
        <w:t>.</w:t>
      </w:r>
      <w:r w:rsidRPr="00E8313F">
        <w:rPr>
          <w:sz w:val="24"/>
          <w:lang w:val="uk-UA" w:eastAsia="uk-UA"/>
        </w:rPr>
        <w:t>…..</w:t>
      </w:r>
      <w:r w:rsidR="00BB6C93">
        <w:rPr>
          <w:sz w:val="24"/>
          <w:lang w:val="uk-UA" w:eastAsia="uk-UA"/>
        </w:rPr>
        <w:t>22</w:t>
      </w:r>
    </w:p>
    <w:p w:rsidR="006C08CD" w:rsidRPr="00E8313F" w:rsidRDefault="006C08CD" w:rsidP="00FF0971">
      <w:pPr>
        <w:jc w:val="both"/>
        <w:rPr>
          <w:sz w:val="24"/>
          <w:lang w:val="uk-UA" w:eastAsia="uk-UA"/>
        </w:rPr>
      </w:pPr>
      <w:r w:rsidRPr="00E8313F">
        <w:rPr>
          <w:sz w:val="24"/>
          <w:lang w:val="uk-UA" w:eastAsia="uk-UA"/>
        </w:rPr>
        <w:t>5.9. Обмеження при використанні об’єктів благоустрою ……………………………………</w:t>
      </w:r>
      <w:r w:rsidR="00955121">
        <w:rPr>
          <w:sz w:val="24"/>
          <w:lang w:val="uk-UA" w:eastAsia="uk-UA"/>
        </w:rPr>
        <w:t>..</w:t>
      </w:r>
      <w:r w:rsidRPr="00E8313F">
        <w:rPr>
          <w:sz w:val="24"/>
          <w:lang w:val="uk-UA" w:eastAsia="uk-UA"/>
        </w:rPr>
        <w:t>...</w:t>
      </w:r>
      <w:r w:rsidR="00BB6C93">
        <w:rPr>
          <w:sz w:val="24"/>
          <w:lang w:val="uk-UA" w:eastAsia="uk-UA"/>
        </w:rPr>
        <w:t>23</w:t>
      </w:r>
    </w:p>
    <w:p w:rsidR="006C08CD" w:rsidRPr="00E8313F" w:rsidRDefault="006C08CD" w:rsidP="00FF0971">
      <w:pPr>
        <w:jc w:val="both"/>
        <w:rPr>
          <w:sz w:val="24"/>
          <w:lang w:val="uk-UA" w:eastAsia="uk-UA"/>
        </w:rPr>
      </w:pPr>
      <w:r w:rsidRPr="00E8313F">
        <w:rPr>
          <w:sz w:val="24"/>
          <w:lang w:val="uk-UA" w:eastAsia="uk-UA"/>
        </w:rPr>
        <w:t>5.10. Обмеження щодо куріння тютюнових виробів…………………………………………</w:t>
      </w:r>
      <w:r w:rsidR="00955121">
        <w:rPr>
          <w:sz w:val="24"/>
          <w:lang w:val="uk-UA" w:eastAsia="uk-UA"/>
        </w:rPr>
        <w:t>.</w:t>
      </w:r>
      <w:r w:rsidRPr="00E8313F">
        <w:rPr>
          <w:sz w:val="24"/>
          <w:lang w:val="uk-UA" w:eastAsia="uk-UA"/>
        </w:rPr>
        <w:t>…</w:t>
      </w:r>
      <w:r w:rsidR="00BB6C93">
        <w:rPr>
          <w:sz w:val="24"/>
          <w:lang w:val="uk-UA" w:eastAsia="uk-UA"/>
        </w:rPr>
        <w:t>24</w:t>
      </w:r>
    </w:p>
    <w:p w:rsidR="006C08CD" w:rsidRPr="00E8313F" w:rsidRDefault="006C08CD" w:rsidP="00FF0971">
      <w:pPr>
        <w:jc w:val="both"/>
        <w:rPr>
          <w:sz w:val="24"/>
          <w:lang w:val="uk-UA" w:eastAsia="uk-UA"/>
        </w:rPr>
      </w:pPr>
      <w:r w:rsidRPr="00E8313F">
        <w:rPr>
          <w:sz w:val="24"/>
          <w:lang w:val="uk-UA" w:eastAsia="uk-UA"/>
        </w:rPr>
        <w:t>5.11. Обмеження (обтяження) на використання земельних ділянок об’єктів благоус</w:t>
      </w:r>
      <w:r w:rsidRPr="00E8313F">
        <w:rPr>
          <w:sz w:val="24"/>
          <w:lang w:val="uk-UA" w:eastAsia="uk-UA"/>
        </w:rPr>
        <w:t>т</w:t>
      </w:r>
      <w:r w:rsidRPr="00E8313F">
        <w:rPr>
          <w:sz w:val="24"/>
          <w:lang w:val="uk-UA" w:eastAsia="uk-UA"/>
        </w:rPr>
        <w:t>рою………………………………………………………………………………………</w:t>
      </w:r>
      <w:r w:rsidR="00955121">
        <w:rPr>
          <w:sz w:val="24"/>
          <w:lang w:val="uk-UA" w:eastAsia="uk-UA"/>
        </w:rPr>
        <w:t>…………</w:t>
      </w:r>
      <w:r w:rsidRPr="00E8313F">
        <w:rPr>
          <w:sz w:val="24"/>
          <w:lang w:val="uk-UA" w:eastAsia="uk-UA"/>
        </w:rPr>
        <w:t>..</w:t>
      </w:r>
      <w:r w:rsidR="00BB6C93">
        <w:rPr>
          <w:sz w:val="24"/>
          <w:lang w:val="uk-UA" w:eastAsia="uk-UA"/>
        </w:rPr>
        <w:t>25</w:t>
      </w:r>
    </w:p>
    <w:p w:rsidR="006C08CD" w:rsidRPr="00E8313F" w:rsidRDefault="006C08CD" w:rsidP="00FF0971">
      <w:pPr>
        <w:jc w:val="both"/>
        <w:rPr>
          <w:sz w:val="24"/>
          <w:lang w:val="uk-UA" w:eastAsia="uk-UA"/>
        </w:rPr>
      </w:pPr>
      <w:r w:rsidRPr="00E8313F">
        <w:rPr>
          <w:sz w:val="24"/>
          <w:lang w:val="uk-UA" w:eastAsia="uk-UA"/>
        </w:rPr>
        <w:t>Розділ VI. Вимоги до утримання елементів благоустрою Зеленодольської міської об’єднаної територіальної громади……………………………………………………………………………</w:t>
      </w:r>
      <w:r w:rsidR="00BB6C93">
        <w:rPr>
          <w:sz w:val="24"/>
          <w:lang w:val="uk-UA" w:eastAsia="uk-UA"/>
        </w:rPr>
        <w:t>26</w:t>
      </w:r>
    </w:p>
    <w:p w:rsidR="006C08CD" w:rsidRPr="00E8313F" w:rsidRDefault="006C08CD" w:rsidP="00FF0971">
      <w:pPr>
        <w:jc w:val="both"/>
        <w:rPr>
          <w:sz w:val="24"/>
          <w:lang w:val="uk-UA" w:eastAsia="uk-UA"/>
        </w:rPr>
      </w:pPr>
      <w:r w:rsidRPr="00E8313F">
        <w:rPr>
          <w:sz w:val="24"/>
          <w:lang w:val="uk-UA" w:eastAsia="uk-UA"/>
        </w:rPr>
        <w:t>6.1. Порядок утримання покриття площ, вулиць, доріг, тротуарів……………………………</w:t>
      </w:r>
      <w:r w:rsidR="00955121">
        <w:rPr>
          <w:sz w:val="24"/>
          <w:lang w:val="uk-UA" w:eastAsia="uk-UA"/>
        </w:rPr>
        <w:t>.</w:t>
      </w:r>
      <w:r w:rsidRPr="00E8313F">
        <w:rPr>
          <w:sz w:val="24"/>
          <w:lang w:val="uk-UA" w:eastAsia="uk-UA"/>
        </w:rPr>
        <w:t>.</w:t>
      </w:r>
      <w:r w:rsidR="00BB6C93">
        <w:rPr>
          <w:sz w:val="24"/>
          <w:lang w:val="uk-UA" w:eastAsia="uk-UA"/>
        </w:rPr>
        <w:t>26</w:t>
      </w:r>
    </w:p>
    <w:p w:rsidR="006C08CD" w:rsidRPr="00E8313F" w:rsidRDefault="006C08CD" w:rsidP="00FF0971">
      <w:pPr>
        <w:jc w:val="both"/>
        <w:rPr>
          <w:sz w:val="24"/>
          <w:lang w:val="uk-UA" w:eastAsia="uk-UA"/>
        </w:rPr>
      </w:pPr>
      <w:r w:rsidRPr="00E8313F">
        <w:rPr>
          <w:sz w:val="24"/>
          <w:lang w:val="uk-UA" w:eastAsia="uk-UA"/>
        </w:rPr>
        <w:t>6.2. Порядок утримання зелених насаджень на об’єктах благоустрою ……………………….</w:t>
      </w:r>
      <w:r w:rsidR="00955121">
        <w:rPr>
          <w:sz w:val="24"/>
          <w:lang w:val="uk-UA" w:eastAsia="uk-UA"/>
        </w:rPr>
        <w:t>.</w:t>
      </w:r>
      <w:r w:rsidR="00BB6C93">
        <w:rPr>
          <w:sz w:val="24"/>
          <w:lang w:val="uk-UA" w:eastAsia="uk-UA"/>
        </w:rPr>
        <w:t>26</w:t>
      </w:r>
    </w:p>
    <w:p w:rsidR="006C08CD" w:rsidRPr="00E8313F" w:rsidRDefault="006C08CD" w:rsidP="00FF0971">
      <w:pPr>
        <w:jc w:val="both"/>
        <w:rPr>
          <w:sz w:val="24"/>
          <w:lang w:val="uk-UA" w:eastAsia="uk-UA"/>
        </w:rPr>
      </w:pPr>
      <w:r w:rsidRPr="00E8313F">
        <w:rPr>
          <w:sz w:val="24"/>
          <w:lang w:val="uk-UA" w:eastAsia="uk-UA"/>
        </w:rPr>
        <w:t>6.3. Порядок утримання будинків та споруд, їх фасадів ……………………………………</w:t>
      </w:r>
      <w:r w:rsidR="00955121">
        <w:rPr>
          <w:sz w:val="24"/>
          <w:lang w:val="uk-UA" w:eastAsia="uk-UA"/>
        </w:rPr>
        <w:t>.</w:t>
      </w:r>
      <w:r w:rsidRPr="00E8313F">
        <w:rPr>
          <w:sz w:val="24"/>
          <w:lang w:val="uk-UA" w:eastAsia="uk-UA"/>
        </w:rPr>
        <w:t>….</w:t>
      </w:r>
      <w:r w:rsidR="00BB6C93">
        <w:rPr>
          <w:sz w:val="24"/>
          <w:lang w:val="uk-UA" w:eastAsia="uk-UA"/>
        </w:rPr>
        <w:t>28</w:t>
      </w:r>
    </w:p>
    <w:p w:rsidR="006C08CD" w:rsidRPr="00E8313F" w:rsidRDefault="006C08CD" w:rsidP="00FF0971">
      <w:pPr>
        <w:jc w:val="both"/>
        <w:rPr>
          <w:sz w:val="24"/>
          <w:lang w:val="uk-UA" w:eastAsia="uk-UA"/>
        </w:rPr>
      </w:pPr>
      <w:r w:rsidRPr="00E8313F">
        <w:rPr>
          <w:sz w:val="24"/>
          <w:lang w:val="uk-UA" w:eastAsia="uk-UA"/>
        </w:rPr>
        <w:lastRenderedPageBreak/>
        <w:t>6.4. Порядок утримання будівель та споруд системи інженерного захисту територій, санітарних споруд………………………………………………………………………………………………</w:t>
      </w:r>
      <w:r w:rsidR="00BB6C93">
        <w:rPr>
          <w:sz w:val="24"/>
          <w:lang w:val="uk-UA" w:eastAsia="uk-UA"/>
        </w:rPr>
        <w:t>29</w:t>
      </w:r>
    </w:p>
    <w:p w:rsidR="006C08CD" w:rsidRPr="00E8313F" w:rsidRDefault="006C08CD" w:rsidP="00FF0971">
      <w:pPr>
        <w:jc w:val="both"/>
        <w:rPr>
          <w:sz w:val="24"/>
          <w:lang w:val="uk-UA" w:eastAsia="uk-UA"/>
        </w:rPr>
      </w:pPr>
      <w:r w:rsidRPr="00E8313F">
        <w:rPr>
          <w:sz w:val="24"/>
          <w:lang w:val="uk-UA" w:eastAsia="uk-UA"/>
        </w:rPr>
        <w:t>6.5. Порядок утримання пам’яток культурної та історичної спадщини ………………………</w:t>
      </w:r>
      <w:r w:rsidR="00BB6C93">
        <w:rPr>
          <w:sz w:val="24"/>
          <w:lang w:val="uk-UA" w:eastAsia="uk-UA"/>
        </w:rPr>
        <w:t>29</w:t>
      </w:r>
    </w:p>
    <w:p w:rsidR="006C08CD" w:rsidRPr="00E8313F" w:rsidRDefault="006C08CD" w:rsidP="00FF0971">
      <w:pPr>
        <w:jc w:val="both"/>
        <w:rPr>
          <w:sz w:val="24"/>
          <w:lang w:val="uk-UA" w:eastAsia="uk-UA"/>
        </w:rPr>
      </w:pPr>
      <w:r w:rsidRPr="00E8313F">
        <w:rPr>
          <w:sz w:val="24"/>
          <w:lang w:val="uk-UA" w:eastAsia="uk-UA"/>
        </w:rPr>
        <w:t>6.6. Порядок утримання  спортивних споруд …………………………………………………...</w:t>
      </w:r>
      <w:r w:rsidR="00BB6C93">
        <w:rPr>
          <w:sz w:val="24"/>
          <w:lang w:val="uk-UA" w:eastAsia="uk-UA"/>
        </w:rPr>
        <w:t>30</w:t>
      </w:r>
    </w:p>
    <w:p w:rsidR="006C08CD" w:rsidRPr="00E8313F" w:rsidRDefault="006C08CD" w:rsidP="00FF0971">
      <w:pPr>
        <w:jc w:val="both"/>
        <w:rPr>
          <w:sz w:val="24"/>
          <w:lang w:val="uk-UA" w:eastAsia="uk-UA"/>
        </w:rPr>
      </w:pPr>
      <w:r w:rsidRPr="00E8313F">
        <w:rPr>
          <w:sz w:val="24"/>
          <w:lang w:val="uk-UA" w:eastAsia="uk-UA"/>
        </w:rPr>
        <w:t>6.7. Порядок утримання обладнання та елементів благоустрою дитячих, спортивних та інших майданчиків для дозвілля та відпочинку ………………………………………………………..</w:t>
      </w:r>
      <w:r w:rsidR="00BB6C93">
        <w:rPr>
          <w:sz w:val="24"/>
          <w:lang w:val="uk-UA" w:eastAsia="uk-UA"/>
        </w:rPr>
        <w:t>30</w:t>
      </w:r>
    </w:p>
    <w:p w:rsidR="006C08CD" w:rsidRPr="00E8313F" w:rsidRDefault="00955121" w:rsidP="00FF0971">
      <w:pPr>
        <w:jc w:val="both"/>
        <w:rPr>
          <w:sz w:val="24"/>
          <w:lang w:val="uk-UA" w:eastAsia="uk-UA"/>
        </w:rPr>
      </w:pPr>
      <w:r>
        <w:rPr>
          <w:sz w:val="24"/>
          <w:lang w:val="uk-UA" w:eastAsia="uk-UA"/>
        </w:rPr>
        <w:t>6.8.</w:t>
      </w:r>
      <w:r w:rsidR="006C08CD" w:rsidRPr="00E8313F">
        <w:rPr>
          <w:sz w:val="24"/>
          <w:lang w:val="uk-UA" w:eastAsia="uk-UA"/>
        </w:rPr>
        <w:t>Порядок утримання тимчасових споруд для провадження підприємницької діяльно</w:t>
      </w:r>
      <w:r w:rsidR="006C08CD" w:rsidRPr="00E8313F">
        <w:rPr>
          <w:sz w:val="24"/>
          <w:lang w:val="uk-UA" w:eastAsia="uk-UA"/>
        </w:rPr>
        <w:t>с</w:t>
      </w:r>
      <w:r w:rsidR="006C08CD" w:rsidRPr="00E8313F">
        <w:rPr>
          <w:sz w:val="24"/>
          <w:lang w:val="uk-UA" w:eastAsia="uk-UA"/>
        </w:rPr>
        <w:t>ті…………………………………………………………………………………………</w:t>
      </w:r>
      <w:r>
        <w:rPr>
          <w:sz w:val="24"/>
          <w:lang w:val="uk-UA" w:eastAsia="uk-UA"/>
        </w:rPr>
        <w:t>………...</w:t>
      </w:r>
      <w:r w:rsidR="006C08CD" w:rsidRPr="00E8313F">
        <w:rPr>
          <w:sz w:val="24"/>
          <w:lang w:val="uk-UA" w:eastAsia="uk-UA"/>
        </w:rPr>
        <w:t>...</w:t>
      </w:r>
      <w:r w:rsidR="00BB6C93">
        <w:rPr>
          <w:sz w:val="24"/>
          <w:lang w:val="uk-UA" w:eastAsia="uk-UA"/>
        </w:rPr>
        <w:t>31</w:t>
      </w:r>
    </w:p>
    <w:p w:rsidR="006C08CD" w:rsidRPr="00E8313F" w:rsidRDefault="006C08CD" w:rsidP="00FF0971">
      <w:pPr>
        <w:jc w:val="both"/>
        <w:rPr>
          <w:sz w:val="24"/>
          <w:lang w:val="uk-UA" w:eastAsia="uk-UA"/>
        </w:rPr>
      </w:pPr>
      <w:r w:rsidRPr="00E8313F">
        <w:rPr>
          <w:sz w:val="24"/>
          <w:lang w:val="uk-UA" w:eastAsia="uk-UA"/>
        </w:rPr>
        <w:t>6.9. Порядок утримання елементів благоустрою при розташуванні зовнішньої реклами ………………………………………………………………………………………………………</w:t>
      </w:r>
      <w:r w:rsidR="00955121">
        <w:rPr>
          <w:sz w:val="24"/>
          <w:lang w:val="uk-UA" w:eastAsia="uk-UA"/>
        </w:rPr>
        <w:t>.</w:t>
      </w:r>
      <w:r w:rsidR="00BB6C93">
        <w:rPr>
          <w:sz w:val="24"/>
          <w:lang w:val="uk-UA" w:eastAsia="uk-UA"/>
        </w:rPr>
        <w:t>31</w:t>
      </w:r>
    </w:p>
    <w:p w:rsidR="006C08CD" w:rsidRPr="00E8313F" w:rsidRDefault="006C08CD" w:rsidP="00FF0971">
      <w:pPr>
        <w:jc w:val="both"/>
        <w:rPr>
          <w:sz w:val="24"/>
          <w:lang w:val="uk-UA" w:eastAsia="uk-UA"/>
        </w:rPr>
      </w:pPr>
      <w:r w:rsidRPr="00E8313F">
        <w:rPr>
          <w:sz w:val="24"/>
          <w:lang w:val="uk-UA" w:eastAsia="uk-UA"/>
        </w:rPr>
        <w:t>6.10. Порядок утримання технічних засобів регулювання дорожнього руху ………………...</w:t>
      </w:r>
      <w:r w:rsidR="00BB6C93">
        <w:rPr>
          <w:sz w:val="24"/>
          <w:lang w:val="uk-UA" w:eastAsia="uk-UA"/>
        </w:rPr>
        <w:t>34</w:t>
      </w:r>
    </w:p>
    <w:p w:rsidR="006C08CD" w:rsidRPr="00E8313F" w:rsidRDefault="006C08CD" w:rsidP="00FF0971">
      <w:pPr>
        <w:jc w:val="both"/>
        <w:rPr>
          <w:sz w:val="24"/>
          <w:lang w:val="uk-UA" w:eastAsia="uk-UA"/>
        </w:rPr>
      </w:pPr>
      <w:r w:rsidRPr="00E8313F">
        <w:rPr>
          <w:sz w:val="24"/>
          <w:lang w:val="uk-UA" w:eastAsia="uk-UA"/>
        </w:rPr>
        <w:t>6.11. Порядок утримання інших елементів благоустрою (малих архітектурних форм некоме</w:t>
      </w:r>
      <w:r w:rsidRPr="00E8313F">
        <w:rPr>
          <w:sz w:val="24"/>
          <w:lang w:val="uk-UA" w:eastAsia="uk-UA"/>
        </w:rPr>
        <w:t>р</w:t>
      </w:r>
      <w:r w:rsidRPr="00E8313F">
        <w:rPr>
          <w:sz w:val="24"/>
          <w:lang w:val="uk-UA" w:eastAsia="uk-UA"/>
        </w:rPr>
        <w:t>ційного призначення, садових лав, покажчиків найменування вулиць, будинкових номерних знаків, меморіальних дощок тощо)…………………………………………………</w:t>
      </w:r>
      <w:r w:rsidR="00955121">
        <w:rPr>
          <w:sz w:val="24"/>
          <w:lang w:val="uk-UA" w:eastAsia="uk-UA"/>
        </w:rPr>
        <w:t>…………...</w:t>
      </w:r>
      <w:r w:rsidRPr="00E8313F">
        <w:rPr>
          <w:sz w:val="24"/>
          <w:lang w:val="uk-UA" w:eastAsia="uk-UA"/>
        </w:rPr>
        <w:t xml:space="preserve">. </w:t>
      </w:r>
      <w:r w:rsidR="00BB6C93">
        <w:rPr>
          <w:sz w:val="24"/>
          <w:lang w:val="uk-UA" w:eastAsia="uk-UA"/>
        </w:rPr>
        <w:t>34</w:t>
      </w:r>
    </w:p>
    <w:p w:rsidR="006C08CD" w:rsidRPr="00E8313F" w:rsidRDefault="006C08CD" w:rsidP="00FF0971">
      <w:pPr>
        <w:jc w:val="both"/>
        <w:rPr>
          <w:sz w:val="24"/>
          <w:lang w:val="uk-UA" w:eastAsia="uk-UA"/>
        </w:rPr>
      </w:pPr>
      <w:r w:rsidRPr="00E8313F">
        <w:rPr>
          <w:sz w:val="24"/>
          <w:lang w:val="uk-UA" w:eastAsia="uk-UA"/>
        </w:rPr>
        <w:t>Розділ VII. Порядок здійснення благоустрою, утримання об’єктів та елементів благоустрою суб’єктами господарювання, що здійснюють окремі види діяльності………………………...</w:t>
      </w:r>
      <w:r w:rsidR="00BB6C93">
        <w:rPr>
          <w:sz w:val="24"/>
          <w:lang w:val="uk-UA" w:eastAsia="uk-UA"/>
        </w:rPr>
        <w:t>34</w:t>
      </w:r>
    </w:p>
    <w:p w:rsidR="006C08CD" w:rsidRPr="00E8313F" w:rsidRDefault="006C08CD" w:rsidP="00FF0971">
      <w:pPr>
        <w:jc w:val="both"/>
        <w:rPr>
          <w:sz w:val="24"/>
          <w:lang w:val="uk-UA" w:eastAsia="uk-UA"/>
        </w:rPr>
      </w:pPr>
      <w:r w:rsidRPr="00E8313F">
        <w:rPr>
          <w:sz w:val="24"/>
          <w:lang w:val="uk-UA" w:eastAsia="uk-UA"/>
        </w:rPr>
        <w:t>7.1. 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w:t>
      </w:r>
      <w:r w:rsidR="00955121">
        <w:rPr>
          <w:sz w:val="24"/>
          <w:lang w:val="uk-UA" w:eastAsia="uk-UA"/>
        </w:rPr>
        <w:t>..</w:t>
      </w:r>
      <w:r w:rsidRPr="00E8313F">
        <w:rPr>
          <w:sz w:val="24"/>
          <w:lang w:val="uk-UA" w:eastAsia="uk-UA"/>
        </w:rPr>
        <w:t>.</w:t>
      </w:r>
      <w:r w:rsidR="00BB6C93">
        <w:rPr>
          <w:sz w:val="24"/>
          <w:lang w:val="uk-UA" w:eastAsia="uk-UA"/>
        </w:rPr>
        <w:t>34</w:t>
      </w:r>
    </w:p>
    <w:p w:rsidR="006C08CD" w:rsidRPr="00E8313F" w:rsidRDefault="006C08CD" w:rsidP="00FF0971">
      <w:pPr>
        <w:jc w:val="both"/>
        <w:rPr>
          <w:sz w:val="24"/>
          <w:lang w:val="uk-UA" w:eastAsia="uk-UA"/>
        </w:rPr>
      </w:pPr>
      <w:r w:rsidRPr="00E8313F">
        <w:rPr>
          <w:sz w:val="24"/>
          <w:lang w:val="uk-UA" w:eastAsia="uk-UA"/>
        </w:rPr>
        <w:t>7.2. Порядок здійснення благоустрою, утримання об’єктів та елементів благоустрою суб’єктами господарювання, що здійснюють торгівельну діяльність та діяльність з надання побутових по</w:t>
      </w:r>
      <w:r w:rsidRPr="00E8313F">
        <w:rPr>
          <w:sz w:val="24"/>
          <w:lang w:val="uk-UA" w:eastAsia="uk-UA"/>
        </w:rPr>
        <w:t>с</w:t>
      </w:r>
      <w:r w:rsidRPr="00E8313F">
        <w:rPr>
          <w:sz w:val="24"/>
          <w:lang w:val="uk-UA" w:eastAsia="uk-UA"/>
        </w:rPr>
        <w:t>луг………………………………………………………………………………</w:t>
      </w:r>
      <w:r w:rsidR="00955121">
        <w:rPr>
          <w:sz w:val="24"/>
          <w:lang w:val="uk-UA" w:eastAsia="uk-UA"/>
        </w:rPr>
        <w:t>…………………..</w:t>
      </w:r>
      <w:r w:rsidRPr="00E8313F">
        <w:rPr>
          <w:sz w:val="24"/>
          <w:lang w:val="uk-UA" w:eastAsia="uk-UA"/>
        </w:rPr>
        <w:t>.</w:t>
      </w:r>
      <w:r w:rsidR="00BB6C93">
        <w:rPr>
          <w:sz w:val="24"/>
          <w:lang w:val="uk-UA" w:eastAsia="uk-UA"/>
        </w:rPr>
        <w:t>35</w:t>
      </w:r>
    </w:p>
    <w:p w:rsidR="006C08CD" w:rsidRPr="00E8313F" w:rsidRDefault="006C08CD" w:rsidP="00FF0971">
      <w:pPr>
        <w:jc w:val="both"/>
        <w:rPr>
          <w:sz w:val="24"/>
          <w:lang w:val="uk-UA" w:eastAsia="uk-UA"/>
        </w:rPr>
      </w:pPr>
      <w:r w:rsidRPr="00E8313F">
        <w:rPr>
          <w:sz w:val="24"/>
          <w:lang w:val="uk-UA" w:eastAsia="uk-UA"/>
        </w:rPr>
        <w:t>Розділ VIII. Контроль у сфері благоустрою території Зеленодольської міської об’єднаної тер</w:t>
      </w:r>
      <w:r w:rsidRPr="00E8313F">
        <w:rPr>
          <w:sz w:val="24"/>
          <w:lang w:val="uk-UA" w:eastAsia="uk-UA"/>
        </w:rPr>
        <w:t>и</w:t>
      </w:r>
      <w:r w:rsidRPr="00E8313F">
        <w:rPr>
          <w:sz w:val="24"/>
          <w:lang w:val="uk-UA" w:eastAsia="uk-UA"/>
        </w:rPr>
        <w:t>торіальної громади………………………………………………………………………</w:t>
      </w:r>
      <w:r w:rsidR="00955121">
        <w:rPr>
          <w:sz w:val="24"/>
          <w:lang w:val="uk-UA" w:eastAsia="uk-UA"/>
        </w:rPr>
        <w:t>……...</w:t>
      </w:r>
      <w:r w:rsidRPr="00E8313F">
        <w:rPr>
          <w:sz w:val="24"/>
          <w:lang w:val="uk-UA" w:eastAsia="uk-UA"/>
        </w:rPr>
        <w:t>…</w:t>
      </w:r>
      <w:r w:rsidR="00BB6C93">
        <w:rPr>
          <w:sz w:val="24"/>
          <w:lang w:val="uk-UA" w:eastAsia="uk-UA"/>
        </w:rPr>
        <w:t>36</w:t>
      </w:r>
    </w:p>
    <w:p w:rsidR="006C08CD" w:rsidRPr="00E8313F" w:rsidRDefault="006C08CD" w:rsidP="00FF0971">
      <w:pPr>
        <w:jc w:val="both"/>
        <w:rPr>
          <w:sz w:val="24"/>
          <w:lang w:val="uk-UA" w:eastAsia="uk-UA"/>
        </w:rPr>
      </w:pPr>
      <w:r w:rsidRPr="00E8313F">
        <w:rPr>
          <w:sz w:val="24"/>
          <w:lang w:val="uk-UA" w:eastAsia="uk-UA"/>
        </w:rPr>
        <w:t>Розділ IX. Відповідальність громадян та юрид</w:t>
      </w:r>
      <w:r w:rsidR="00955121">
        <w:rPr>
          <w:sz w:val="24"/>
          <w:lang w:val="uk-UA" w:eastAsia="uk-UA"/>
        </w:rPr>
        <w:t xml:space="preserve">ичних осіб за порушення Правил </w:t>
      </w:r>
      <w:r w:rsidRPr="00E8313F">
        <w:rPr>
          <w:sz w:val="24"/>
          <w:lang w:val="uk-UA" w:eastAsia="uk-UA"/>
        </w:rPr>
        <w:t>благоустрою території Зеленодольської міської об’єднаної територіальної гром</w:t>
      </w:r>
      <w:r w:rsidR="00955121">
        <w:rPr>
          <w:sz w:val="24"/>
          <w:lang w:val="uk-UA" w:eastAsia="uk-UA"/>
        </w:rPr>
        <w:t>а</w:t>
      </w:r>
      <w:r w:rsidRPr="00E8313F">
        <w:rPr>
          <w:sz w:val="24"/>
          <w:lang w:val="uk-UA" w:eastAsia="uk-UA"/>
        </w:rPr>
        <w:t>ди……………………………………………………………………………………………</w:t>
      </w:r>
      <w:r w:rsidR="00955121">
        <w:rPr>
          <w:sz w:val="24"/>
          <w:lang w:val="uk-UA" w:eastAsia="uk-UA"/>
        </w:rPr>
        <w:t>……….</w:t>
      </w:r>
      <w:r w:rsidR="00BB6C93">
        <w:rPr>
          <w:sz w:val="24"/>
          <w:lang w:val="uk-UA" w:eastAsia="uk-UA"/>
        </w:rPr>
        <w:t>36</w:t>
      </w:r>
    </w:p>
    <w:p w:rsidR="006C08CD" w:rsidRPr="00E8313F" w:rsidRDefault="006C08CD" w:rsidP="00FF0971">
      <w:pPr>
        <w:jc w:val="both"/>
        <w:rPr>
          <w:sz w:val="24"/>
          <w:lang w:val="uk-UA" w:eastAsia="uk-UA"/>
        </w:rPr>
      </w:pPr>
      <w:r w:rsidRPr="00E8313F">
        <w:rPr>
          <w:sz w:val="24"/>
          <w:lang w:val="uk-UA" w:eastAsia="uk-UA"/>
        </w:rPr>
        <w:t>Розділ Х. Порядок внесення змін та доповнень до Правил благоустрою території Зеленодольс</w:t>
      </w:r>
      <w:r w:rsidRPr="00E8313F">
        <w:rPr>
          <w:sz w:val="24"/>
          <w:lang w:val="uk-UA" w:eastAsia="uk-UA"/>
        </w:rPr>
        <w:t>ь</w:t>
      </w:r>
      <w:r w:rsidRPr="00E8313F">
        <w:rPr>
          <w:sz w:val="24"/>
          <w:lang w:val="uk-UA" w:eastAsia="uk-UA"/>
        </w:rPr>
        <w:t>кої міської об’єднаної територіальної громади ………………………………</w:t>
      </w:r>
      <w:r w:rsidR="00955121">
        <w:rPr>
          <w:sz w:val="24"/>
          <w:lang w:val="uk-UA" w:eastAsia="uk-UA"/>
        </w:rPr>
        <w:t>………………</w:t>
      </w:r>
      <w:r w:rsidRPr="00E8313F">
        <w:rPr>
          <w:sz w:val="24"/>
          <w:lang w:val="uk-UA" w:eastAsia="uk-UA"/>
        </w:rPr>
        <w:t>…</w:t>
      </w:r>
      <w:r w:rsidR="00BB6C93">
        <w:rPr>
          <w:sz w:val="24"/>
          <w:lang w:val="uk-UA" w:eastAsia="uk-UA"/>
        </w:rPr>
        <w:t>38</w:t>
      </w:r>
    </w:p>
    <w:p w:rsidR="006C08CD" w:rsidRPr="00E8313F" w:rsidRDefault="006C08CD" w:rsidP="00FF0971">
      <w:pPr>
        <w:rPr>
          <w:lang w:val="uk-UA" w:eastAsia="uk-UA"/>
        </w:rPr>
      </w:pPr>
    </w:p>
    <w:p w:rsidR="006C08CD" w:rsidRDefault="006C08CD"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Default="001D5BF0" w:rsidP="00FF0971">
      <w:pPr>
        <w:rPr>
          <w:lang w:val="uk-UA" w:eastAsia="uk-UA"/>
        </w:rPr>
      </w:pPr>
    </w:p>
    <w:p w:rsidR="001D5BF0" w:rsidRPr="00E8313F" w:rsidRDefault="001D5BF0" w:rsidP="00FF0971">
      <w:pPr>
        <w:rPr>
          <w:lang w:val="uk-UA" w:eastAsia="uk-UA"/>
        </w:rPr>
      </w:pPr>
    </w:p>
    <w:p w:rsidR="006C08CD" w:rsidRPr="00E8313F" w:rsidRDefault="006C08CD" w:rsidP="00FF0971">
      <w:pPr>
        <w:pStyle w:val="1"/>
        <w:spacing w:before="0" w:after="0"/>
        <w:jc w:val="center"/>
        <w:rPr>
          <w:rFonts w:ascii="Times New Roman" w:hAnsi="Times New Roman" w:cs="Times New Roman"/>
          <w:sz w:val="28"/>
          <w:szCs w:val="24"/>
        </w:rPr>
      </w:pPr>
      <w:bookmarkStart w:id="0" w:name="_Toc224954947"/>
      <w:r w:rsidRPr="00E8313F">
        <w:rPr>
          <w:rFonts w:ascii="Times New Roman" w:hAnsi="Times New Roman" w:cs="Times New Roman"/>
          <w:sz w:val="28"/>
          <w:szCs w:val="24"/>
        </w:rPr>
        <w:t>Розділ І. Загальні положення</w:t>
      </w:r>
      <w:bookmarkEnd w:id="0"/>
    </w:p>
    <w:p w:rsidR="006C08CD" w:rsidRPr="00E8313F" w:rsidRDefault="006C08CD" w:rsidP="00FF0971">
      <w:pPr>
        <w:ind w:left="170" w:right="170" w:firstLine="284"/>
        <w:jc w:val="both"/>
        <w:rPr>
          <w:b/>
          <w:sz w:val="24"/>
          <w:lang w:val="uk-UA"/>
        </w:rPr>
      </w:pP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1.1.  Правила благоустрою населених пунктів Зеленодольської міської об’єднаної терит</w:t>
      </w:r>
      <w:r w:rsidRPr="00E8313F">
        <w:rPr>
          <w:sz w:val="24"/>
          <w:lang w:val="uk-UA"/>
        </w:rPr>
        <w:t>о</w:t>
      </w:r>
      <w:r w:rsidRPr="00E8313F">
        <w:rPr>
          <w:sz w:val="24"/>
          <w:lang w:val="uk-UA"/>
        </w:rPr>
        <w:t>ріальної громади (далі – Правила) є місцевими правилами, якими установлюється порядок благоустрою та утримання територій об'єктів благоустрою Зеленодольської міської об’єднаної територіальної громади, регулюються права та обов'язки учасників правовідн</w:t>
      </w:r>
      <w:r w:rsidRPr="00E8313F">
        <w:rPr>
          <w:sz w:val="24"/>
          <w:lang w:val="uk-UA"/>
        </w:rPr>
        <w:t>о</w:t>
      </w:r>
      <w:r w:rsidRPr="00E8313F">
        <w:rPr>
          <w:sz w:val="24"/>
          <w:lang w:val="uk-UA"/>
        </w:rPr>
        <w:t>син у сфері благоустрою території громади, визначається комплекс заходів, необхідних для забезпечення чистоти і порядку у громаді. Правила спрямовані на створення умов, сприя</w:t>
      </w:r>
      <w:r w:rsidRPr="00E8313F">
        <w:rPr>
          <w:sz w:val="24"/>
          <w:lang w:val="uk-UA"/>
        </w:rPr>
        <w:t>т</w:t>
      </w:r>
      <w:r w:rsidRPr="00E8313F">
        <w:rPr>
          <w:sz w:val="24"/>
          <w:lang w:val="uk-UA"/>
        </w:rPr>
        <w:t xml:space="preserve">ливих для життєдіяльності людини, і є обов’язковими для виконання на території громади виконавчими органами місцевого самоврядування, об'єднаннями громадян, підприємствами, установами, організаціями незалежно від форм власності і підпорядкування, їх керівниками, працівниками та громадянами. До складу Зеленодольської міської об’єднаної територіальної громади (далі - Зеленодольська ОТГ) входять такі населені пункти: місто Зеленодольськ та села Мар’янське, Велика Костромка, Мала Костромка. </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1.2. Об'єкти благоустрою Зеленодольської міської об’єднаної територіальної громади в</w:t>
      </w:r>
      <w:r w:rsidRPr="00E8313F">
        <w:rPr>
          <w:sz w:val="24"/>
          <w:lang w:val="uk-UA"/>
        </w:rPr>
        <w:t>и</w:t>
      </w:r>
      <w:r w:rsidRPr="00E8313F">
        <w:rPr>
          <w:sz w:val="24"/>
          <w:lang w:val="uk-UA"/>
        </w:rPr>
        <w:t>користовуються відповідно до їх функціонального призначення для забезпечення сприятл</w:t>
      </w:r>
      <w:r w:rsidRPr="00E8313F">
        <w:rPr>
          <w:sz w:val="24"/>
          <w:lang w:val="uk-UA"/>
        </w:rPr>
        <w:t>и</w:t>
      </w:r>
      <w:r w:rsidRPr="00E8313F">
        <w:rPr>
          <w:sz w:val="24"/>
          <w:lang w:val="uk-UA"/>
        </w:rPr>
        <w:t>вих умов життєдіяльності людини на засадах їх раціонального використання та охорони з урахуванням вимог цих Правил, місцевих правил забудови, інших вимог, передбачених з</w:t>
      </w:r>
      <w:r w:rsidRPr="00E8313F">
        <w:rPr>
          <w:sz w:val="24"/>
          <w:lang w:val="uk-UA"/>
        </w:rPr>
        <w:t>а</w:t>
      </w:r>
      <w:r w:rsidRPr="00E8313F">
        <w:rPr>
          <w:sz w:val="24"/>
          <w:lang w:val="uk-UA"/>
        </w:rPr>
        <w:t>конодавством України.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1.3. Організацію благоустрою Зеленодольської міської об’єднаної територіальної громади забезпечують виконавчі органи місцевого самоврядування відповідно до повноважень, вст</w:t>
      </w:r>
      <w:r w:rsidRPr="00E8313F">
        <w:rPr>
          <w:sz w:val="24"/>
          <w:lang w:val="uk-UA"/>
        </w:rPr>
        <w:t>а</w:t>
      </w:r>
      <w:r w:rsidRPr="00E8313F">
        <w:rPr>
          <w:sz w:val="24"/>
          <w:lang w:val="uk-UA"/>
        </w:rPr>
        <w:t>новлених законом. Благоустрій здійснюється в обов'язковому порядку на всій території З</w:t>
      </w:r>
      <w:r w:rsidRPr="00E8313F">
        <w:rPr>
          <w:sz w:val="24"/>
          <w:lang w:val="uk-UA"/>
        </w:rPr>
        <w:t>е</w:t>
      </w:r>
      <w:r w:rsidRPr="00E8313F">
        <w:rPr>
          <w:sz w:val="24"/>
          <w:lang w:val="uk-UA"/>
        </w:rPr>
        <w:t>ленодольської міської об’єднаної територіальної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1.4. Повноваження Зеленодольської міської ради та органів самоорганізації населення у сфері благоустрою визначені Законами України «Про місцеве самоврядування в Україні», «Про благоустрій населених пунктів», «Про органи самоорганізації населення», цими Пр</w:t>
      </w:r>
      <w:r w:rsidRPr="00E8313F">
        <w:rPr>
          <w:sz w:val="24"/>
          <w:lang w:val="uk-UA"/>
        </w:rPr>
        <w:t>а</w:t>
      </w:r>
      <w:r w:rsidRPr="00E8313F">
        <w:rPr>
          <w:sz w:val="24"/>
          <w:lang w:val="uk-UA"/>
        </w:rPr>
        <w:t>вилами,  іншими нормативно-правовими актами України.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1.5. Зеленодольська міська рада забезпечує вільний доступ населення, підприємств, уст</w:t>
      </w:r>
      <w:r w:rsidRPr="00E8313F">
        <w:rPr>
          <w:sz w:val="24"/>
          <w:lang w:val="uk-UA"/>
        </w:rPr>
        <w:t>а</w:t>
      </w:r>
      <w:r w:rsidRPr="00E8313F">
        <w:rPr>
          <w:sz w:val="24"/>
          <w:lang w:val="uk-UA"/>
        </w:rPr>
        <w:t>нов, організацій всіх форм власності до цих Правил. Правила є відкритими та доступними.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1.6. Правила забезпечують державні, громадські та приватні інтереси.</w:t>
      </w:r>
    </w:p>
    <w:p w:rsidR="006C08CD" w:rsidRPr="00E8313F" w:rsidRDefault="006C08CD" w:rsidP="00FF0971">
      <w:pPr>
        <w:ind w:left="170" w:right="170" w:firstLine="284"/>
        <w:jc w:val="both"/>
        <w:rPr>
          <w:sz w:val="24"/>
          <w:lang w:val="uk-UA"/>
        </w:rPr>
      </w:pPr>
      <w:r w:rsidRPr="00E8313F">
        <w:rPr>
          <w:sz w:val="24"/>
          <w:lang w:val="uk-UA"/>
        </w:rPr>
        <w:t>1.7. Правила діють на підставі Конституції України, Законів України «Про місцеве само</w:t>
      </w:r>
      <w:r w:rsidRPr="00E8313F">
        <w:rPr>
          <w:sz w:val="24"/>
          <w:lang w:val="uk-UA"/>
        </w:rPr>
        <w:t>в</w:t>
      </w:r>
      <w:r w:rsidRPr="00E8313F">
        <w:rPr>
          <w:sz w:val="24"/>
          <w:lang w:val="uk-UA"/>
        </w:rPr>
        <w:t>рядування в Україні», «Про благоустрій населених пунктів», «Про забезпечення санітарного та епідемічного благополуччя населення», «Про охорону навколишнього природного сер</w:t>
      </w:r>
      <w:r w:rsidRPr="00E8313F">
        <w:rPr>
          <w:sz w:val="24"/>
          <w:lang w:val="uk-UA"/>
        </w:rPr>
        <w:t>е</w:t>
      </w:r>
      <w:r w:rsidRPr="00E8313F">
        <w:rPr>
          <w:sz w:val="24"/>
          <w:lang w:val="uk-UA"/>
        </w:rPr>
        <w:t xml:space="preserve">довища», </w:t>
      </w:r>
      <w:r w:rsidRPr="00E8313F">
        <w:rPr>
          <w:color w:val="000000"/>
          <w:sz w:val="24"/>
          <w:lang w:val="uk-UA"/>
        </w:rPr>
        <w:t xml:space="preserve">«Про оцінку впливу на довкілля», </w:t>
      </w:r>
      <w:r w:rsidRPr="00E8313F">
        <w:rPr>
          <w:sz w:val="24"/>
          <w:lang w:val="uk-UA"/>
        </w:rPr>
        <w:t xml:space="preserve">«Про відходи», «Про автомобільний транспорт», «Про дорожній рух», </w:t>
      </w:r>
      <w:r w:rsidRPr="00E8313F">
        <w:rPr>
          <w:color w:val="000000"/>
          <w:sz w:val="24"/>
          <w:lang w:val="uk-UA"/>
        </w:rPr>
        <w:t>ДБН Б.2.2-5:2011 «Планування та забудова міст, селищ і функціонал</w:t>
      </w:r>
      <w:r w:rsidRPr="00E8313F">
        <w:rPr>
          <w:color w:val="000000"/>
          <w:sz w:val="24"/>
          <w:lang w:val="uk-UA"/>
        </w:rPr>
        <w:t>ь</w:t>
      </w:r>
      <w:r w:rsidRPr="00E8313F">
        <w:rPr>
          <w:color w:val="000000"/>
          <w:sz w:val="24"/>
          <w:lang w:val="uk-UA"/>
        </w:rPr>
        <w:t>них територій. Благоустрій територій»,</w:t>
      </w:r>
      <w:r w:rsidRPr="00E8313F">
        <w:rPr>
          <w:sz w:val="24"/>
          <w:lang w:val="uk-UA"/>
        </w:rPr>
        <w:t xml:space="preserve"> чинного законодавства України.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1.8. Правила є обов’язковими для виконання на території Зеленодольської міської об’єднаної територіальної громади. За порушення Правил винні особи притягуються до ві</w:t>
      </w:r>
      <w:r w:rsidRPr="00E8313F">
        <w:rPr>
          <w:sz w:val="24"/>
          <w:lang w:val="uk-UA"/>
        </w:rPr>
        <w:t>д</w:t>
      </w:r>
      <w:r w:rsidRPr="00E8313F">
        <w:rPr>
          <w:sz w:val="24"/>
          <w:lang w:val="uk-UA"/>
        </w:rPr>
        <w:t>повідальності, встановленої нормативно-правовими актами України.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pStyle w:val="1"/>
        <w:spacing w:before="0" w:after="0"/>
        <w:jc w:val="center"/>
        <w:rPr>
          <w:rFonts w:ascii="Times New Roman" w:hAnsi="Times New Roman" w:cs="Times New Roman"/>
          <w:sz w:val="24"/>
          <w:szCs w:val="24"/>
        </w:rPr>
      </w:pPr>
      <w:bookmarkStart w:id="1" w:name="_Toc224954948"/>
      <w:r w:rsidRPr="00E8313F">
        <w:rPr>
          <w:rFonts w:ascii="Times New Roman" w:hAnsi="Times New Roman" w:cs="Times New Roman"/>
          <w:sz w:val="28"/>
          <w:szCs w:val="24"/>
        </w:rPr>
        <w:t>Розділ ІІ. Визначення термінів</w:t>
      </w:r>
      <w:bookmarkEnd w:id="1"/>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szCs w:val="28"/>
          <w:lang w:val="uk-UA"/>
        </w:rPr>
      </w:pPr>
      <w:r w:rsidRPr="00E8313F">
        <w:rPr>
          <w:sz w:val="24"/>
          <w:szCs w:val="28"/>
          <w:lang w:val="uk-UA"/>
        </w:rPr>
        <w:t>2.1. У цих Правилах терміни вживаються в такому значенні:</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8"/>
        </w:rPr>
      </w:pPr>
      <w:r w:rsidRPr="00E8313F">
        <w:rPr>
          <w:rFonts w:ascii="Times New Roman" w:hAnsi="Times New Roman" w:cs="Times New Roman"/>
          <w:color w:val="auto"/>
          <w:sz w:val="24"/>
          <w:szCs w:val="28"/>
        </w:rPr>
        <w:t xml:space="preserve">2.1.1. </w:t>
      </w:r>
      <w:r w:rsidRPr="00E8313F">
        <w:rPr>
          <w:rFonts w:ascii="Times New Roman" w:hAnsi="Times New Roman" w:cs="Times New Roman"/>
          <w:b/>
          <w:i/>
          <w:color w:val="auto"/>
          <w:sz w:val="24"/>
          <w:szCs w:val="28"/>
        </w:rPr>
        <w:t>Автомобільна дорога (вулиця)</w:t>
      </w:r>
      <w:r w:rsidRPr="00E8313F">
        <w:rPr>
          <w:rFonts w:ascii="Times New Roman" w:hAnsi="Times New Roman" w:cs="Times New Roman"/>
          <w:color w:val="auto"/>
          <w:sz w:val="24"/>
          <w:szCs w:val="28"/>
        </w:rPr>
        <w:t xml:space="preserve"> – частина територій в населеному пункті, признач</w:t>
      </w:r>
      <w:r w:rsidRPr="00E8313F">
        <w:rPr>
          <w:rFonts w:ascii="Times New Roman" w:hAnsi="Times New Roman" w:cs="Times New Roman"/>
          <w:color w:val="auto"/>
          <w:sz w:val="24"/>
          <w:szCs w:val="28"/>
        </w:rPr>
        <w:t>е</w:t>
      </w:r>
      <w:r w:rsidRPr="00E8313F">
        <w:rPr>
          <w:rFonts w:ascii="Times New Roman" w:hAnsi="Times New Roman" w:cs="Times New Roman"/>
          <w:color w:val="auto"/>
          <w:sz w:val="24"/>
          <w:szCs w:val="28"/>
        </w:rPr>
        <w:t>на для руху транспортних засобів, з усіма розташованими на ній спорудами та засобами о</w:t>
      </w:r>
      <w:r w:rsidRPr="00E8313F">
        <w:rPr>
          <w:rFonts w:ascii="Times New Roman" w:hAnsi="Times New Roman" w:cs="Times New Roman"/>
          <w:color w:val="auto"/>
          <w:sz w:val="24"/>
          <w:szCs w:val="28"/>
        </w:rPr>
        <w:t>р</w:t>
      </w:r>
      <w:r w:rsidRPr="00E8313F">
        <w:rPr>
          <w:rFonts w:ascii="Times New Roman" w:hAnsi="Times New Roman" w:cs="Times New Roman"/>
          <w:color w:val="auto"/>
          <w:sz w:val="24"/>
          <w:szCs w:val="28"/>
        </w:rPr>
        <w:t xml:space="preserve">ганізації дорожнього руху. </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8"/>
        </w:rPr>
      </w:pPr>
      <w:r w:rsidRPr="00E8313F">
        <w:rPr>
          <w:rFonts w:ascii="Times New Roman" w:hAnsi="Times New Roman" w:cs="Times New Roman"/>
          <w:color w:val="auto"/>
          <w:sz w:val="24"/>
          <w:szCs w:val="28"/>
        </w:rPr>
        <w:t xml:space="preserve">2.1.2. </w:t>
      </w:r>
      <w:r w:rsidRPr="00E8313F">
        <w:rPr>
          <w:rFonts w:ascii="Times New Roman" w:hAnsi="Times New Roman" w:cs="Times New Roman"/>
          <w:b/>
          <w:i/>
          <w:color w:val="auto"/>
          <w:sz w:val="24"/>
          <w:szCs w:val="28"/>
        </w:rPr>
        <w:t>Балансоутримувач</w:t>
      </w:r>
      <w:r w:rsidRPr="00E8313F">
        <w:rPr>
          <w:rFonts w:ascii="Times New Roman" w:hAnsi="Times New Roman" w:cs="Times New Roman"/>
          <w:color w:val="auto"/>
          <w:sz w:val="24"/>
          <w:szCs w:val="28"/>
        </w:rPr>
        <w:t xml:space="preserve"> - власник або особа, яка за договором або відповідним актом утримує об’єкти або елементи благоустрою, здійснює розрахунки коштів, необхідних для своєчасного проведення капітального і поточного ремонтів та утримання.</w:t>
      </w:r>
    </w:p>
    <w:p w:rsidR="006C08CD" w:rsidRPr="00E8313F" w:rsidRDefault="006C08CD" w:rsidP="00FF0971">
      <w:pPr>
        <w:tabs>
          <w:tab w:val="left" w:pos="720"/>
        </w:tabs>
        <w:ind w:left="170" w:right="170" w:firstLine="284"/>
        <w:jc w:val="both"/>
        <w:rPr>
          <w:sz w:val="24"/>
          <w:lang w:val="uk-UA"/>
        </w:rPr>
      </w:pPr>
      <w:r w:rsidRPr="00E8313F">
        <w:rPr>
          <w:sz w:val="24"/>
          <w:lang w:val="uk-UA"/>
        </w:rPr>
        <w:t xml:space="preserve">2.1.3. </w:t>
      </w:r>
      <w:r w:rsidRPr="00E8313F">
        <w:rPr>
          <w:b/>
          <w:i/>
          <w:sz w:val="24"/>
          <w:lang w:val="uk-UA"/>
        </w:rPr>
        <w:t>Благоустрій населених пунктів</w:t>
      </w:r>
      <w:r w:rsidRPr="00E8313F">
        <w:rPr>
          <w:sz w:val="24"/>
          <w:lang w:val="uk-UA"/>
        </w:rPr>
        <w:t xml:space="preserve"> - комплекс робіт з інженерного захисту, поно</w:t>
      </w:r>
      <w:r w:rsidRPr="00E8313F">
        <w:rPr>
          <w:sz w:val="24"/>
          <w:lang w:val="uk-UA"/>
        </w:rPr>
        <w:t>в</w:t>
      </w:r>
      <w:r w:rsidRPr="00E8313F">
        <w:rPr>
          <w:sz w:val="24"/>
          <w:lang w:val="uk-UA"/>
        </w:rPr>
        <w:t xml:space="preserve">лення та відновлення дорожнього покриття, засобів організації та регулювання дорожнього </w:t>
      </w:r>
      <w:r w:rsidRPr="00E8313F">
        <w:rPr>
          <w:sz w:val="24"/>
          <w:lang w:val="uk-UA"/>
        </w:rPr>
        <w:lastRenderedPageBreak/>
        <w:t>руху, забезпечення комфортних та безпечних умов пересування транспорту та пішоходів, розчищення, осушення та озеленення території, а також соціально-економічних, організ</w:t>
      </w:r>
      <w:r w:rsidRPr="00E8313F">
        <w:rPr>
          <w:sz w:val="24"/>
          <w:lang w:val="uk-UA"/>
        </w:rPr>
        <w:t>а</w:t>
      </w:r>
      <w:r w:rsidRPr="00E8313F">
        <w:rPr>
          <w:sz w:val="24"/>
          <w:lang w:val="uk-UA"/>
        </w:rPr>
        <w:t>ційно-правових та екологічних заходів з покращення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w:t>
      </w:r>
      <w:r w:rsidRPr="00E8313F">
        <w:rPr>
          <w:sz w:val="24"/>
          <w:lang w:val="uk-UA"/>
        </w:rPr>
        <w:t>с</w:t>
      </w:r>
      <w:r w:rsidRPr="00E8313F">
        <w:rPr>
          <w:sz w:val="24"/>
          <w:lang w:val="uk-UA"/>
        </w:rPr>
        <w:t>ту і відновлення сприятливого для життєдіяльності людини довкілля.</w:t>
      </w:r>
    </w:p>
    <w:p w:rsidR="006C08CD" w:rsidRPr="00E8313F" w:rsidRDefault="006C08CD" w:rsidP="00FF0971">
      <w:pPr>
        <w:ind w:left="170" w:right="170" w:firstLine="284"/>
        <w:jc w:val="both"/>
        <w:rPr>
          <w:sz w:val="24"/>
          <w:lang w:val="uk-UA"/>
        </w:rPr>
      </w:pPr>
      <w:r w:rsidRPr="00E8313F">
        <w:rPr>
          <w:sz w:val="24"/>
          <w:lang w:val="uk-UA"/>
        </w:rPr>
        <w:t xml:space="preserve">2.1.4. </w:t>
      </w:r>
      <w:r w:rsidRPr="00E8313F">
        <w:rPr>
          <w:b/>
          <w:i/>
          <w:sz w:val="24"/>
          <w:lang w:val="uk-UA"/>
        </w:rPr>
        <w:t>Відтворення будинків та споруд, їх фасадів</w:t>
      </w:r>
      <w:r w:rsidRPr="00E8313F">
        <w:rPr>
          <w:sz w:val="24"/>
          <w:lang w:val="uk-UA"/>
        </w:rPr>
        <w:t xml:space="preserve"> – комплекс заходів з відбудови втр</w:t>
      </w:r>
      <w:r w:rsidRPr="00E8313F">
        <w:rPr>
          <w:sz w:val="24"/>
          <w:lang w:val="uk-UA"/>
        </w:rPr>
        <w:t>а</w:t>
      </w:r>
      <w:r w:rsidRPr="00E8313F">
        <w:rPr>
          <w:sz w:val="24"/>
          <w:lang w:val="uk-UA"/>
        </w:rPr>
        <w:t>чених об’єктів культурної спадщини за достовірними науковими даними і первинними пр</w:t>
      </w:r>
      <w:r w:rsidRPr="00E8313F">
        <w:rPr>
          <w:sz w:val="24"/>
          <w:lang w:val="uk-UA"/>
        </w:rPr>
        <w:t>о</w:t>
      </w:r>
      <w:r w:rsidRPr="00E8313F">
        <w:rPr>
          <w:sz w:val="24"/>
          <w:lang w:val="uk-UA"/>
        </w:rPr>
        <w:t>ектними матеріалами.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2.1.5. </w:t>
      </w:r>
      <w:r w:rsidRPr="00E8313F">
        <w:rPr>
          <w:b/>
          <w:i/>
          <w:sz w:val="24"/>
          <w:lang w:val="uk-UA"/>
        </w:rPr>
        <w:t>Відходи</w:t>
      </w:r>
      <w:r w:rsidRPr="00E8313F">
        <w:rPr>
          <w:sz w:val="24"/>
          <w:lang w:val="uk-UA"/>
        </w:rPr>
        <w:t xml:space="preserve"> - будь-які речовини, матеріали і предмети, що утворюються у процесі лю</w:t>
      </w:r>
      <w:r w:rsidRPr="00E8313F">
        <w:rPr>
          <w:sz w:val="24"/>
          <w:lang w:val="uk-UA"/>
        </w:rPr>
        <w:t>д</w:t>
      </w:r>
      <w:r w:rsidRPr="00E8313F">
        <w:rPr>
          <w:sz w:val="24"/>
          <w:lang w:val="uk-UA"/>
        </w:rPr>
        <w:t>ської діяльності і не мають подальшого використання за місцем утворення чи виявлення та яких їх власник повинен позбутися шляхом утилізації чи видалення.</w:t>
      </w:r>
    </w:p>
    <w:p w:rsidR="006C08CD" w:rsidRPr="00E8313F" w:rsidRDefault="006C08CD" w:rsidP="00FF0971">
      <w:pPr>
        <w:tabs>
          <w:tab w:val="left" w:pos="720"/>
        </w:tabs>
        <w:ind w:left="170" w:right="170" w:firstLine="284"/>
        <w:jc w:val="both"/>
        <w:rPr>
          <w:sz w:val="24"/>
          <w:lang w:val="uk-UA"/>
        </w:rPr>
      </w:pPr>
      <w:r w:rsidRPr="00E8313F">
        <w:rPr>
          <w:sz w:val="24"/>
          <w:lang w:val="uk-UA"/>
        </w:rPr>
        <w:t xml:space="preserve">2.1.6. </w:t>
      </w:r>
      <w:r w:rsidRPr="00E8313F">
        <w:rPr>
          <w:b/>
          <w:i/>
          <w:sz w:val="24"/>
          <w:lang w:val="uk-UA"/>
        </w:rPr>
        <w:t>Вулично-дорожня мережа</w:t>
      </w:r>
      <w:r w:rsidRPr="00E8313F">
        <w:rPr>
          <w:sz w:val="24"/>
          <w:lang w:val="uk-UA"/>
        </w:rPr>
        <w:t xml:space="preserve">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майдани, площі, вуличні автомобільні стоянки з інженерними та допоміжними спорудами, технічними засобами о</w:t>
      </w:r>
      <w:r w:rsidRPr="00E8313F">
        <w:rPr>
          <w:sz w:val="24"/>
          <w:lang w:val="uk-UA"/>
        </w:rPr>
        <w:t>р</w:t>
      </w:r>
      <w:r w:rsidRPr="00E8313F">
        <w:rPr>
          <w:sz w:val="24"/>
          <w:lang w:val="uk-UA"/>
        </w:rPr>
        <w:t>ганізації дорожнього руху.</w:t>
      </w:r>
    </w:p>
    <w:p w:rsidR="006C08CD" w:rsidRPr="00E8313F" w:rsidRDefault="006C08CD" w:rsidP="00FF0971">
      <w:pPr>
        <w:tabs>
          <w:tab w:val="left" w:pos="720"/>
        </w:tabs>
        <w:ind w:left="170" w:right="170" w:firstLine="284"/>
        <w:jc w:val="both"/>
        <w:rPr>
          <w:sz w:val="24"/>
          <w:lang w:val="uk-UA"/>
        </w:rPr>
      </w:pPr>
      <w:r w:rsidRPr="00E8313F">
        <w:rPr>
          <w:sz w:val="24"/>
          <w:lang w:val="uk-UA"/>
        </w:rPr>
        <w:t xml:space="preserve">2.1.7. </w:t>
      </w:r>
      <w:r w:rsidRPr="00E8313F">
        <w:rPr>
          <w:b/>
          <w:i/>
          <w:sz w:val="24"/>
          <w:lang w:val="uk-UA"/>
        </w:rPr>
        <w:t>Вулиця</w:t>
      </w:r>
      <w:r w:rsidRPr="00E8313F">
        <w:rPr>
          <w:sz w:val="24"/>
          <w:lang w:val="uk-UA"/>
        </w:rPr>
        <w:t xml:space="preserve"> - автомобільна дорога, призначена для руху транспорту і пішоходів, пр</w:t>
      </w:r>
      <w:r w:rsidRPr="00E8313F">
        <w:rPr>
          <w:sz w:val="24"/>
          <w:lang w:val="uk-UA"/>
        </w:rPr>
        <w:t>о</w:t>
      </w:r>
      <w:r w:rsidRPr="00E8313F">
        <w:rPr>
          <w:sz w:val="24"/>
          <w:lang w:val="uk-UA"/>
        </w:rPr>
        <w:t>кладання наземних і підземних інженерних мереж у межах населеного пункту.</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2.1.8. </w:t>
      </w:r>
      <w:r w:rsidRPr="00E8313F">
        <w:rPr>
          <w:b/>
          <w:i/>
          <w:sz w:val="24"/>
          <w:lang w:val="uk-UA"/>
        </w:rPr>
        <w:t>Газон</w:t>
      </w:r>
      <w:r w:rsidRPr="00E8313F">
        <w:rPr>
          <w:sz w:val="24"/>
          <w:lang w:val="uk-UA"/>
        </w:rPr>
        <w:t xml:space="preserve"> – певна ділянка однорідної території зі штучним дерновим покривом, який створюється посівом і вирощуванням дерноутворювальних трав (переважно багаторічних) для декоративних, спортивних, ґрунтозахисних або інших цілей.</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2.1.9. </w:t>
      </w:r>
      <w:r w:rsidRPr="00E8313F">
        <w:rPr>
          <w:b/>
          <w:i/>
          <w:sz w:val="24"/>
          <w:lang w:val="uk-UA"/>
        </w:rPr>
        <w:t>Дорожнє покриття</w:t>
      </w:r>
      <w:r w:rsidRPr="00E8313F">
        <w:rPr>
          <w:sz w:val="24"/>
          <w:lang w:val="uk-UA"/>
        </w:rPr>
        <w:t xml:space="preserve"> - укріплені верхні шари дороги, що сприймають навантаження від транспортних засобів.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2.1.10. </w:t>
      </w:r>
      <w:r w:rsidRPr="00E8313F">
        <w:rPr>
          <w:b/>
          <w:i/>
          <w:sz w:val="24"/>
          <w:lang w:val="uk-UA"/>
        </w:rPr>
        <w:t>Елементи благоустрою</w:t>
      </w:r>
      <w:r w:rsidRPr="00E8313F">
        <w:rPr>
          <w:sz w:val="24"/>
          <w:lang w:val="uk-UA"/>
        </w:rPr>
        <w:t>:</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покриття площ, вулиць, доріг, проїздів, тротуарів, пішохідних зон і доріжок;</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зелені насадження (дерева, газони, квітники), у тому числі снігозахисні та протиерозі</w:t>
      </w:r>
      <w:r w:rsidRPr="00E8313F">
        <w:rPr>
          <w:sz w:val="24"/>
          <w:lang w:val="uk-UA"/>
        </w:rPr>
        <w:t>й</w:t>
      </w:r>
      <w:r w:rsidRPr="00E8313F">
        <w:rPr>
          <w:sz w:val="24"/>
          <w:lang w:val="uk-UA"/>
        </w:rPr>
        <w:t>ні, уздовж вулиць і доріг, у парках, скверах, у садах, інших об'єктах благоустрою загального користування, санітарно-захисних зонах, на прибудинкових та інших територіях;</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будинки та споруди, їх фасади;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будівлі та споруди системи збирання і вивезення відходів;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 будівлі та споруди системи інженерного захисту території, санітарні споруди;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 комплекси та об'єкти монументального мистецтва;</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 спортивні споруди;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 обладнання місць для зупинки маршрутних транспортних засобів;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 обладнання (елементи) дитячих, спортивних та інших майданчиків для дозвілля та ві</w:t>
      </w:r>
      <w:r w:rsidRPr="00E8313F">
        <w:rPr>
          <w:sz w:val="24"/>
          <w:lang w:val="uk-UA"/>
        </w:rPr>
        <w:t>д</w:t>
      </w:r>
      <w:r w:rsidRPr="00E8313F">
        <w:rPr>
          <w:sz w:val="24"/>
          <w:lang w:val="uk-UA"/>
        </w:rPr>
        <w:t>починку;</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10) технічні засоби регулювання дорожнього руху, у тому числі дорожні знаки, знаки місць для зупинки маршрутних транспортних засобів, переходів, покажчики найменування вулиць, будинкові номерні знаки, будинки-пости;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11) </w:t>
      </w:r>
      <w:r w:rsidRPr="00E8313F">
        <w:rPr>
          <w:bCs/>
          <w:sz w:val="24"/>
          <w:lang w:val="uk-UA"/>
        </w:rPr>
        <w:t>засоби та обладнання зовнішньої реклами;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12) ліхтарі вуличного освітлення, засоби та обладнання зовнішнього освітлення, устано</w:t>
      </w:r>
      <w:r w:rsidRPr="00E8313F">
        <w:rPr>
          <w:sz w:val="24"/>
          <w:lang w:val="uk-UA"/>
        </w:rPr>
        <w:t>в</w:t>
      </w:r>
      <w:r w:rsidRPr="00E8313F">
        <w:rPr>
          <w:sz w:val="24"/>
          <w:lang w:val="uk-UA"/>
        </w:rPr>
        <w:t>ки для декоративного підсвічування будинків і пам'ятників;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13) тимчасові споруди для  підприємницької діяльності;</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14) малі архітектурні форми некомерційного призначення;</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15) шлагбауми та інші огородження, що встановлюються з метою обмеження проїзду або контролю за переміщенням транспортних засобів;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16) урни, контейнери для сміття, сміттєзбірники;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17) садові лави;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18) вуличні годинники, меморіальні дошки;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19) громадські вбиральні;</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20) інші елементи благоустрою Зеленодольської ОТГ.</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2.1.11. </w:t>
      </w:r>
      <w:r w:rsidRPr="00E8313F">
        <w:rPr>
          <w:b/>
          <w:i/>
          <w:sz w:val="24"/>
          <w:lang w:val="uk-UA"/>
        </w:rPr>
        <w:t>Замовник будівельних робіт</w:t>
      </w:r>
      <w:r w:rsidRPr="00E8313F">
        <w:rPr>
          <w:sz w:val="24"/>
          <w:lang w:val="uk-UA"/>
        </w:rPr>
        <w:t xml:space="preserve"> – особа, що укладає договори на проектування та проведення будівельних робіт, контролює виконання договірних зобов’язань, здійснює інші функції відповідно до законодавства.</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 xml:space="preserve">2.1.12. </w:t>
      </w:r>
      <w:r w:rsidRPr="00E8313F">
        <w:rPr>
          <w:b/>
          <w:i/>
          <w:sz w:val="24"/>
          <w:lang w:val="uk-UA"/>
        </w:rPr>
        <w:t>Заходи з благоустрою</w:t>
      </w:r>
      <w:r w:rsidRPr="00E8313F">
        <w:rPr>
          <w:sz w:val="24"/>
          <w:lang w:val="uk-UA"/>
        </w:rPr>
        <w:t xml:space="preserve"> - роботи щодо відновлення, належного утримання та раці</w:t>
      </w:r>
      <w:r w:rsidRPr="00E8313F">
        <w:rPr>
          <w:sz w:val="24"/>
          <w:lang w:val="uk-UA"/>
        </w:rPr>
        <w:t>о</w:t>
      </w:r>
      <w:r w:rsidRPr="00E8313F">
        <w:rPr>
          <w:sz w:val="24"/>
          <w:lang w:val="uk-UA"/>
        </w:rPr>
        <w:t>нального використання територій, охорони та організації упорядкування об'єктів благоус</w:t>
      </w:r>
      <w:r w:rsidRPr="00E8313F">
        <w:rPr>
          <w:sz w:val="24"/>
          <w:lang w:val="uk-UA"/>
        </w:rPr>
        <w:t>т</w:t>
      </w:r>
      <w:r w:rsidRPr="00E8313F">
        <w:rPr>
          <w:sz w:val="24"/>
          <w:lang w:val="uk-UA"/>
        </w:rPr>
        <w:t>рою з урахуванням особливостей їх використання.</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2.1.13. </w:t>
      </w:r>
      <w:r w:rsidRPr="00E8313F">
        <w:rPr>
          <w:b/>
          <w:i/>
          <w:sz w:val="24"/>
          <w:lang w:val="uk-UA"/>
        </w:rPr>
        <w:t>Кладовище</w:t>
      </w:r>
      <w:r w:rsidRPr="00E8313F">
        <w:rPr>
          <w:sz w:val="24"/>
          <w:lang w:val="uk-UA"/>
        </w:rPr>
        <w:t xml:space="preserve"> - відведена в установленому законом порядку земельна ділянка з о</w:t>
      </w:r>
      <w:r w:rsidRPr="00E8313F">
        <w:rPr>
          <w:sz w:val="24"/>
          <w:lang w:val="uk-UA"/>
        </w:rPr>
        <w:t>б</w:t>
      </w:r>
      <w:r w:rsidRPr="00E8313F">
        <w:rPr>
          <w:sz w:val="24"/>
          <w:lang w:val="uk-UA"/>
        </w:rPr>
        <w:t>лаштованими могилами та/або побудованими крематоріями, колумбаріями чи іншими буд</w:t>
      </w:r>
      <w:r w:rsidRPr="00E8313F">
        <w:rPr>
          <w:sz w:val="24"/>
          <w:lang w:val="uk-UA"/>
        </w:rPr>
        <w:t>і</w:t>
      </w:r>
      <w:r w:rsidRPr="00E8313F">
        <w:rPr>
          <w:sz w:val="24"/>
          <w:lang w:val="uk-UA"/>
        </w:rPr>
        <w:t>влями та спорудами, призначеними для організації поховання та утримання місць поховань.</w:t>
      </w:r>
    </w:p>
    <w:p w:rsidR="006C08CD" w:rsidRPr="00E8313F" w:rsidRDefault="006C08CD" w:rsidP="00FF0971">
      <w:pPr>
        <w:ind w:left="170" w:right="170" w:firstLine="284"/>
        <w:jc w:val="both"/>
        <w:rPr>
          <w:sz w:val="24"/>
          <w:lang w:val="uk-UA"/>
        </w:rPr>
      </w:pPr>
      <w:r w:rsidRPr="00E8313F">
        <w:rPr>
          <w:sz w:val="24"/>
          <w:lang w:val="uk-UA"/>
        </w:rPr>
        <w:t xml:space="preserve">2.1.14. </w:t>
      </w:r>
      <w:r w:rsidRPr="00E8313F">
        <w:rPr>
          <w:b/>
          <w:i/>
          <w:sz w:val="24"/>
          <w:lang w:val="uk-UA"/>
        </w:rPr>
        <w:t>Користувачі дорожніх об'єктів</w:t>
      </w:r>
      <w:r w:rsidRPr="00E8313F">
        <w:rPr>
          <w:sz w:val="24"/>
          <w:lang w:val="uk-UA"/>
        </w:rPr>
        <w:t xml:space="preserve"> - учасники дорожнього руху, власники та кори</w:t>
      </w:r>
      <w:r w:rsidRPr="00E8313F">
        <w:rPr>
          <w:sz w:val="24"/>
          <w:lang w:val="uk-UA"/>
        </w:rPr>
        <w:t>с</w:t>
      </w:r>
      <w:r w:rsidRPr="00E8313F">
        <w:rPr>
          <w:sz w:val="24"/>
          <w:lang w:val="uk-UA"/>
        </w:rPr>
        <w:t>тувачі земельних ділянок, які знаходяться в межах «червоних ліній» міських вулиць і доріг, а також власники (користувачі) тимчасових споруд для провадження підприємницької ді</w:t>
      </w:r>
      <w:r w:rsidRPr="00E8313F">
        <w:rPr>
          <w:sz w:val="24"/>
          <w:lang w:val="uk-UA"/>
        </w:rPr>
        <w:t>я</w:t>
      </w:r>
      <w:r w:rsidRPr="00E8313F">
        <w:rPr>
          <w:sz w:val="24"/>
          <w:lang w:val="uk-UA"/>
        </w:rPr>
        <w:t>льності, рекламних засобів та інженерних комунікацій і споруд, розташованих у зазначених межах.</w:t>
      </w:r>
    </w:p>
    <w:p w:rsidR="006C08CD" w:rsidRPr="00E8313F" w:rsidRDefault="006C08CD" w:rsidP="00FF0971">
      <w:pPr>
        <w:tabs>
          <w:tab w:val="left" w:pos="720"/>
        </w:tabs>
        <w:ind w:left="170" w:right="170" w:firstLine="284"/>
        <w:jc w:val="both"/>
        <w:rPr>
          <w:sz w:val="24"/>
          <w:lang w:val="uk-UA"/>
        </w:rPr>
      </w:pPr>
      <w:r w:rsidRPr="00E8313F">
        <w:rPr>
          <w:sz w:val="24"/>
          <w:lang w:val="uk-UA"/>
        </w:rPr>
        <w:t xml:space="preserve">2.1.15. </w:t>
      </w:r>
      <w:r w:rsidRPr="00E8313F">
        <w:rPr>
          <w:b/>
          <w:i/>
          <w:sz w:val="24"/>
          <w:lang w:val="uk-UA"/>
        </w:rPr>
        <w:t>Лісопарк</w:t>
      </w:r>
      <w:r w:rsidRPr="00E8313F">
        <w:rPr>
          <w:sz w:val="24"/>
          <w:lang w:val="uk-UA"/>
        </w:rPr>
        <w:t xml:space="preserve"> – лісовий масив з елементами паркового благоустрою для масового ві</w:t>
      </w:r>
      <w:r w:rsidRPr="00E8313F">
        <w:rPr>
          <w:sz w:val="24"/>
          <w:lang w:val="uk-UA"/>
        </w:rPr>
        <w:t>д</w:t>
      </w:r>
      <w:r w:rsidRPr="00E8313F">
        <w:rPr>
          <w:sz w:val="24"/>
          <w:lang w:val="uk-UA"/>
        </w:rPr>
        <w:t>починку населення.</w:t>
      </w:r>
    </w:p>
    <w:p w:rsidR="006C08CD" w:rsidRPr="00E8313F" w:rsidRDefault="006C08CD" w:rsidP="00FF0971">
      <w:pPr>
        <w:tabs>
          <w:tab w:val="left" w:pos="720"/>
        </w:tabs>
        <w:ind w:left="170" w:right="170" w:firstLine="284"/>
        <w:jc w:val="both"/>
        <w:rPr>
          <w:sz w:val="24"/>
          <w:lang w:val="uk-UA"/>
        </w:rPr>
      </w:pPr>
      <w:r w:rsidRPr="00E8313F">
        <w:rPr>
          <w:sz w:val="24"/>
          <w:lang w:val="uk-UA"/>
        </w:rPr>
        <w:t xml:space="preserve">2.1.16. </w:t>
      </w:r>
      <w:r w:rsidRPr="00E8313F">
        <w:rPr>
          <w:b/>
          <w:i/>
          <w:sz w:val="24"/>
          <w:lang w:val="uk-UA"/>
        </w:rPr>
        <w:t>Майданчик для відпочинку</w:t>
      </w:r>
      <w:r w:rsidRPr="00E8313F">
        <w:rPr>
          <w:sz w:val="24"/>
          <w:lang w:val="uk-UA"/>
        </w:rPr>
        <w:t xml:space="preserve"> – об’єкт благоустрою, на якому здійснюється коро</w:t>
      </w:r>
      <w:r w:rsidRPr="00E8313F">
        <w:rPr>
          <w:sz w:val="24"/>
          <w:lang w:val="uk-UA"/>
        </w:rPr>
        <w:t>т</w:t>
      </w:r>
      <w:r w:rsidRPr="00E8313F">
        <w:rPr>
          <w:sz w:val="24"/>
          <w:lang w:val="uk-UA"/>
        </w:rPr>
        <w:t>кочасний відпочинок мешканців житлових масивів.</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 xml:space="preserve">2.1.17. </w:t>
      </w:r>
      <w:r w:rsidRPr="00E8313F">
        <w:rPr>
          <w:rFonts w:ascii="Times New Roman" w:hAnsi="Times New Roman" w:cs="Times New Roman"/>
          <w:b/>
          <w:i/>
          <w:color w:val="auto"/>
          <w:sz w:val="24"/>
          <w:szCs w:val="24"/>
        </w:rPr>
        <w:t>Майданчик сезонної торгівлі</w:t>
      </w:r>
      <w:r w:rsidRPr="00E8313F">
        <w:rPr>
          <w:rFonts w:ascii="Times New Roman" w:hAnsi="Times New Roman" w:cs="Times New Roman"/>
          <w:color w:val="auto"/>
          <w:sz w:val="24"/>
          <w:szCs w:val="24"/>
        </w:rPr>
        <w:t xml:space="preserve"> – об’єкт благоустрою, на якому надаються в тимч</w:t>
      </w:r>
      <w:r w:rsidRPr="00E8313F">
        <w:rPr>
          <w:rFonts w:ascii="Times New Roman" w:hAnsi="Times New Roman" w:cs="Times New Roman"/>
          <w:color w:val="auto"/>
          <w:sz w:val="24"/>
          <w:szCs w:val="24"/>
        </w:rPr>
        <w:t>а</w:t>
      </w:r>
      <w:r w:rsidRPr="00E8313F">
        <w:rPr>
          <w:rFonts w:ascii="Times New Roman" w:hAnsi="Times New Roman" w:cs="Times New Roman"/>
          <w:color w:val="auto"/>
          <w:sz w:val="24"/>
          <w:szCs w:val="24"/>
        </w:rPr>
        <w:t>сове користування місця для продажу товарів та надання послуг сезонного характеру.</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2.1.18. </w:t>
      </w:r>
      <w:r w:rsidRPr="00E8313F">
        <w:rPr>
          <w:b/>
          <w:i/>
          <w:sz w:val="24"/>
          <w:lang w:val="uk-UA"/>
        </w:rPr>
        <w:t>Мала</w:t>
      </w:r>
      <w:r w:rsidRPr="00E8313F">
        <w:rPr>
          <w:sz w:val="24"/>
          <w:lang w:val="uk-UA"/>
        </w:rPr>
        <w:t xml:space="preserve"> </w:t>
      </w:r>
      <w:r w:rsidRPr="00E8313F">
        <w:rPr>
          <w:b/>
          <w:i/>
          <w:sz w:val="24"/>
          <w:lang w:val="uk-UA"/>
        </w:rPr>
        <w:t xml:space="preserve">архітектурна форма некомерційного призначення </w:t>
      </w:r>
      <w:r w:rsidRPr="00E8313F">
        <w:rPr>
          <w:sz w:val="24"/>
          <w:lang w:val="uk-UA"/>
        </w:rPr>
        <w:t>– штучний архітекту</w:t>
      </w:r>
      <w:r w:rsidRPr="00E8313F">
        <w:rPr>
          <w:sz w:val="24"/>
          <w:lang w:val="uk-UA"/>
        </w:rPr>
        <w:t>р</w:t>
      </w:r>
      <w:r w:rsidRPr="00E8313F">
        <w:rPr>
          <w:sz w:val="24"/>
          <w:lang w:val="uk-UA"/>
        </w:rPr>
        <w:t>но-об’ємний елемент (бесідки, ротонди, перголи, трельяжі, арки, павільйони, знаки та ін.).</w:t>
      </w:r>
    </w:p>
    <w:p w:rsidR="001B0190"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2.1.19. </w:t>
      </w:r>
      <w:r w:rsidR="00AF12F6" w:rsidRPr="00E8313F">
        <w:rPr>
          <w:b/>
          <w:i/>
          <w:sz w:val="24"/>
          <w:lang w:val="uk-UA"/>
        </w:rPr>
        <w:t>Тимчасова споруда для  здійснення підприємницької діяльності</w:t>
      </w:r>
      <w:r w:rsidR="00AF12F6" w:rsidRPr="00E8313F">
        <w:rPr>
          <w:sz w:val="24"/>
          <w:lang w:val="uk-UA"/>
        </w:rPr>
        <w:t xml:space="preserve"> - це невелика (площею до 30 кв. метрів) споруда торговельно</w:t>
      </w:r>
      <w:r w:rsidR="001B0190" w:rsidRPr="00E8313F">
        <w:rPr>
          <w:sz w:val="24"/>
          <w:lang w:val="uk-UA"/>
        </w:rPr>
        <w:t xml:space="preserve">го, </w:t>
      </w:r>
      <w:r w:rsidR="00AF12F6" w:rsidRPr="00E8313F">
        <w:rPr>
          <w:sz w:val="24"/>
          <w:lang w:val="uk-UA"/>
        </w:rPr>
        <w:t>побутового</w:t>
      </w:r>
      <w:r w:rsidR="001B0190" w:rsidRPr="00E8313F">
        <w:rPr>
          <w:sz w:val="24"/>
          <w:lang w:val="uk-UA"/>
        </w:rPr>
        <w:t xml:space="preserve">, соціально-культурного чи іншого </w:t>
      </w:r>
      <w:r w:rsidR="00AF12F6" w:rsidRPr="00E8313F">
        <w:rPr>
          <w:sz w:val="24"/>
          <w:lang w:val="uk-UA"/>
        </w:rPr>
        <w:t>призначення, яка виготовляється з полегшених конструкцій і встановлюється</w:t>
      </w:r>
      <w:r w:rsidR="001B0190" w:rsidRPr="00E8313F">
        <w:rPr>
          <w:sz w:val="24"/>
          <w:lang w:val="uk-UA"/>
        </w:rPr>
        <w:t xml:space="preserve"> тимч</w:t>
      </w:r>
      <w:r w:rsidR="001B0190" w:rsidRPr="00E8313F">
        <w:rPr>
          <w:sz w:val="24"/>
          <w:lang w:val="uk-UA"/>
        </w:rPr>
        <w:t>а</w:t>
      </w:r>
      <w:r w:rsidR="001B0190" w:rsidRPr="00E8313F">
        <w:rPr>
          <w:sz w:val="24"/>
          <w:lang w:val="uk-UA"/>
        </w:rPr>
        <w:t>сово</w:t>
      </w:r>
      <w:r w:rsidR="00AF12F6" w:rsidRPr="00E8313F">
        <w:rPr>
          <w:sz w:val="24"/>
          <w:lang w:val="uk-UA"/>
        </w:rPr>
        <w:t xml:space="preserve"> без </w:t>
      </w:r>
      <w:r w:rsidR="001B0190" w:rsidRPr="00E8313F">
        <w:rPr>
          <w:sz w:val="24"/>
          <w:lang w:val="uk-UA"/>
        </w:rPr>
        <w:t>улаштування</w:t>
      </w:r>
      <w:r w:rsidR="00AF12F6" w:rsidRPr="00E8313F">
        <w:rPr>
          <w:sz w:val="24"/>
          <w:lang w:val="uk-UA"/>
        </w:rPr>
        <w:t xml:space="preserve"> фундаменту.</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2.1.20. </w:t>
      </w:r>
      <w:r w:rsidRPr="00E8313F">
        <w:rPr>
          <w:b/>
          <w:i/>
          <w:sz w:val="24"/>
          <w:lang w:val="uk-UA"/>
        </w:rPr>
        <w:t>Санітарне очищення</w:t>
      </w:r>
      <w:r w:rsidRPr="00E8313F">
        <w:rPr>
          <w:sz w:val="24"/>
          <w:lang w:val="uk-UA"/>
        </w:rPr>
        <w:t xml:space="preserve"> – комплекс заходів, які забезпечують належний санітарний стан території міста у відповідності до вимог чинного законодавства .</w:t>
      </w:r>
    </w:p>
    <w:p w:rsidR="006C08CD" w:rsidRPr="00E8313F" w:rsidRDefault="006C08CD" w:rsidP="00FF0971">
      <w:pPr>
        <w:ind w:left="170" w:right="170" w:firstLine="284"/>
        <w:jc w:val="both"/>
        <w:rPr>
          <w:sz w:val="24"/>
          <w:lang w:val="uk-UA"/>
        </w:rPr>
      </w:pPr>
      <w:r w:rsidRPr="00E8313F">
        <w:rPr>
          <w:sz w:val="24"/>
          <w:lang w:val="uk-UA"/>
        </w:rPr>
        <w:t xml:space="preserve">2.1.21. </w:t>
      </w:r>
      <w:r w:rsidRPr="00E8313F">
        <w:rPr>
          <w:b/>
          <w:i/>
          <w:sz w:val="24"/>
          <w:lang w:val="uk-UA"/>
        </w:rPr>
        <w:t>Механізоване прибирання</w:t>
      </w:r>
      <w:r w:rsidRPr="00E8313F">
        <w:rPr>
          <w:sz w:val="24"/>
          <w:lang w:val="uk-UA"/>
        </w:rPr>
        <w:t xml:space="preserve"> – прибирання території із застосуванням поливоми</w:t>
      </w:r>
      <w:r w:rsidRPr="00E8313F">
        <w:rPr>
          <w:sz w:val="24"/>
          <w:lang w:val="uk-UA"/>
        </w:rPr>
        <w:t>ю</w:t>
      </w:r>
      <w:r w:rsidRPr="00E8313F">
        <w:rPr>
          <w:sz w:val="24"/>
          <w:lang w:val="uk-UA"/>
        </w:rPr>
        <w:t>чих, підмітально-прибиральних, снігоприбиральних та інших машин і механізмів.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2.1.22. </w:t>
      </w:r>
      <w:r w:rsidRPr="00E8313F">
        <w:rPr>
          <w:b/>
          <w:i/>
          <w:sz w:val="24"/>
          <w:lang w:val="uk-UA"/>
        </w:rPr>
        <w:t>Міст</w:t>
      </w:r>
      <w:r w:rsidRPr="00E8313F">
        <w:rPr>
          <w:sz w:val="24"/>
          <w:lang w:val="uk-UA"/>
        </w:rPr>
        <w:t xml:space="preserve"> - споруда, призначена для руху через річку, яр та інші перешкоди, межами якої є початок і кінець пролітних споруд. За класами мости підрозділяються на: малі – до</w:t>
      </w:r>
      <w:r w:rsidRPr="00E8313F">
        <w:rPr>
          <w:sz w:val="24"/>
          <w:lang w:val="uk-UA"/>
        </w:rPr>
        <w:t>в</w:t>
      </w:r>
      <w:r w:rsidRPr="00E8313F">
        <w:rPr>
          <w:sz w:val="24"/>
          <w:lang w:val="uk-UA"/>
        </w:rPr>
        <w:t>жиною до 25 м, середні – довжиною до 100 м, великі – довжиною більше ніж 100 м, поза</w:t>
      </w:r>
      <w:r w:rsidRPr="00E8313F">
        <w:rPr>
          <w:sz w:val="24"/>
          <w:lang w:val="uk-UA"/>
        </w:rPr>
        <w:t>к</w:t>
      </w:r>
      <w:r w:rsidRPr="00E8313F">
        <w:rPr>
          <w:sz w:val="24"/>
          <w:lang w:val="uk-UA"/>
        </w:rPr>
        <w:t>ласові – довжиною більше ніж 500 м.</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2.1.23. </w:t>
      </w:r>
      <w:r w:rsidRPr="00E8313F">
        <w:rPr>
          <w:b/>
          <w:i/>
          <w:sz w:val="24"/>
          <w:lang w:val="uk-UA"/>
        </w:rPr>
        <w:t>Місце для організації ярмарку</w:t>
      </w:r>
      <w:r w:rsidRPr="00E8313F">
        <w:rPr>
          <w:sz w:val="24"/>
          <w:lang w:val="uk-UA"/>
        </w:rPr>
        <w:t xml:space="preserve"> - об’єкт благоустрою міста з визначенням меж з</w:t>
      </w:r>
      <w:r w:rsidRPr="00E8313F">
        <w:rPr>
          <w:sz w:val="24"/>
          <w:lang w:val="uk-UA"/>
        </w:rPr>
        <w:t>е</w:t>
      </w:r>
      <w:r w:rsidRPr="00E8313F">
        <w:rPr>
          <w:sz w:val="24"/>
          <w:lang w:val="uk-UA"/>
        </w:rPr>
        <w:t>мельної ділянки в натурі, яка використовується для проведення ярмарків та/або улаштува</w:t>
      </w:r>
      <w:r w:rsidRPr="00E8313F">
        <w:rPr>
          <w:sz w:val="24"/>
          <w:lang w:val="uk-UA"/>
        </w:rPr>
        <w:t>н</w:t>
      </w:r>
      <w:r w:rsidRPr="00E8313F">
        <w:rPr>
          <w:sz w:val="24"/>
          <w:lang w:val="uk-UA"/>
        </w:rPr>
        <w:t>ня майданчиків сезонної торгівлі.</w:t>
      </w:r>
    </w:p>
    <w:p w:rsidR="006C08CD" w:rsidRPr="00E8313F" w:rsidRDefault="006C08CD" w:rsidP="00FF0971">
      <w:pPr>
        <w:autoSpaceDE w:val="0"/>
        <w:autoSpaceDN w:val="0"/>
        <w:adjustRightInd w:val="0"/>
        <w:ind w:left="170" w:right="170" w:firstLine="284"/>
        <w:jc w:val="both"/>
        <w:rPr>
          <w:sz w:val="24"/>
          <w:lang w:val="uk-UA"/>
        </w:rPr>
      </w:pPr>
      <w:r w:rsidRPr="00E8313F">
        <w:rPr>
          <w:sz w:val="24"/>
          <w:lang w:val="uk-UA"/>
        </w:rPr>
        <w:t xml:space="preserve">2.1.24. </w:t>
      </w:r>
      <w:r w:rsidRPr="00E8313F">
        <w:rPr>
          <w:b/>
          <w:i/>
          <w:sz w:val="24"/>
          <w:lang w:val="uk-UA"/>
        </w:rPr>
        <w:t>Набережна</w:t>
      </w:r>
      <w:r w:rsidRPr="00E8313F">
        <w:rPr>
          <w:sz w:val="24"/>
          <w:lang w:val="uk-UA"/>
        </w:rPr>
        <w:t xml:space="preserve"> - озеленена та благоустроєна транспортна та пішохідна магістраль у</w:t>
      </w:r>
      <w:r w:rsidRPr="00E8313F">
        <w:rPr>
          <w:sz w:val="24"/>
          <w:lang w:val="uk-UA"/>
        </w:rPr>
        <w:t>з</w:t>
      </w:r>
      <w:r w:rsidRPr="00E8313F">
        <w:rPr>
          <w:sz w:val="24"/>
          <w:lang w:val="uk-UA"/>
        </w:rPr>
        <w:t>довж берега річки або водоймища.</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2.1.25. </w:t>
      </w:r>
      <w:r w:rsidRPr="00E8313F">
        <w:rPr>
          <w:b/>
          <w:i/>
          <w:sz w:val="24"/>
          <w:lang w:val="uk-UA"/>
        </w:rPr>
        <w:t>Об'єкти благоустрою</w:t>
      </w:r>
      <w:r w:rsidRPr="00E8313F">
        <w:rPr>
          <w:sz w:val="24"/>
          <w:lang w:val="uk-UA"/>
        </w:rPr>
        <w:t xml:space="preserve"> – сукупність усієї території Зеленодольської міської об’єднаної територіальної громади, що складаються з окремих територій (їх частин) різного цільового призначання, у тому числі територій сільськогосподарського призначення (до їх переведення в інші категорії за міськими функціями), житлової та громадської забудови, природно-заповідного та іншого природоохоронного призначення, оздоровчого, рекреаці</w:t>
      </w:r>
      <w:r w:rsidRPr="00E8313F">
        <w:rPr>
          <w:sz w:val="24"/>
          <w:lang w:val="uk-UA"/>
        </w:rPr>
        <w:t>й</w:t>
      </w:r>
      <w:r w:rsidRPr="00E8313F">
        <w:rPr>
          <w:sz w:val="24"/>
          <w:lang w:val="uk-UA"/>
        </w:rPr>
        <w:t>ного, історико-культурного призначення, територій промисловості, транспорту, зв'язку, ен</w:t>
      </w:r>
      <w:r w:rsidRPr="00E8313F">
        <w:rPr>
          <w:sz w:val="24"/>
          <w:lang w:val="uk-UA"/>
        </w:rPr>
        <w:t>е</w:t>
      </w:r>
      <w:r w:rsidRPr="00E8313F">
        <w:rPr>
          <w:sz w:val="24"/>
          <w:lang w:val="uk-UA"/>
        </w:rPr>
        <w:t>ргетики, оборони та іншого призначення, територій лісового, водного фондів та інших. Об'єкти благоустрою:</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території загального користування:</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парки (гідропарки, лісопарки, парки культури та відпочинку, парки - пам'ятки садово-паркового мистецтва, спортивні дитячі, меморіальні та інші), рекреаційні зони, сади, зони зелених насаджень, сквери та майданчики для дозвілля та відпочинку;</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пам'ятки культурної та історичної спадщини;</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майдани, площі, бульвари, проспекти, набережні;</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вулиці, дороги, провулки, узвози, проїзди, пішохідні та велосипедні доріжки;</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пляжі;</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кладовища;</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місця для стоянки транспортних засобів (автостоянки, місця паркування транспорту);</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місця для зупинки маршрутних транспортних засобів;</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мости, шляхопроводи, підземні пішохідні переходи ;</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місця для організації ярмарків, майданчики сезонної торгівлі;</w:t>
      </w:r>
    </w:p>
    <w:p w:rsidR="006C08CD" w:rsidRPr="00E8313F" w:rsidRDefault="006C08CD" w:rsidP="00FF0971">
      <w:pPr>
        <w:numPr>
          <w:ilvl w:val="0"/>
          <w:numId w:val="7"/>
        </w:numPr>
        <w:tabs>
          <w:tab w:val="clear" w:pos="1440"/>
          <w:tab w:val="left" w:pos="720"/>
          <w:tab w:val="left" w:pos="900"/>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інші території загального користування в межах Зеленодольської міської об’єднаної територіальної громади;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прибудинкові території;</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території будівель та споруд інженерного захисту територій;</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території підприємств, установ, організацій всіх форм власності і господарювання та закріплені за ними території на умовах договору, території санітарно-захисних зон;</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 інші території в межах Зеленодольської міської об’єднаної територіальної громади.</w:t>
      </w:r>
    </w:p>
    <w:p w:rsidR="006C08CD" w:rsidRPr="00E8313F" w:rsidRDefault="006C08CD" w:rsidP="00FF0971">
      <w:pPr>
        <w:ind w:left="170" w:right="170" w:firstLine="284"/>
        <w:jc w:val="both"/>
        <w:rPr>
          <w:sz w:val="24"/>
          <w:lang w:val="uk-UA"/>
        </w:rPr>
      </w:pPr>
      <w:r w:rsidRPr="00E8313F">
        <w:rPr>
          <w:sz w:val="24"/>
          <w:lang w:val="uk-UA"/>
        </w:rPr>
        <w:t xml:space="preserve">2.1.26. </w:t>
      </w:r>
      <w:r w:rsidRPr="00E8313F">
        <w:rPr>
          <w:b/>
          <w:i/>
          <w:sz w:val="24"/>
          <w:lang w:val="uk-UA"/>
        </w:rPr>
        <w:t>Об'єкт культурної спадщини</w:t>
      </w:r>
      <w:r w:rsidRPr="00E8313F">
        <w:rPr>
          <w:sz w:val="24"/>
          <w:lang w:val="uk-UA"/>
        </w:rPr>
        <w:t xml:space="preserve"> - визначне місце, споруда (витвір), комплекс (а</w:t>
      </w:r>
      <w:r w:rsidRPr="00E8313F">
        <w:rPr>
          <w:sz w:val="24"/>
          <w:lang w:val="uk-UA"/>
        </w:rPr>
        <w:t>н</w:t>
      </w:r>
      <w:r w:rsidRPr="00E8313F">
        <w:rPr>
          <w:sz w:val="24"/>
          <w:lang w:val="uk-UA"/>
        </w:rPr>
        <w:t>самбль), їх частини, пов'язані з ними рухомі предмети, а також території чи водні об'єкти, інші природні, природно-антропогенні або створені людиною об'єкти незалежно від стану збереженості, що донесли до нашого часу цінність з археологічного, естетичного, етнологі</w:t>
      </w:r>
      <w:r w:rsidRPr="00E8313F">
        <w:rPr>
          <w:sz w:val="24"/>
          <w:lang w:val="uk-UA"/>
        </w:rPr>
        <w:t>ч</w:t>
      </w:r>
      <w:r w:rsidRPr="00E8313F">
        <w:rPr>
          <w:sz w:val="24"/>
          <w:lang w:val="uk-UA"/>
        </w:rPr>
        <w:t>ного, історичного, архітектурного, мистецького, наукового чи художнього погляду і збере</w:t>
      </w:r>
      <w:r w:rsidRPr="00E8313F">
        <w:rPr>
          <w:sz w:val="24"/>
          <w:lang w:val="uk-UA"/>
        </w:rPr>
        <w:t>г</w:t>
      </w:r>
      <w:r w:rsidRPr="00E8313F">
        <w:rPr>
          <w:sz w:val="24"/>
          <w:lang w:val="uk-UA"/>
        </w:rPr>
        <w:t>ли свою автентичність.</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2.1.27.</w:t>
      </w:r>
      <w:r w:rsidRPr="00E8313F">
        <w:rPr>
          <w:bCs/>
          <w:sz w:val="24"/>
          <w:lang w:val="uk-UA"/>
        </w:rPr>
        <w:t xml:space="preserve"> </w:t>
      </w:r>
      <w:r w:rsidRPr="00E8313F">
        <w:rPr>
          <w:b/>
          <w:i/>
          <w:sz w:val="24"/>
          <w:lang w:val="uk-UA"/>
        </w:rPr>
        <w:t>Пам'ятка</w:t>
      </w:r>
      <w:r w:rsidRPr="00E8313F">
        <w:rPr>
          <w:sz w:val="24"/>
          <w:lang w:val="uk-UA"/>
        </w:rPr>
        <w:t xml:space="preserve"> - об'єкт культурної спадщини, який занесено до Державного реєстру нерухомих пам'яток України.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2.1.28. </w:t>
      </w:r>
      <w:r w:rsidRPr="00E8313F">
        <w:rPr>
          <w:b/>
          <w:i/>
          <w:sz w:val="24"/>
          <w:lang w:val="uk-UA"/>
        </w:rPr>
        <w:t>Парк</w:t>
      </w:r>
      <w:r w:rsidRPr="00E8313F">
        <w:rPr>
          <w:sz w:val="24"/>
          <w:lang w:val="uk-UA"/>
        </w:rPr>
        <w:t xml:space="preserve"> – самостійний архітектурно-організаційний комплекс, який виконує саніта</w:t>
      </w:r>
      <w:r w:rsidRPr="00E8313F">
        <w:rPr>
          <w:sz w:val="24"/>
          <w:lang w:val="uk-UA"/>
        </w:rPr>
        <w:t>р</w:t>
      </w:r>
      <w:r w:rsidRPr="00E8313F">
        <w:rPr>
          <w:sz w:val="24"/>
          <w:lang w:val="uk-UA"/>
        </w:rPr>
        <w:t>но-гігієнічні функції і призначений для короткочасного відпочинку населення.</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 xml:space="preserve">2.1.29. </w:t>
      </w:r>
      <w:r w:rsidRPr="00E8313F">
        <w:rPr>
          <w:rFonts w:ascii="Times New Roman" w:hAnsi="Times New Roman" w:cs="Times New Roman"/>
          <w:b/>
          <w:i/>
          <w:color w:val="auto"/>
          <w:sz w:val="24"/>
          <w:szCs w:val="24"/>
        </w:rPr>
        <w:t>Паспорт опорядження фасаду</w:t>
      </w:r>
      <w:r w:rsidRPr="00E8313F">
        <w:rPr>
          <w:rFonts w:ascii="Times New Roman" w:hAnsi="Times New Roman" w:cs="Times New Roman"/>
          <w:color w:val="auto"/>
          <w:sz w:val="24"/>
          <w:szCs w:val="24"/>
        </w:rPr>
        <w:t xml:space="preserve"> – складова частина проектної документації, в як</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му визначається матеріал оздоблення, технологія опорядження, колірні рішення фарбування фасадів та їх елементів, що окремо погоджується органами архітектури.</w:t>
      </w:r>
    </w:p>
    <w:p w:rsidR="006C08CD" w:rsidRPr="00E8313F" w:rsidRDefault="006C08CD" w:rsidP="00FF0971">
      <w:pPr>
        <w:ind w:left="170" w:right="170" w:firstLine="284"/>
        <w:jc w:val="both"/>
        <w:rPr>
          <w:sz w:val="24"/>
          <w:lang w:val="uk-UA"/>
        </w:rPr>
      </w:pPr>
      <w:r w:rsidRPr="00E8313F">
        <w:rPr>
          <w:sz w:val="24"/>
          <w:lang w:val="uk-UA"/>
        </w:rPr>
        <w:t xml:space="preserve">2.1.30. </w:t>
      </w:r>
      <w:r w:rsidRPr="00E8313F">
        <w:rPr>
          <w:b/>
          <w:i/>
          <w:sz w:val="24"/>
          <w:lang w:val="uk-UA"/>
        </w:rPr>
        <w:t>Прибудинкова територія</w:t>
      </w:r>
      <w:r w:rsidRPr="00E8313F">
        <w:rPr>
          <w:sz w:val="24"/>
          <w:lang w:val="uk-UA"/>
        </w:rPr>
        <w:t xml:space="preserve"> - територія навколо будинку, визначена актом на право власності чи користування земельною ділянкою і призначена для обслуговування будинку. </w:t>
      </w:r>
    </w:p>
    <w:p w:rsidR="006C08CD" w:rsidRPr="00E8313F" w:rsidRDefault="006C08CD" w:rsidP="00FF0971">
      <w:pPr>
        <w:ind w:left="170" w:firstLine="284"/>
        <w:rPr>
          <w:sz w:val="22"/>
          <w:szCs w:val="22"/>
          <w:lang w:val="uk-UA"/>
        </w:rPr>
      </w:pPr>
      <w:r w:rsidRPr="00E8313F">
        <w:rPr>
          <w:sz w:val="22"/>
          <w:szCs w:val="22"/>
          <w:lang w:val="uk-UA"/>
        </w:rPr>
        <w:t xml:space="preserve">2.1.31.  </w:t>
      </w:r>
      <w:r w:rsidRPr="00E8313F">
        <w:rPr>
          <w:b/>
          <w:i/>
          <w:sz w:val="22"/>
          <w:szCs w:val="22"/>
          <w:lang w:val="uk-UA"/>
        </w:rPr>
        <w:t>Прилегла територія</w:t>
      </w:r>
      <w:r w:rsidRPr="00E8313F">
        <w:rPr>
          <w:sz w:val="22"/>
          <w:szCs w:val="22"/>
          <w:lang w:val="uk-UA"/>
        </w:rPr>
        <w:t xml:space="preserve"> - територія, яка межує із об’єктом благоустрою (його частиною) або  спорудою (тимчасовою спорудою), розташованою на об’єкті благоустрою по його периметру;</w:t>
      </w:r>
    </w:p>
    <w:p w:rsidR="006C08CD" w:rsidRPr="00E8313F" w:rsidRDefault="006C08CD" w:rsidP="00FF0971">
      <w:pPr>
        <w:ind w:left="170" w:right="170" w:firstLine="284"/>
        <w:jc w:val="both"/>
        <w:rPr>
          <w:sz w:val="24"/>
          <w:lang w:val="uk-UA"/>
        </w:rPr>
      </w:pPr>
      <w:r w:rsidRPr="00E8313F">
        <w:rPr>
          <w:sz w:val="24"/>
          <w:lang w:val="uk-UA"/>
        </w:rPr>
        <w:t xml:space="preserve">2.1.32. </w:t>
      </w:r>
      <w:r w:rsidRPr="00E8313F">
        <w:rPr>
          <w:b/>
          <w:i/>
          <w:sz w:val="24"/>
          <w:lang w:val="uk-UA"/>
        </w:rPr>
        <w:t>Проїзна частина</w:t>
      </w:r>
      <w:r w:rsidRPr="00E8313F">
        <w:rPr>
          <w:sz w:val="24"/>
          <w:lang w:val="uk-UA"/>
        </w:rPr>
        <w:t xml:space="preserve"> - частина автомобільної дороги, безпосередньо призначена для руху транспортних засобів.</w:t>
      </w:r>
    </w:p>
    <w:p w:rsidR="006C08CD" w:rsidRPr="00E8313F" w:rsidRDefault="006C08CD" w:rsidP="00FF0971">
      <w:pPr>
        <w:ind w:left="170" w:right="170" w:firstLine="284"/>
        <w:jc w:val="both"/>
        <w:rPr>
          <w:sz w:val="24"/>
          <w:lang w:val="uk-UA"/>
        </w:rPr>
      </w:pPr>
      <w:r w:rsidRPr="00E8313F">
        <w:rPr>
          <w:sz w:val="24"/>
          <w:lang w:val="uk-UA"/>
        </w:rPr>
        <w:t xml:space="preserve">2.1.33. </w:t>
      </w:r>
      <w:r w:rsidRPr="00E8313F">
        <w:rPr>
          <w:b/>
          <w:bCs/>
          <w:i/>
          <w:sz w:val="24"/>
          <w:lang w:val="uk-UA"/>
        </w:rPr>
        <w:t>Рекламні засоби</w:t>
      </w:r>
      <w:r w:rsidRPr="00E8313F">
        <w:rPr>
          <w:bCs/>
          <w:sz w:val="24"/>
          <w:lang w:val="uk-UA"/>
        </w:rPr>
        <w:t xml:space="preserve"> (з обладнанням) - це елементи благоустрою громади, які викор</w:t>
      </w:r>
      <w:r w:rsidRPr="00E8313F">
        <w:rPr>
          <w:bCs/>
          <w:sz w:val="24"/>
          <w:lang w:val="uk-UA"/>
        </w:rPr>
        <w:t>и</w:t>
      </w:r>
      <w:r w:rsidRPr="00E8313F">
        <w:rPr>
          <w:bCs/>
          <w:sz w:val="24"/>
          <w:lang w:val="uk-UA"/>
        </w:rPr>
        <w:t>стовуються для розміщення зовнішньої реклами. До рекламних засобів (спеціальних кон</w:t>
      </w:r>
      <w:r w:rsidRPr="00E8313F">
        <w:rPr>
          <w:bCs/>
          <w:sz w:val="24"/>
          <w:lang w:val="uk-UA"/>
        </w:rPr>
        <w:t>с</w:t>
      </w:r>
      <w:r w:rsidRPr="00E8313F">
        <w:rPr>
          <w:bCs/>
          <w:sz w:val="24"/>
          <w:lang w:val="uk-UA"/>
        </w:rPr>
        <w:t>трукцій) відносяться тимчасові та стаціонарні рекламні засоби (світлові та несвітлові, наз</w:t>
      </w:r>
      <w:r w:rsidRPr="00E8313F">
        <w:rPr>
          <w:bCs/>
          <w:sz w:val="24"/>
          <w:lang w:val="uk-UA"/>
        </w:rPr>
        <w:t>е</w:t>
      </w:r>
      <w:r w:rsidRPr="00E8313F">
        <w:rPr>
          <w:bCs/>
          <w:sz w:val="24"/>
          <w:lang w:val="uk-UA"/>
        </w:rPr>
        <w:t>мні та підземні, плоскі та об'ємні стенди, щити, панно, транспаранти, троли, таблички, кор</w:t>
      </w:r>
      <w:r w:rsidRPr="00E8313F">
        <w:rPr>
          <w:bCs/>
          <w:sz w:val="24"/>
          <w:lang w:val="uk-UA"/>
        </w:rPr>
        <w:t>о</w:t>
      </w:r>
      <w:r w:rsidRPr="00E8313F">
        <w:rPr>
          <w:bCs/>
          <w:sz w:val="24"/>
          <w:lang w:val="uk-UA"/>
        </w:rPr>
        <w:t>би, механічні, динамічні, електронні табло, екрани, панелі, тумби, складні просторові кон</w:t>
      </w:r>
      <w:r w:rsidRPr="00E8313F">
        <w:rPr>
          <w:bCs/>
          <w:sz w:val="24"/>
          <w:lang w:val="uk-UA"/>
        </w:rPr>
        <w:t>с</w:t>
      </w:r>
      <w:r w:rsidRPr="00E8313F">
        <w:rPr>
          <w:bCs/>
          <w:sz w:val="24"/>
          <w:lang w:val="uk-UA"/>
        </w:rPr>
        <w:t>трукції тощо). До обладнання зовнішньої реклами відносяться опори, блоки тощо.</w:t>
      </w:r>
    </w:p>
    <w:p w:rsidR="006C08CD" w:rsidRPr="00E8313F" w:rsidRDefault="006C08CD" w:rsidP="00FF0971">
      <w:pPr>
        <w:ind w:left="170" w:right="170" w:firstLine="284"/>
        <w:jc w:val="both"/>
        <w:rPr>
          <w:sz w:val="24"/>
          <w:lang w:val="uk-UA"/>
        </w:rPr>
      </w:pPr>
      <w:r w:rsidRPr="00E8313F">
        <w:rPr>
          <w:sz w:val="24"/>
          <w:lang w:val="uk-UA"/>
        </w:rPr>
        <w:t xml:space="preserve">2.1.34. </w:t>
      </w:r>
      <w:r w:rsidRPr="00E8313F">
        <w:rPr>
          <w:b/>
          <w:i/>
          <w:sz w:val="24"/>
          <w:lang w:val="uk-UA"/>
        </w:rPr>
        <w:t>Реконструкція будинків та споруд, їх фасадів</w:t>
      </w:r>
      <w:r w:rsidRPr="00E8313F">
        <w:rPr>
          <w:sz w:val="24"/>
          <w:lang w:val="uk-UA"/>
        </w:rPr>
        <w:t xml:space="preserve"> – комплекс будівельних робіт, пов’язаних із зміною техніко-економічних показників або використання об’єкта за новим призначенням у межах існуючих будівельних габаритів.</w:t>
      </w:r>
    </w:p>
    <w:p w:rsidR="006C08CD" w:rsidRPr="00E8313F" w:rsidRDefault="006C08CD" w:rsidP="00FF0971">
      <w:pPr>
        <w:ind w:left="170" w:right="170" w:firstLine="284"/>
        <w:jc w:val="both"/>
        <w:rPr>
          <w:sz w:val="24"/>
          <w:lang w:val="uk-UA"/>
        </w:rPr>
      </w:pPr>
      <w:r w:rsidRPr="00E8313F">
        <w:rPr>
          <w:sz w:val="24"/>
          <w:lang w:val="uk-UA"/>
        </w:rPr>
        <w:t xml:space="preserve">2.1.35. </w:t>
      </w:r>
      <w:r w:rsidRPr="00E8313F">
        <w:rPr>
          <w:b/>
          <w:i/>
          <w:sz w:val="24"/>
          <w:lang w:val="uk-UA"/>
        </w:rPr>
        <w:t>Ремонт будинків та споруд</w:t>
      </w:r>
      <w:r w:rsidRPr="00E8313F">
        <w:rPr>
          <w:sz w:val="24"/>
          <w:lang w:val="uk-UA"/>
        </w:rPr>
        <w:t>:</w:t>
      </w:r>
    </w:p>
    <w:p w:rsidR="006C08CD" w:rsidRPr="00E8313F" w:rsidRDefault="006C08CD" w:rsidP="00FF0971">
      <w:pPr>
        <w:ind w:left="170" w:right="170" w:firstLine="284"/>
        <w:jc w:val="both"/>
        <w:rPr>
          <w:sz w:val="24"/>
          <w:lang w:val="uk-UA"/>
        </w:rPr>
      </w:pPr>
      <w:r w:rsidRPr="00E8313F">
        <w:rPr>
          <w:sz w:val="24"/>
          <w:lang w:val="uk-UA"/>
        </w:rPr>
        <w:t>а) поточний - комплекс ремонтно-будівельних робіт та організаційно-технічних заходів, спрямованих на приведення у справний стан зношених конструкцій будівлі, систем інжен</w:t>
      </w:r>
      <w:r w:rsidRPr="00E8313F">
        <w:rPr>
          <w:sz w:val="24"/>
          <w:lang w:val="uk-UA"/>
        </w:rPr>
        <w:t>е</w:t>
      </w:r>
      <w:r w:rsidRPr="00E8313F">
        <w:rPr>
          <w:sz w:val="24"/>
          <w:lang w:val="uk-UA"/>
        </w:rPr>
        <w:t>рного обладнання, відновлення експлуатаційних характеристик будівлі і не пов’язаний зі зміною її техніко-економічних показників;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б) капітальний - комплекс ремонтно-будівельних робіт, пов’язаних з відновленням або покращенням експлуатаційних показників із заміною або відновленням несучих або огор</w:t>
      </w:r>
      <w:r w:rsidRPr="00E8313F">
        <w:rPr>
          <w:sz w:val="24"/>
          <w:lang w:val="uk-UA"/>
        </w:rPr>
        <w:t>о</w:t>
      </w:r>
      <w:r w:rsidRPr="00E8313F">
        <w:rPr>
          <w:sz w:val="24"/>
          <w:lang w:val="uk-UA"/>
        </w:rPr>
        <w:t>джувальних конструкцій та інженерного обладнання без зміни будівельних габаритів об’єкта та його техніко-економічних показників.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2.1.36. </w:t>
      </w:r>
      <w:r w:rsidRPr="00E8313F">
        <w:rPr>
          <w:b/>
          <w:i/>
          <w:sz w:val="24"/>
          <w:lang w:val="uk-UA"/>
        </w:rPr>
        <w:t>Ручне прибирання</w:t>
      </w:r>
      <w:r w:rsidRPr="00E8313F">
        <w:rPr>
          <w:sz w:val="24"/>
          <w:lang w:val="uk-UA"/>
        </w:rPr>
        <w:t xml:space="preserve"> – прибирання на відповідній території вручну шляхом збира</w:t>
      </w:r>
      <w:r w:rsidRPr="00E8313F">
        <w:rPr>
          <w:sz w:val="24"/>
          <w:lang w:val="uk-UA"/>
        </w:rPr>
        <w:t>н</w:t>
      </w:r>
      <w:r w:rsidRPr="00E8313F">
        <w:rPr>
          <w:sz w:val="24"/>
          <w:lang w:val="uk-UA"/>
        </w:rPr>
        <w:t>ня випадкового сміття, підмітання мітлою, прибирання сміття, снігу, льоду лопатою, вид</w:t>
      </w:r>
      <w:r w:rsidRPr="00E8313F">
        <w:rPr>
          <w:sz w:val="24"/>
          <w:lang w:val="uk-UA"/>
        </w:rPr>
        <w:t>а</w:t>
      </w:r>
      <w:r w:rsidRPr="00E8313F">
        <w:rPr>
          <w:sz w:val="24"/>
          <w:lang w:val="uk-UA"/>
        </w:rPr>
        <w:t>лення їх за допомогою інших засобів.</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 xml:space="preserve">2.1.37. </w:t>
      </w:r>
      <w:r w:rsidRPr="00E8313F">
        <w:rPr>
          <w:rFonts w:ascii="Times New Roman" w:hAnsi="Times New Roman" w:cs="Times New Roman"/>
          <w:b/>
          <w:i/>
          <w:color w:val="auto"/>
          <w:sz w:val="24"/>
          <w:szCs w:val="24"/>
        </w:rPr>
        <w:t xml:space="preserve">Робоче місце </w:t>
      </w:r>
      <w:r w:rsidRPr="00E8313F">
        <w:rPr>
          <w:rFonts w:ascii="Times New Roman" w:hAnsi="Times New Roman" w:cs="Times New Roman"/>
          <w:color w:val="auto"/>
          <w:sz w:val="24"/>
          <w:szCs w:val="24"/>
        </w:rPr>
        <w:t>- місце постійного або тимчасового перебування працівника в проц</w:t>
      </w:r>
      <w:r w:rsidRPr="00E8313F">
        <w:rPr>
          <w:rFonts w:ascii="Times New Roman" w:hAnsi="Times New Roman" w:cs="Times New Roman"/>
          <w:color w:val="auto"/>
          <w:sz w:val="24"/>
          <w:szCs w:val="24"/>
        </w:rPr>
        <w:t>е</w:t>
      </w:r>
      <w:r w:rsidRPr="00E8313F">
        <w:rPr>
          <w:rFonts w:ascii="Times New Roman" w:hAnsi="Times New Roman" w:cs="Times New Roman"/>
          <w:color w:val="auto"/>
          <w:sz w:val="24"/>
          <w:szCs w:val="24"/>
        </w:rPr>
        <w:t>сі трудової діяльності.</w:t>
      </w:r>
    </w:p>
    <w:p w:rsidR="006C08CD" w:rsidRPr="00E8313F" w:rsidRDefault="006C08CD" w:rsidP="00FF0971">
      <w:pPr>
        <w:tabs>
          <w:tab w:val="left" w:pos="720"/>
        </w:tabs>
        <w:ind w:left="170" w:right="170" w:firstLine="284"/>
        <w:jc w:val="both"/>
        <w:rPr>
          <w:bCs/>
          <w:sz w:val="24"/>
          <w:lang w:val="uk-UA"/>
        </w:rPr>
      </w:pPr>
      <w:r w:rsidRPr="00E8313F">
        <w:rPr>
          <w:sz w:val="24"/>
          <w:lang w:val="uk-UA"/>
        </w:rPr>
        <w:t xml:space="preserve">2.1.38. </w:t>
      </w:r>
      <w:r w:rsidRPr="00E8313F">
        <w:rPr>
          <w:b/>
          <w:i/>
          <w:sz w:val="24"/>
          <w:lang w:val="uk-UA"/>
        </w:rPr>
        <w:t>Сад</w:t>
      </w:r>
      <w:r w:rsidRPr="00E8313F">
        <w:rPr>
          <w:sz w:val="24"/>
          <w:lang w:val="uk-UA"/>
        </w:rPr>
        <w:t xml:space="preserve"> (мікрорайонний сад) – упорядкована ділянка з вертикальними фруктовими н</w:t>
      </w:r>
      <w:r w:rsidRPr="00E8313F">
        <w:rPr>
          <w:sz w:val="24"/>
          <w:lang w:val="uk-UA"/>
        </w:rPr>
        <w:t>а</w:t>
      </w:r>
      <w:r w:rsidRPr="00E8313F">
        <w:rPr>
          <w:sz w:val="24"/>
          <w:lang w:val="uk-UA"/>
        </w:rPr>
        <w:t>садженнями, призначена для вирощування та збору фруктової продукції.</w:t>
      </w:r>
    </w:p>
    <w:p w:rsidR="006C08CD" w:rsidRPr="00E8313F" w:rsidRDefault="006C08CD" w:rsidP="00FF0971">
      <w:pPr>
        <w:ind w:left="170" w:right="170" w:firstLine="284"/>
        <w:jc w:val="both"/>
        <w:rPr>
          <w:sz w:val="24"/>
          <w:lang w:val="uk-UA"/>
        </w:rPr>
      </w:pPr>
      <w:r w:rsidRPr="00E8313F">
        <w:rPr>
          <w:sz w:val="24"/>
          <w:lang w:val="uk-UA"/>
        </w:rPr>
        <w:t xml:space="preserve">2.1.39. </w:t>
      </w:r>
      <w:r w:rsidRPr="00E8313F">
        <w:rPr>
          <w:b/>
          <w:i/>
          <w:sz w:val="24"/>
          <w:lang w:val="uk-UA"/>
        </w:rPr>
        <w:t>Спортивні споруди</w:t>
      </w:r>
      <w:r w:rsidRPr="00E8313F">
        <w:rPr>
          <w:sz w:val="24"/>
          <w:lang w:val="uk-UA"/>
        </w:rPr>
        <w:t xml:space="preserve"> - окремі будівлі і комплекси споруд, призначені для оздоро</w:t>
      </w:r>
      <w:r w:rsidRPr="00E8313F">
        <w:rPr>
          <w:sz w:val="24"/>
          <w:lang w:val="uk-UA"/>
        </w:rPr>
        <w:t>в</w:t>
      </w:r>
      <w:r w:rsidRPr="00E8313F">
        <w:rPr>
          <w:sz w:val="24"/>
          <w:lang w:val="uk-UA"/>
        </w:rPr>
        <w:t>чих та навчально-тренувальних занять, а також змагань з різних видів спорту.</w:t>
      </w:r>
    </w:p>
    <w:p w:rsidR="006C08CD" w:rsidRPr="00E8313F" w:rsidRDefault="006C08CD" w:rsidP="00FF0971">
      <w:pPr>
        <w:ind w:left="170" w:right="170" w:firstLine="284"/>
        <w:jc w:val="both"/>
        <w:rPr>
          <w:sz w:val="24"/>
          <w:lang w:val="uk-UA"/>
        </w:rPr>
      </w:pPr>
      <w:r w:rsidRPr="00E8313F">
        <w:rPr>
          <w:sz w:val="24"/>
          <w:lang w:val="uk-UA"/>
        </w:rPr>
        <w:lastRenderedPageBreak/>
        <w:t xml:space="preserve">2.1.40. </w:t>
      </w:r>
      <w:r w:rsidRPr="00E8313F">
        <w:rPr>
          <w:b/>
          <w:i/>
          <w:sz w:val="24"/>
          <w:lang w:val="uk-UA"/>
        </w:rPr>
        <w:t>Суб'єкти у сфері благоустрою Зеленодольської ОТГ</w:t>
      </w:r>
      <w:r w:rsidRPr="00E8313F">
        <w:rPr>
          <w:sz w:val="24"/>
          <w:lang w:val="uk-UA"/>
        </w:rPr>
        <w:t xml:space="preserve"> - учасники відносин у сфері благоустрою Зеленодольської міської об’єднаної територіальної громади, а саме: органи державної влади та місцевого самоврядування, підприємства, установи, організації, органи самоорганізації населення, громадяни.</w:t>
      </w:r>
    </w:p>
    <w:p w:rsidR="006C08CD" w:rsidRPr="00E8313F" w:rsidRDefault="006C08CD" w:rsidP="00FF0971">
      <w:pPr>
        <w:tabs>
          <w:tab w:val="left" w:pos="720"/>
        </w:tabs>
        <w:ind w:left="170" w:right="170" w:firstLine="284"/>
        <w:jc w:val="both"/>
        <w:rPr>
          <w:sz w:val="24"/>
          <w:lang w:val="uk-UA"/>
        </w:rPr>
      </w:pPr>
      <w:r w:rsidRPr="00E8313F">
        <w:rPr>
          <w:sz w:val="24"/>
          <w:lang w:val="uk-UA"/>
        </w:rPr>
        <w:t xml:space="preserve">2.1.41. </w:t>
      </w:r>
      <w:r w:rsidRPr="00E8313F">
        <w:rPr>
          <w:b/>
          <w:sz w:val="24"/>
          <w:lang w:val="uk-UA"/>
        </w:rPr>
        <w:t>Територія</w:t>
      </w:r>
      <w:r w:rsidRPr="00E8313F">
        <w:rPr>
          <w:sz w:val="24"/>
          <w:lang w:val="uk-UA"/>
        </w:rPr>
        <w:t xml:space="preserve"> - сукупність земельних ділянок, які використовуються для розміщення об'єктів загального користування: парків, вулиць, провулків, узвозів, проїздів, шляхів, мо</w:t>
      </w:r>
      <w:r w:rsidRPr="00E8313F">
        <w:rPr>
          <w:sz w:val="24"/>
          <w:lang w:val="uk-UA"/>
        </w:rPr>
        <w:t>с</w:t>
      </w:r>
      <w:r w:rsidRPr="00E8313F">
        <w:rPr>
          <w:sz w:val="24"/>
          <w:lang w:val="uk-UA"/>
        </w:rPr>
        <w:t>тів, шляхопроводів,  площ, майданів, набережних, прибудинкових територій, пляжів, клад</w:t>
      </w:r>
      <w:r w:rsidRPr="00E8313F">
        <w:rPr>
          <w:sz w:val="24"/>
          <w:lang w:val="uk-UA"/>
        </w:rPr>
        <w:t>о</w:t>
      </w:r>
      <w:r w:rsidRPr="00E8313F">
        <w:rPr>
          <w:sz w:val="24"/>
          <w:lang w:val="uk-UA"/>
        </w:rPr>
        <w:t>вищ, рекреаційних, оздоровчих, навчальних, спортивних, історико-культурних об'єктів, об'єктів промисловості, комунально-складських та інших у межах населеного пункту.</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 xml:space="preserve">2.1.42. </w:t>
      </w:r>
      <w:r w:rsidRPr="00E8313F">
        <w:rPr>
          <w:rFonts w:ascii="Times New Roman" w:hAnsi="Times New Roman" w:cs="Times New Roman"/>
          <w:b/>
          <w:i/>
          <w:color w:val="auto"/>
          <w:sz w:val="24"/>
          <w:szCs w:val="24"/>
        </w:rPr>
        <w:t>Утримання в належному стані території</w:t>
      </w:r>
      <w:r w:rsidRPr="00E8313F">
        <w:rPr>
          <w:rFonts w:ascii="Times New Roman" w:hAnsi="Times New Roman" w:cs="Times New Roman"/>
          <w:color w:val="auto"/>
          <w:sz w:val="24"/>
          <w:szCs w:val="24"/>
        </w:rPr>
        <w:t xml:space="preserve"> - використання її за призначенням в</w:t>
      </w:r>
      <w:r w:rsidRPr="00E8313F">
        <w:rPr>
          <w:rFonts w:ascii="Times New Roman" w:hAnsi="Times New Roman" w:cs="Times New Roman"/>
          <w:color w:val="auto"/>
          <w:sz w:val="24"/>
          <w:szCs w:val="24"/>
        </w:rPr>
        <w:t>і</w:t>
      </w:r>
      <w:r w:rsidRPr="00E8313F">
        <w:rPr>
          <w:rFonts w:ascii="Times New Roman" w:hAnsi="Times New Roman" w:cs="Times New Roman"/>
          <w:color w:val="auto"/>
          <w:sz w:val="24"/>
          <w:szCs w:val="24"/>
        </w:rPr>
        <w:t>дповідно до Генеральних планів населених пунктів Зеленодольської</w:t>
      </w:r>
      <w:r w:rsidRPr="00E8313F">
        <w:rPr>
          <w:rFonts w:ascii="Times New Roman" w:hAnsi="Times New Roman" w:cs="Times New Roman"/>
          <w:sz w:val="24"/>
          <w:szCs w:val="24"/>
        </w:rPr>
        <w:t xml:space="preserve"> міської об’єднаної т</w:t>
      </w:r>
      <w:r w:rsidRPr="00E8313F">
        <w:rPr>
          <w:rFonts w:ascii="Times New Roman" w:hAnsi="Times New Roman" w:cs="Times New Roman"/>
          <w:sz w:val="24"/>
          <w:szCs w:val="24"/>
        </w:rPr>
        <w:t>е</w:t>
      </w:r>
      <w:r w:rsidRPr="00E8313F">
        <w:rPr>
          <w:rFonts w:ascii="Times New Roman" w:hAnsi="Times New Roman" w:cs="Times New Roman"/>
          <w:sz w:val="24"/>
          <w:szCs w:val="24"/>
        </w:rPr>
        <w:t>риторіальної громади</w:t>
      </w:r>
      <w:r w:rsidRPr="00E8313F">
        <w:rPr>
          <w:rFonts w:ascii="Times New Roman" w:hAnsi="Times New Roman" w:cs="Times New Roman"/>
          <w:color w:val="auto"/>
          <w:sz w:val="24"/>
          <w:szCs w:val="24"/>
        </w:rPr>
        <w:t>, іншої містобудівної документації та цих Правил в цілому, а також с</w:t>
      </w:r>
      <w:r w:rsidRPr="00E8313F">
        <w:rPr>
          <w:rFonts w:ascii="Times New Roman" w:hAnsi="Times New Roman" w:cs="Times New Roman"/>
          <w:color w:val="auto"/>
          <w:sz w:val="24"/>
          <w:szCs w:val="24"/>
        </w:rPr>
        <w:t>а</w:t>
      </w:r>
      <w:r w:rsidRPr="00E8313F">
        <w:rPr>
          <w:rFonts w:ascii="Times New Roman" w:hAnsi="Times New Roman" w:cs="Times New Roman"/>
          <w:color w:val="auto"/>
          <w:sz w:val="24"/>
          <w:szCs w:val="24"/>
        </w:rPr>
        <w:t>нітарне очищення території, її озеленення, збереження та відновлення об'єктів благоустрою.</w:t>
      </w:r>
    </w:p>
    <w:p w:rsidR="006C08CD" w:rsidRPr="00E8313F" w:rsidRDefault="006C08CD" w:rsidP="00FF0971">
      <w:pPr>
        <w:ind w:left="170" w:right="170" w:firstLine="284"/>
        <w:jc w:val="both"/>
        <w:rPr>
          <w:sz w:val="24"/>
          <w:lang w:val="uk-UA"/>
        </w:rPr>
      </w:pPr>
      <w:r w:rsidRPr="00E8313F">
        <w:rPr>
          <w:sz w:val="24"/>
          <w:lang w:val="uk-UA"/>
        </w:rPr>
        <w:t xml:space="preserve">2.1.43. </w:t>
      </w:r>
      <w:r w:rsidRPr="00E8313F">
        <w:rPr>
          <w:b/>
          <w:i/>
          <w:sz w:val="24"/>
          <w:lang w:val="uk-UA"/>
        </w:rPr>
        <w:t xml:space="preserve">Утримання будинків і прибудинкових територій </w:t>
      </w:r>
      <w:r w:rsidRPr="00E8313F">
        <w:rPr>
          <w:sz w:val="24"/>
          <w:lang w:val="uk-UA"/>
        </w:rPr>
        <w:t>- діяльність, спрямована на з</w:t>
      </w:r>
      <w:r w:rsidRPr="00E8313F">
        <w:rPr>
          <w:sz w:val="24"/>
          <w:lang w:val="uk-UA"/>
        </w:rPr>
        <w:t>а</w:t>
      </w:r>
      <w:r w:rsidRPr="00E8313F">
        <w:rPr>
          <w:sz w:val="24"/>
          <w:lang w:val="uk-UA"/>
        </w:rPr>
        <w:t>доволення потреби фізичної чи юридичної особи щодо забезпечення експлуатації та/або р</w:t>
      </w:r>
      <w:r w:rsidRPr="00E8313F">
        <w:rPr>
          <w:sz w:val="24"/>
          <w:lang w:val="uk-UA"/>
        </w:rPr>
        <w:t>е</w:t>
      </w:r>
      <w:r w:rsidRPr="00E8313F">
        <w:rPr>
          <w:sz w:val="24"/>
          <w:lang w:val="uk-UA"/>
        </w:rPr>
        <w:t>монту жилих та нежилих приміщень, будинків і споруд, комплексів будинків і споруд, а т</w:t>
      </w:r>
      <w:r w:rsidRPr="00E8313F">
        <w:rPr>
          <w:sz w:val="24"/>
          <w:lang w:val="uk-UA"/>
        </w:rPr>
        <w:t>а</w:t>
      </w:r>
      <w:r w:rsidRPr="00E8313F">
        <w:rPr>
          <w:sz w:val="24"/>
          <w:lang w:val="uk-UA"/>
        </w:rPr>
        <w:t>кож утримання прилеглої до них (прибудинкової) території відповідно до вимог нормативів, норм, стандартів, порядків і правил згідно із законодавством.</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2.1.44. </w:t>
      </w:r>
      <w:r w:rsidRPr="00E8313F">
        <w:rPr>
          <w:b/>
          <w:i/>
          <w:sz w:val="24"/>
          <w:lang w:val="uk-UA"/>
        </w:rPr>
        <w:t>Фасад</w:t>
      </w:r>
      <w:r w:rsidRPr="00E8313F">
        <w:rPr>
          <w:sz w:val="24"/>
          <w:lang w:val="uk-UA"/>
        </w:rPr>
        <w:t xml:space="preserve"> – обмежена поверхня архітектурного об’єкта (частіше вертикальна) з боку вулиці та/або головного входу.</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2.1.45. </w:t>
      </w:r>
      <w:r w:rsidRPr="00E8313F">
        <w:rPr>
          <w:b/>
          <w:i/>
          <w:sz w:val="24"/>
          <w:lang w:val="uk-UA"/>
        </w:rPr>
        <w:t>Червоні лінії</w:t>
      </w:r>
      <w:r w:rsidRPr="00E8313F">
        <w:rPr>
          <w:sz w:val="24"/>
          <w:lang w:val="uk-UA"/>
        </w:rPr>
        <w:t xml:space="preserve"> – визначені в містобудівній документації стосовно пунктів геодези</w:t>
      </w:r>
      <w:r w:rsidRPr="00E8313F">
        <w:rPr>
          <w:sz w:val="24"/>
          <w:lang w:val="uk-UA"/>
        </w:rPr>
        <w:t>ч</w:t>
      </w:r>
      <w:r w:rsidRPr="00E8313F">
        <w:rPr>
          <w:sz w:val="24"/>
          <w:lang w:val="uk-UA"/>
        </w:rPr>
        <w:t>ної мережі межі існуючих та запроектованих вулиць, доріг, майданів, які відмежовують т</w:t>
      </w:r>
      <w:r w:rsidRPr="00E8313F">
        <w:rPr>
          <w:sz w:val="24"/>
          <w:lang w:val="uk-UA"/>
        </w:rPr>
        <w:t>е</w:t>
      </w:r>
      <w:r w:rsidRPr="00E8313F">
        <w:rPr>
          <w:sz w:val="24"/>
          <w:lang w:val="uk-UA"/>
        </w:rPr>
        <w:t xml:space="preserve">риторії мікрорайонів, кварталів та території іншого призначення. </w:t>
      </w:r>
    </w:p>
    <w:p w:rsidR="006C08CD" w:rsidRPr="00E8313F" w:rsidRDefault="006C08CD" w:rsidP="00FF0971">
      <w:pPr>
        <w:tabs>
          <w:tab w:val="left" w:pos="720"/>
        </w:tabs>
        <w:ind w:left="170" w:right="170" w:firstLine="284"/>
        <w:jc w:val="both"/>
        <w:rPr>
          <w:sz w:val="24"/>
          <w:lang w:val="uk-UA"/>
        </w:rPr>
      </w:pPr>
      <w:r w:rsidRPr="00E8313F">
        <w:rPr>
          <w:sz w:val="24"/>
          <w:lang w:val="uk-UA"/>
        </w:rPr>
        <w:t xml:space="preserve">2.1.46. </w:t>
      </w:r>
      <w:r w:rsidRPr="00E8313F">
        <w:rPr>
          <w:b/>
          <w:i/>
          <w:sz w:val="24"/>
          <w:lang w:val="uk-UA"/>
        </w:rPr>
        <w:t>Ярмарок</w:t>
      </w:r>
      <w:r w:rsidRPr="00E8313F">
        <w:rPr>
          <w:sz w:val="24"/>
          <w:lang w:val="uk-UA"/>
        </w:rPr>
        <w:t xml:space="preserve"> – захід, під час якого надаються в тимчасове користування місця для здійснення торговельної діяльності, надання побутових послуг та послуг громадського ха</w:t>
      </w:r>
      <w:r w:rsidRPr="00E8313F">
        <w:rPr>
          <w:sz w:val="24"/>
          <w:lang w:val="uk-UA"/>
        </w:rPr>
        <w:t>р</w:t>
      </w:r>
      <w:r w:rsidRPr="00E8313F">
        <w:rPr>
          <w:sz w:val="24"/>
          <w:lang w:val="uk-UA"/>
        </w:rPr>
        <w:t>чування з метою створення для продавців і покупців товарів та послуг належних умов. Я</w:t>
      </w:r>
      <w:r w:rsidRPr="00E8313F">
        <w:rPr>
          <w:sz w:val="24"/>
          <w:lang w:val="uk-UA"/>
        </w:rPr>
        <w:t>р</w:t>
      </w:r>
      <w:r w:rsidRPr="00E8313F">
        <w:rPr>
          <w:sz w:val="24"/>
          <w:lang w:val="uk-UA"/>
        </w:rPr>
        <w:t>марок організовується на певний період з метою забезпечення населення товарами безпос</w:t>
      </w:r>
      <w:r w:rsidRPr="00E8313F">
        <w:rPr>
          <w:sz w:val="24"/>
          <w:lang w:val="uk-UA"/>
        </w:rPr>
        <w:t>е</w:t>
      </w:r>
      <w:r w:rsidRPr="00E8313F">
        <w:rPr>
          <w:sz w:val="24"/>
          <w:lang w:val="uk-UA"/>
        </w:rPr>
        <w:t>редньо від виробника, ознайомлення з новою продукцією.</w:t>
      </w:r>
      <w:bookmarkStart w:id="2" w:name="_Toc224954949"/>
    </w:p>
    <w:p w:rsidR="006C08CD" w:rsidRPr="00E8313F" w:rsidRDefault="006C08CD" w:rsidP="00FF0971">
      <w:pPr>
        <w:pStyle w:val="1"/>
        <w:spacing w:before="0" w:after="0"/>
        <w:jc w:val="center"/>
        <w:rPr>
          <w:rFonts w:ascii="Times New Roman" w:hAnsi="Times New Roman" w:cs="Times New Roman"/>
          <w:sz w:val="28"/>
        </w:rPr>
      </w:pPr>
    </w:p>
    <w:p w:rsidR="006C08CD" w:rsidRPr="00E8313F" w:rsidRDefault="006C08CD" w:rsidP="00FF0971">
      <w:pPr>
        <w:pStyle w:val="1"/>
        <w:spacing w:before="0" w:after="0"/>
        <w:jc w:val="center"/>
        <w:rPr>
          <w:rFonts w:ascii="Times New Roman" w:hAnsi="Times New Roman" w:cs="Times New Roman"/>
          <w:sz w:val="28"/>
        </w:rPr>
      </w:pPr>
      <w:r w:rsidRPr="00E8313F">
        <w:rPr>
          <w:rFonts w:ascii="Times New Roman" w:hAnsi="Times New Roman" w:cs="Times New Roman"/>
          <w:sz w:val="28"/>
        </w:rPr>
        <w:t xml:space="preserve">Розділ ІІІ. </w:t>
      </w:r>
    </w:p>
    <w:p w:rsidR="006C08CD" w:rsidRPr="00E8313F" w:rsidRDefault="006C08CD" w:rsidP="00FF0971">
      <w:pPr>
        <w:pStyle w:val="1"/>
        <w:spacing w:before="0" w:after="0"/>
        <w:jc w:val="center"/>
        <w:rPr>
          <w:rFonts w:ascii="Times New Roman" w:hAnsi="Times New Roman" w:cs="Times New Roman"/>
          <w:sz w:val="28"/>
        </w:rPr>
      </w:pPr>
      <w:r w:rsidRPr="00E8313F">
        <w:rPr>
          <w:rFonts w:ascii="Times New Roman" w:hAnsi="Times New Roman" w:cs="Times New Roman"/>
          <w:sz w:val="28"/>
        </w:rPr>
        <w:t xml:space="preserve">Права та обов'язки громадян у сфері благоустрою </w:t>
      </w:r>
      <w:bookmarkEnd w:id="2"/>
      <w:r w:rsidRPr="00E8313F">
        <w:rPr>
          <w:rFonts w:ascii="Times New Roman" w:hAnsi="Times New Roman" w:cs="Times New Roman"/>
          <w:sz w:val="28"/>
        </w:rPr>
        <w:t>Зеленодольської міської об’єднаної територіальної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Cs w:val="32"/>
          <w:lang w:val="uk-UA"/>
        </w:rPr>
      </w:pPr>
    </w:p>
    <w:p w:rsidR="006C08CD" w:rsidRPr="00E8313F" w:rsidRDefault="006C08CD" w:rsidP="00FF0971">
      <w:pPr>
        <w:pStyle w:val="2"/>
        <w:spacing w:before="0" w:after="0"/>
        <w:rPr>
          <w:rFonts w:ascii="Times New Roman" w:hAnsi="Times New Roman" w:cs="Times New Roman"/>
          <w:sz w:val="24"/>
          <w:szCs w:val="24"/>
        </w:rPr>
      </w:pPr>
      <w:bookmarkStart w:id="3" w:name="_Toc224954950"/>
      <w:r w:rsidRPr="00E8313F">
        <w:rPr>
          <w:rFonts w:ascii="Times New Roman" w:hAnsi="Times New Roman" w:cs="Times New Roman"/>
          <w:sz w:val="24"/>
          <w:szCs w:val="24"/>
        </w:rPr>
        <w:t>3.1. Громадяни у сфері благоустрою громади мають право:</w:t>
      </w:r>
      <w:bookmarkEnd w:id="3"/>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3.1.1. користуватись об'єктами благоустрою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3.1.2. брати участь в обговоренні проектів благоустрою території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3.1.3. вносити на розгляд органів місцевого самоврядування, підприємств, установ та о</w:t>
      </w:r>
      <w:r w:rsidRPr="00E8313F">
        <w:rPr>
          <w:sz w:val="24"/>
          <w:lang w:val="uk-UA"/>
        </w:rPr>
        <w:t>р</w:t>
      </w:r>
      <w:r w:rsidRPr="00E8313F">
        <w:rPr>
          <w:sz w:val="24"/>
          <w:lang w:val="uk-UA"/>
        </w:rPr>
        <w:t>ганізацій пропозиції з питань благоустрою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3.1.4. отримувати в установленому законом порядку повну та достовірну інформацію про затвердження правил благоустрою території та внесення до них змін, а також роз'яснення їх змісту;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3.1.5. брати участь у здійсненні заходів з благоустрою громади, озелененні та утриманні в належному стані садиб, дворів, парків, площ, вулиць, кладовищ, братських могил, обла</w:t>
      </w:r>
      <w:r w:rsidRPr="00E8313F">
        <w:rPr>
          <w:sz w:val="24"/>
          <w:lang w:val="uk-UA"/>
        </w:rPr>
        <w:t>д</w:t>
      </w:r>
      <w:r w:rsidRPr="00E8313F">
        <w:rPr>
          <w:sz w:val="24"/>
          <w:lang w:val="uk-UA"/>
        </w:rPr>
        <w:t>нанні дитячих і спортивних майданчиків, ремонті шляхів і тротуарів, інших об'єктів благо</w:t>
      </w:r>
      <w:r w:rsidRPr="00E8313F">
        <w:rPr>
          <w:sz w:val="24"/>
          <w:lang w:val="uk-UA"/>
        </w:rPr>
        <w:t>у</w:t>
      </w:r>
      <w:r w:rsidRPr="00E8313F">
        <w:rPr>
          <w:sz w:val="24"/>
          <w:lang w:val="uk-UA"/>
        </w:rPr>
        <w:t>строю;</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3.1.6. вимагати негайного виконання робіт з благоустрою громади в разі, якщо невик</w:t>
      </w:r>
      <w:r w:rsidRPr="00E8313F">
        <w:rPr>
          <w:sz w:val="24"/>
          <w:lang w:val="uk-UA"/>
        </w:rPr>
        <w:t>о</w:t>
      </w:r>
      <w:r w:rsidRPr="00E8313F">
        <w:rPr>
          <w:sz w:val="24"/>
          <w:lang w:val="uk-UA"/>
        </w:rPr>
        <w:t>нання таких робіт може завдати шкоди життю, здоров'ю або майну громадян.</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4" w:name="_Toc224954951"/>
      <w:r w:rsidRPr="00E8313F">
        <w:rPr>
          <w:rFonts w:ascii="Times New Roman" w:hAnsi="Times New Roman" w:cs="Times New Roman"/>
          <w:sz w:val="24"/>
          <w:szCs w:val="24"/>
        </w:rPr>
        <w:t>3.2. Громадяни у сфері благоустрою громади зобов'язані:</w:t>
      </w:r>
      <w:bookmarkEnd w:id="4"/>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3.2.1. утримувати в належному стані закріплені за ними в установленому порядку терит</w:t>
      </w:r>
      <w:r w:rsidRPr="00E8313F">
        <w:rPr>
          <w:sz w:val="24"/>
          <w:lang w:val="uk-UA"/>
        </w:rPr>
        <w:t>о</w:t>
      </w:r>
      <w:r w:rsidRPr="00E8313F">
        <w:rPr>
          <w:sz w:val="24"/>
          <w:lang w:val="uk-UA"/>
        </w:rPr>
        <w:t>рії;</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3.2.2. дотримуватися Правил благоустрою території Зеленодольської міської об’єднаної територіальної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3.2.3. не порушувати права і законні інтереси інших суб'єктів у сфері благоустрою Зел</w:t>
      </w:r>
      <w:r w:rsidRPr="00E8313F">
        <w:rPr>
          <w:sz w:val="24"/>
          <w:lang w:val="uk-UA"/>
        </w:rPr>
        <w:t>е</w:t>
      </w:r>
      <w:r w:rsidRPr="00E8313F">
        <w:rPr>
          <w:sz w:val="24"/>
          <w:lang w:val="uk-UA"/>
        </w:rPr>
        <w:t>нодольської міської об’єднаної територіальної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3.2.4. відшкодовувати в установленому порядку збитки, завдані порушенням законода</w:t>
      </w:r>
      <w:r w:rsidRPr="00E8313F">
        <w:rPr>
          <w:sz w:val="24"/>
          <w:lang w:val="uk-UA"/>
        </w:rPr>
        <w:t>в</w:t>
      </w:r>
      <w:r w:rsidRPr="00E8313F">
        <w:rPr>
          <w:sz w:val="24"/>
          <w:lang w:val="uk-UA"/>
        </w:rPr>
        <w:t>ства з питань благоустрою населених пунктів;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3.2.5. укладати самостійно, разом з іншими громадянами, або через органи самоорганіз</w:t>
      </w:r>
      <w:r w:rsidRPr="00E8313F">
        <w:rPr>
          <w:sz w:val="24"/>
          <w:lang w:val="uk-UA"/>
        </w:rPr>
        <w:t>а</w:t>
      </w:r>
      <w:r w:rsidRPr="00E8313F">
        <w:rPr>
          <w:sz w:val="24"/>
          <w:lang w:val="uk-UA"/>
        </w:rPr>
        <w:t>ції населення (квартальні комітети, об’єднання власників багатоквартирних будинків) дог</w:t>
      </w:r>
      <w:r w:rsidRPr="00E8313F">
        <w:rPr>
          <w:sz w:val="24"/>
          <w:lang w:val="uk-UA"/>
        </w:rPr>
        <w:t>о</w:t>
      </w:r>
      <w:r w:rsidRPr="00E8313F">
        <w:rPr>
          <w:sz w:val="24"/>
          <w:lang w:val="uk-UA"/>
        </w:rPr>
        <w:t>вори на вивезення твердих побутових відходів згідно з вимогами діючих санітарних норм (за винятком випадків, коли плата за вивезення відходів є у складі квартплати або плати за утримання будинку та прибудинкової території);</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3.2.6. виконувати інші обов’язки у сфері благоустрою, передбачені Законом України «Про благоустрій населених пунктів», законами України, цими Правилами, рішеннями централ</w:t>
      </w:r>
      <w:r w:rsidRPr="00E8313F">
        <w:rPr>
          <w:sz w:val="24"/>
          <w:lang w:val="uk-UA"/>
        </w:rPr>
        <w:t>ь</w:t>
      </w:r>
      <w:r w:rsidRPr="00E8313F">
        <w:rPr>
          <w:sz w:val="24"/>
          <w:lang w:val="uk-UA"/>
        </w:rPr>
        <w:t>них органів виконавчої влади та місцевого самоврядування, іншими нормативно-правовими актами України.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pStyle w:val="1"/>
        <w:spacing w:before="0" w:after="0"/>
        <w:jc w:val="center"/>
        <w:rPr>
          <w:rFonts w:ascii="Times New Roman" w:hAnsi="Times New Roman" w:cs="Times New Roman"/>
          <w:sz w:val="28"/>
        </w:rPr>
      </w:pPr>
      <w:bookmarkStart w:id="5" w:name="_Toc224954952"/>
      <w:r w:rsidRPr="00E8313F">
        <w:rPr>
          <w:rFonts w:ascii="Times New Roman" w:hAnsi="Times New Roman" w:cs="Times New Roman"/>
          <w:sz w:val="28"/>
        </w:rPr>
        <w:t xml:space="preserve">Розділ IV. </w:t>
      </w:r>
    </w:p>
    <w:p w:rsidR="006C08CD" w:rsidRPr="00E8313F" w:rsidRDefault="006C08CD" w:rsidP="00FF0971">
      <w:pPr>
        <w:pStyle w:val="1"/>
        <w:spacing w:before="0" w:after="0"/>
        <w:jc w:val="center"/>
        <w:rPr>
          <w:rFonts w:ascii="Times New Roman" w:hAnsi="Times New Roman" w:cs="Times New Roman"/>
          <w:sz w:val="28"/>
        </w:rPr>
      </w:pPr>
      <w:r w:rsidRPr="00E8313F">
        <w:rPr>
          <w:rFonts w:ascii="Times New Roman" w:hAnsi="Times New Roman" w:cs="Times New Roman"/>
          <w:sz w:val="28"/>
        </w:rPr>
        <w:t>Права та обов'язки підприємств, установ та організацій, фізичних осіб – пі</w:t>
      </w:r>
      <w:r w:rsidRPr="00E8313F">
        <w:rPr>
          <w:rFonts w:ascii="Times New Roman" w:hAnsi="Times New Roman" w:cs="Times New Roman"/>
          <w:sz w:val="28"/>
        </w:rPr>
        <w:t>д</w:t>
      </w:r>
      <w:r w:rsidRPr="00E8313F">
        <w:rPr>
          <w:rFonts w:ascii="Times New Roman" w:hAnsi="Times New Roman" w:cs="Times New Roman"/>
          <w:sz w:val="28"/>
        </w:rPr>
        <w:t xml:space="preserve">приємців у сфері благоустрою </w:t>
      </w:r>
      <w:bookmarkEnd w:id="5"/>
      <w:r w:rsidRPr="00E8313F">
        <w:rPr>
          <w:rFonts w:ascii="Times New Roman" w:hAnsi="Times New Roman" w:cs="Times New Roman"/>
          <w:sz w:val="28"/>
        </w:rPr>
        <w:t>Зеленодольської міської об’єднаної територі</w:t>
      </w:r>
      <w:r w:rsidRPr="00E8313F">
        <w:rPr>
          <w:rFonts w:ascii="Times New Roman" w:hAnsi="Times New Roman" w:cs="Times New Roman"/>
          <w:sz w:val="28"/>
        </w:rPr>
        <w:t>а</w:t>
      </w:r>
      <w:r w:rsidRPr="00E8313F">
        <w:rPr>
          <w:rFonts w:ascii="Times New Roman" w:hAnsi="Times New Roman" w:cs="Times New Roman"/>
          <w:sz w:val="28"/>
        </w:rPr>
        <w:t>льної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p>
    <w:p w:rsidR="006C08CD" w:rsidRPr="00E8313F" w:rsidRDefault="006C08CD" w:rsidP="00FF0971">
      <w:pPr>
        <w:pStyle w:val="2"/>
        <w:spacing w:before="0" w:after="0"/>
        <w:jc w:val="both"/>
        <w:rPr>
          <w:rFonts w:ascii="Times New Roman" w:hAnsi="Times New Roman" w:cs="Times New Roman"/>
          <w:sz w:val="24"/>
          <w:szCs w:val="24"/>
        </w:rPr>
      </w:pPr>
      <w:bookmarkStart w:id="6" w:name="_Toc224954953"/>
      <w:r w:rsidRPr="00E8313F">
        <w:rPr>
          <w:rFonts w:ascii="Times New Roman" w:hAnsi="Times New Roman" w:cs="Times New Roman"/>
          <w:sz w:val="24"/>
          <w:szCs w:val="24"/>
        </w:rPr>
        <w:t>4.1. Підприємства, установи та організації, фізичні особи – підприємці у сфері благоустрою Зеленодольської ОТГ мають право:</w:t>
      </w:r>
      <w:bookmarkEnd w:id="6"/>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4.1.1. брати участь у розробленні планів соціально-економічного розвитку населених п</w:t>
      </w:r>
      <w:r w:rsidRPr="00E8313F">
        <w:rPr>
          <w:sz w:val="24"/>
          <w:lang w:val="uk-UA"/>
        </w:rPr>
        <w:t>у</w:t>
      </w:r>
      <w:r w:rsidRPr="00E8313F">
        <w:rPr>
          <w:sz w:val="24"/>
          <w:lang w:val="uk-UA"/>
        </w:rPr>
        <w:t>нктів та заходів з благоустрою Зеленодольської ОТГ;</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4.1.2. брати участь в обговоренні проектів законодавчих та інших нормативно-правових актів з благоустрою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4.1.3. вимагати зупинення робіт, що виконуються з порушенням Правил благоустрою т</w:t>
      </w:r>
      <w:r w:rsidRPr="00E8313F">
        <w:rPr>
          <w:sz w:val="24"/>
          <w:lang w:val="uk-UA"/>
        </w:rPr>
        <w:t>е</w:t>
      </w:r>
      <w:r w:rsidRPr="00E8313F">
        <w:rPr>
          <w:sz w:val="24"/>
          <w:lang w:val="uk-UA"/>
        </w:rPr>
        <w:t>риторії Зеленодольської ОТГ або призводять до її нецільового використання;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4.1.4. вимагати негайного виконання робіт з благоустрою в разі, якщо невиконання таких робіт може завдати шкоди життю або здоров'ю громадян, їх майну та майну юридичної ос</w:t>
      </w:r>
      <w:r w:rsidRPr="00E8313F">
        <w:rPr>
          <w:sz w:val="24"/>
          <w:lang w:val="uk-UA"/>
        </w:rPr>
        <w:t>о</w:t>
      </w:r>
      <w:r w:rsidRPr="00E8313F">
        <w:rPr>
          <w:sz w:val="24"/>
          <w:lang w:val="uk-UA"/>
        </w:rPr>
        <w:t>би;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4.1.5. брати участь у роботі комісій з прийняття в експлуатацію нових, реконструйованих та капітально відремонтованих об'єктів благоустрою;</w:t>
      </w:r>
    </w:p>
    <w:p w:rsidR="006C08CD" w:rsidRPr="00E8313F" w:rsidRDefault="006C08CD" w:rsidP="001D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4.1.6. вносити на розгляд органів місцевого самоврядування пропозиції щодо поліпшення благоустрою громади.</w:t>
      </w:r>
    </w:p>
    <w:p w:rsidR="006C08CD" w:rsidRPr="00E8313F" w:rsidRDefault="006C08CD" w:rsidP="00FF0971">
      <w:pPr>
        <w:pStyle w:val="2"/>
        <w:spacing w:before="0" w:after="0"/>
        <w:rPr>
          <w:rFonts w:ascii="Times New Roman" w:hAnsi="Times New Roman" w:cs="Times New Roman"/>
          <w:sz w:val="24"/>
          <w:szCs w:val="32"/>
        </w:rPr>
      </w:pPr>
      <w:bookmarkStart w:id="7" w:name="_Toc224954954"/>
      <w:r w:rsidRPr="00E8313F">
        <w:rPr>
          <w:rFonts w:ascii="Times New Roman" w:hAnsi="Times New Roman" w:cs="Times New Roman"/>
          <w:sz w:val="24"/>
          <w:szCs w:val="32"/>
        </w:rPr>
        <w:t>4.2. Підприємства, установи та організації, фізичні особи – підприємці у сфері благоустрою Зеленодольської  міської об’єднаної територіальної громади зобов'язані:</w:t>
      </w:r>
      <w:bookmarkEnd w:id="7"/>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4.2.1. утримувати в належному стані території, надані їм в установленому законом поря</w:t>
      </w:r>
      <w:r w:rsidRPr="00E8313F">
        <w:rPr>
          <w:sz w:val="24"/>
          <w:lang w:val="uk-UA"/>
        </w:rPr>
        <w:t>д</w:t>
      </w:r>
      <w:r w:rsidRPr="00E8313F">
        <w:rPr>
          <w:sz w:val="24"/>
          <w:lang w:val="uk-UA"/>
        </w:rPr>
        <w:t>ку, у тому числі утримувати в належному стані закріплені за ними на умовах договору з б</w:t>
      </w:r>
      <w:r w:rsidRPr="00E8313F">
        <w:rPr>
          <w:sz w:val="24"/>
          <w:lang w:val="uk-UA"/>
        </w:rPr>
        <w:t>а</w:t>
      </w:r>
      <w:r w:rsidRPr="00E8313F">
        <w:rPr>
          <w:sz w:val="24"/>
          <w:lang w:val="uk-UA"/>
        </w:rPr>
        <w:t>лансоутримувачем об'єкта благоустрою (їх частини);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4.2.2. здійснювати благоустрій території житлової та громадської забудови з урахуванням вимог використання цієї території відповідно до затвердженої містобудівної документації, встановлених державних стандартів, норм і правил;</w:t>
      </w:r>
    </w:p>
    <w:p w:rsidR="006C08CD" w:rsidRPr="0089715C" w:rsidRDefault="00533FC2" w:rsidP="00FF0971">
      <w:pPr>
        <w:shd w:val="clear" w:color="auto" w:fill="FFFFFF"/>
        <w:jc w:val="both"/>
        <w:rPr>
          <w:rFonts w:ascii="Arial" w:hAnsi="Arial" w:cs="Arial"/>
          <w:color w:val="2A2928"/>
          <w:sz w:val="24"/>
          <w:lang w:val="uk-UA"/>
        </w:rPr>
      </w:pPr>
      <w:r w:rsidRPr="00E8313F">
        <w:rPr>
          <w:sz w:val="24"/>
          <w:lang w:val="uk-UA"/>
        </w:rPr>
        <w:t xml:space="preserve">        </w:t>
      </w:r>
      <w:r w:rsidR="006C08CD" w:rsidRPr="00E8313F">
        <w:rPr>
          <w:sz w:val="24"/>
          <w:lang w:val="uk-UA"/>
        </w:rPr>
        <w:t xml:space="preserve">4.2.3. постійно утримувати в належному стані фасади будівель і споруд, у тому числі на об’єктах </w:t>
      </w:r>
      <w:r w:rsidRPr="00E8313F">
        <w:rPr>
          <w:sz w:val="24"/>
          <w:lang w:val="uk-UA"/>
        </w:rPr>
        <w:t xml:space="preserve">з комунальною часткою власності, </w:t>
      </w:r>
      <w:r w:rsidRPr="0089715C">
        <w:rPr>
          <w:b/>
          <w:i/>
          <w:sz w:val="24"/>
          <w:lang w:val="uk-UA"/>
        </w:rPr>
        <w:t>з</w:t>
      </w:r>
      <w:r w:rsidRPr="0089715C">
        <w:rPr>
          <w:b/>
          <w:i/>
          <w:sz w:val="24"/>
        </w:rPr>
        <w:t>дійснювати своєчасний ремонт вхідних груп</w:t>
      </w:r>
      <w:r w:rsidRPr="0089715C">
        <w:rPr>
          <w:sz w:val="24"/>
        </w:rPr>
        <w:t>.</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4.2.4. усувати на закріплених за ними об'єктах благоустрою (їх частинах) за власний р</w:t>
      </w:r>
      <w:r w:rsidRPr="00E8313F">
        <w:rPr>
          <w:sz w:val="24"/>
          <w:lang w:val="uk-UA"/>
        </w:rPr>
        <w:t>а</w:t>
      </w:r>
      <w:r w:rsidRPr="00E8313F">
        <w:rPr>
          <w:sz w:val="24"/>
          <w:lang w:val="uk-UA"/>
        </w:rPr>
        <w:t>хунок та в установлені строки пошкодження інженерних мереж або наслідки аварій, що ст</w:t>
      </w:r>
      <w:r w:rsidRPr="00E8313F">
        <w:rPr>
          <w:sz w:val="24"/>
          <w:lang w:val="uk-UA"/>
        </w:rPr>
        <w:t>а</w:t>
      </w:r>
      <w:r w:rsidRPr="00E8313F">
        <w:rPr>
          <w:sz w:val="24"/>
          <w:lang w:val="uk-UA"/>
        </w:rPr>
        <w:t>лися з їх вини;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4.2.5. усувати на закріплених за ними об'єктах благоустрою (їх частинах) наслідки на</w:t>
      </w:r>
      <w:r w:rsidRPr="00E8313F">
        <w:rPr>
          <w:sz w:val="24"/>
          <w:lang w:val="uk-UA"/>
        </w:rPr>
        <w:t>д</w:t>
      </w:r>
      <w:r w:rsidRPr="00E8313F">
        <w:rPr>
          <w:sz w:val="24"/>
          <w:lang w:val="uk-UA"/>
        </w:rPr>
        <w:t>звичайних ситуацій техногенного та природного характеру в установленому порядку;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4.2.6. проводити згідно з планами, затвердженими органами місцевого самоврядування, інвентаризацію та паспортизацію закріплених за ними об'єктів благоустрою (їх частин);</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4.2.7. у процесі утримання об'єктів благоустрою (їх частин) дотримуватися відповідних технологій щодо їх експлуатації та ремонту, регулярно здійснювати заходи щодо запобіга</w:t>
      </w:r>
      <w:r w:rsidRPr="00E8313F">
        <w:rPr>
          <w:sz w:val="24"/>
          <w:lang w:val="uk-UA"/>
        </w:rPr>
        <w:t>н</w:t>
      </w:r>
      <w:r w:rsidRPr="00E8313F">
        <w:rPr>
          <w:sz w:val="24"/>
          <w:lang w:val="uk-UA"/>
        </w:rPr>
        <w:lastRenderedPageBreak/>
        <w:t>ня передчасному зносу об'єктів, забезпечення належних та безпечних умов їх функціонува</w:t>
      </w:r>
      <w:r w:rsidRPr="00E8313F">
        <w:rPr>
          <w:sz w:val="24"/>
          <w:lang w:val="uk-UA"/>
        </w:rPr>
        <w:t>н</w:t>
      </w:r>
      <w:r w:rsidRPr="00E8313F">
        <w:rPr>
          <w:sz w:val="24"/>
          <w:lang w:val="uk-UA"/>
        </w:rPr>
        <w:t>ня;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4.2.8. відшкодовувати збитки та іншу шкоду, завдану ними внаслідок порушення закон</w:t>
      </w:r>
      <w:r w:rsidRPr="00E8313F">
        <w:rPr>
          <w:sz w:val="24"/>
          <w:lang w:val="uk-UA"/>
        </w:rPr>
        <w:t>о</w:t>
      </w:r>
      <w:r w:rsidRPr="00E8313F">
        <w:rPr>
          <w:sz w:val="24"/>
          <w:lang w:val="uk-UA"/>
        </w:rPr>
        <w:t>давства з питань благоустрою та охорони навколишнього природного середовища, відпові</w:t>
      </w:r>
      <w:r w:rsidRPr="00E8313F">
        <w:rPr>
          <w:sz w:val="24"/>
          <w:lang w:val="uk-UA"/>
        </w:rPr>
        <w:t>д</w:t>
      </w:r>
      <w:r w:rsidRPr="00E8313F">
        <w:rPr>
          <w:sz w:val="24"/>
          <w:lang w:val="uk-UA"/>
        </w:rPr>
        <w:t>но до чинного законодавства;</w:t>
      </w:r>
    </w:p>
    <w:p w:rsidR="006C08CD" w:rsidRPr="00E8313F" w:rsidRDefault="006C08CD" w:rsidP="00FF0971">
      <w:pPr>
        <w:ind w:left="170" w:right="170" w:firstLine="284"/>
        <w:jc w:val="both"/>
        <w:rPr>
          <w:sz w:val="24"/>
          <w:lang w:val="uk-UA"/>
        </w:rPr>
      </w:pPr>
      <w:r w:rsidRPr="00E8313F">
        <w:rPr>
          <w:sz w:val="24"/>
          <w:lang w:val="uk-UA"/>
        </w:rPr>
        <w:t xml:space="preserve">4.2.9. </w:t>
      </w:r>
      <w:r w:rsidRPr="00180330">
        <w:rPr>
          <w:sz w:val="24"/>
          <w:lang w:val="uk-UA"/>
        </w:rPr>
        <w:t>на підставі укладених договорів із спеціалізованими підприємствами забезпечувати вивезення сміття, відходів (у тому числі твердих побутових, негабаритних, будівельних, х</w:t>
      </w:r>
      <w:r w:rsidRPr="00180330">
        <w:rPr>
          <w:sz w:val="24"/>
          <w:lang w:val="uk-UA"/>
        </w:rPr>
        <w:t>а</w:t>
      </w:r>
      <w:r w:rsidRPr="00180330">
        <w:rPr>
          <w:sz w:val="24"/>
          <w:lang w:val="uk-UA"/>
        </w:rPr>
        <w:t>рчових та інших) згідно з вимогами діючих санітарних норм;</w:t>
      </w:r>
    </w:p>
    <w:p w:rsidR="006C08CD" w:rsidRPr="00E8313F" w:rsidRDefault="006C08CD" w:rsidP="00FF0971">
      <w:pPr>
        <w:ind w:left="170" w:right="170" w:firstLine="284"/>
        <w:jc w:val="both"/>
        <w:rPr>
          <w:sz w:val="24"/>
          <w:lang w:val="uk-UA"/>
        </w:rPr>
      </w:pPr>
      <w:r w:rsidRPr="00E8313F">
        <w:rPr>
          <w:sz w:val="24"/>
          <w:lang w:val="uk-UA"/>
        </w:rPr>
        <w:t>4.2.10. забезпечувати розміщення сміттєзбірників (урн, контейнерів) для накопичення сміття та твердих побутових відходів на об’єктах благоустрою, утримувати їх в належному санітарно-технічному стані згідно з санітарними нормами та цими Правилами;</w:t>
      </w:r>
    </w:p>
    <w:p w:rsidR="006C08CD" w:rsidRPr="00E8313F" w:rsidRDefault="006C08CD" w:rsidP="00FF0971">
      <w:pPr>
        <w:ind w:left="170" w:right="170" w:firstLine="284"/>
        <w:jc w:val="both"/>
        <w:rPr>
          <w:sz w:val="24"/>
          <w:lang w:val="uk-UA"/>
        </w:rPr>
      </w:pPr>
      <w:r w:rsidRPr="00E8313F">
        <w:rPr>
          <w:sz w:val="24"/>
          <w:lang w:val="uk-UA"/>
        </w:rPr>
        <w:t xml:space="preserve">4.2.11. проводити своєчасне відновлення зовнішнього вигляду </w:t>
      </w:r>
      <w:r w:rsidR="00533FC2" w:rsidRPr="00E8313F">
        <w:rPr>
          <w:sz w:val="24"/>
          <w:lang w:val="uk-UA"/>
        </w:rPr>
        <w:t xml:space="preserve">тимчасових споруд, </w:t>
      </w:r>
      <w:r w:rsidRPr="00E8313F">
        <w:rPr>
          <w:sz w:val="24"/>
          <w:lang w:val="uk-UA"/>
        </w:rPr>
        <w:t>малих архітектурних форм згідно з паспортами, затвердженими виконкомом Зеленодольської міс</w:t>
      </w:r>
      <w:r w:rsidRPr="00E8313F">
        <w:rPr>
          <w:sz w:val="24"/>
          <w:lang w:val="uk-UA"/>
        </w:rPr>
        <w:t>ь</w:t>
      </w:r>
      <w:r w:rsidRPr="00E8313F">
        <w:rPr>
          <w:sz w:val="24"/>
          <w:lang w:val="uk-UA"/>
        </w:rPr>
        <w:t>кої ради;</w:t>
      </w:r>
    </w:p>
    <w:p w:rsidR="006C08CD" w:rsidRPr="00E8313F" w:rsidRDefault="006C08CD" w:rsidP="00FF0971">
      <w:pPr>
        <w:ind w:left="170" w:right="170" w:firstLine="284"/>
        <w:jc w:val="both"/>
        <w:rPr>
          <w:sz w:val="24"/>
          <w:lang w:val="uk-UA"/>
        </w:rPr>
      </w:pPr>
      <w:r w:rsidRPr="00E8313F">
        <w:rPr>
          <w:sz w:val="24"/>
          <w:lang w:val="uk-UA"/>
        </w:rPr>
        <w:t>4.2.12. відповідно до встановлених норм та правил впорядковувати надані земельні діля</w:t>
      </w:r>
      <w:r w:rsidRPr="00E8313F">
        <w:rPr>
          <w:sz w:val="24"/>
          <w:lang w:val="uk-UA"/>
        </w:rPr>
        <w:t>н</w:t>
      </w:r>
      <w:r w:rsidRPr="00E8313F">
        <w:rPr>
          <w:sz w:val="24"/>
          <w:lang w:val="uk-UA"/>
        </w:rPr>
        <w:t>ки;</w:t>
      </w:r>
    </w:p>
    <w:p w:rsidR="006C08CD" w:rsidRPr="00E8313F" w:rsidRDefault="006C08CD" w:rsidP="00FF0971">
      <w:pPr>
        <w:ind w:left="170" w:right="170" w:firstLine="284"/>
        <w:jc w:val="both"/>
        <w:rPr>
          <w:sz w:val="24"/>
          <w:lang w:val="uk-UA"/>
        </w:rPr>
      </w:pPr>
      <w:r w:rsidRPr="00E8313F">
        <w:rPr>
          <w:sz w:val="24"/>
          <w:lang w:val="uk-UA"/>
        </w:rPr>
        <w:t>4.2.13. розташовувати об`єкти торгівлі, громадського харчування, побутових послуг та розваг на територіях парків та біля пам`ятників культурної та історичної спадщини виклю</w:t>
      </w:r>
      <w:r w:rsidRPr="00E8313F">
        <w:rPr>
          <w:sz w:val="24"/>
          <w:lang w:val="uk-UA"/>
        </w:rPr>
        <w:t>ч</w:t>
      </w:r>
      <w:r w:rsidRPr="00E8313F">
        <w:rPr>
          <w:sz w:val="24"/>
          <w:lang w:val="uk-UA"/>
        </w:rPr>
        <w:t>но за погодженням з органами самоврядування, органами державного санітарно-епідеміологічного нагляду, органами екологічної безпеки;</w:t>
      </w:r>
    </w:p>
    <w:p w:rsidR="006C08CD" w:rsidRPr="00E8313F" w:rsidRDefault="006C08CD" w:rsidP="00FF0971">
      <w:pPr>
        <w:ind w:left="170" w:right="170" w:firstLine="284"/>
        <w:jc w:val="both"/>
        <w:rPr>
          <w:sz w:val="24"/>
          <w:lang w:val="uk-UA"/>
        </w:rPr>
      </w:pPr>
      <w:r w:rsidRPr="00E8313F">
        <w:rPr>
          <w:sz w:val="24"/>
          <w:lang w:val="uk-UA"/>
        </w:rPr>
        <w:t>4.2.14. виконувати інші обов’язки у сфері благоустрою, передбачені Законом України «Про благоустрій населених пунктів», законами України, рішеннями центральних органів виконавчої влади та місцевого самоврядування, цими Правилами, іншими нормативно-правовими актами.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pStyle w:val="1"/>
        <w:spacing w:before="0" w:after="0"/>
        <w:jc w:val="center"/>
        <w:rPr>
          <w:rFonts w:ascii="Times New Roman" w:hAnsi="Times New Roman" w:cs="Times New Roman"/>
          <w:sz w:val="28"/>
        </w:rPr>
      </w:pPr>
      <w:bookmarkStart w:id="8" w:name="_Toc224954955"/>
      <w:r w:rsidRPr="00E8313F">
        <w:rPr>
          <w:rFonts w:ascii="Times New Roman" w:hAnsi="Times New Roman" w:cs="Times New Roman"/>
          <w:sz w:val="28"/>
        </w:rPr>
        <w:t xml:space="preserve">Розділ V. </w:t>
      </w:r>
    </w:p>
    <w:p w:rsidR="006C08CD" w:rsidRPr="00E8313F" w:rsidRDefault="006C08CD" w:rsidP="00FF0971">
      <w:pPr>
        <w:pStyle w:val="1"/>
        <w:spacing w:before="0" w:after="0"/>
        <w:jc w:val="center"/>
        <w:rPr>
          <w:rFonts w:ascii="Times New Roman" w:hAnsi="Times New Roman" w:cs="Times New Roman"/>
          <w:sz w:val="28"/>
        </w:rPr>
      </w:pPr>
      <w:r w:rsidRPr="00E8313F">
        <w:rPr>
          <w:rFonts w:ascii="Times New Roman" w:hAnsi="Times New Roman" w:cs="Times New Roman"/>
          <w:sz w:val="28"/>
        </w:rPr>
        <w:t xml:space="preserve">Порядок здійснення благоустрою та утримання території </w:t>
      </w:r>
      <w:bookmarkEnd w:id="8"/>
      <w:r w:rsidRPr="00E8313F">
        <w:rPr>
          <w:rFonts w:ascii="Times New Roman" w:hAnsi="Times New Roman" w:cs="Times New Roman"/>
          <w:sz w:val="28"/>
        </w:rPr>
        <w:t>Зеленодольської міської об’єднаної територіальної громади</w:t>
      </w:r>
    </w:p>
    <w:p w:rsidR="006C08CD" w:rsidRPr="00E8313F" w:rsidRDefault="006C08CD" w:rsidP="00FF0971">
      <w:pPr>
        <w:pStyle w:val="2"/>
        <w:spacing w:before="0" w:after="0"/>
        <w:jc w:val="both"/>
        <w:rPr>
          <w:rFonts w:ascii="Times New Roman" w:hAnsi="Times New Roman" w:cs="Times New Roman"/>
          <w:bCs w:val="0"/>
          <w:i w:val="0"/>
          <w:iCs w:val="0"/>
          <w:szCs w:val="32"/>
        </w:rPr>
      </w:pPr>
    </w:p>
    <w:p w:rsidR="006C08CD" w:rsidRPr="00E8313F" w:rsidRDefault="006C08CD" w:rsidP="00FF0971">
      <w:pPr>
        <w:pStyle w:val="2"/>
        <w:spacing w:before="0" w:after="0"/>
        <w:jc w:val="both"/>
        <w:rPr>
          <w:rFonts w:ascii="Times New Roman" w:hAnsi="Times New Roman" w:cs="Times New Roman"/>
          <w:sz w:val="24"/>
          <w:szCs w:val="24"/>
        </w:rPr>
      </w:pPr>
      <w:bookmarkStart w:id="9" w:name="_Toc224954956"/>
      <w:r w:rsidRPr="00E8313F">
        <w:rPr>
          <w:rFonts w:ascii="Times New Roman" w:hAnsi="Times New Roman" w:cs="Times New Roman"/>
          <w:sz w:val="24"/>
          <w:szCs w:val="24"/>
        </w:rPr>
        <w:t>5.1. Загальні вимоги до порядку здійснення благоустрою та утримання об’єктів благоус</w:t>
      </w:r>
      <w:r w:rsidRPr="00E8313F">
        <w:rPr>
          <w:rFonts w:ascii="Times New Roman" w:hAnsi="Times New Roman" w:cs="Times New Roman"/>
          <w:sz w:val="24"/>
          <w:szCs w:val="24"/>
        </w:rPr>
        <w:t>т</w:t>
      </w:r>
      <w:r w:rsidRPr="00E8313F">
        <w:rPr>
          <w:rFonts w:ascii="Times New Roman" w:hAnsi="Times New Roman" w:cs="Times New Roman"/>
          <w:sz w:val="24"/>
          <w:szCs w:val="24"/>
        </w:rPr>
        <w:t>рою</w:t>
      </w:r>
      <w:bookmarkEnd w:id="9"/>
    </w:p>
    <w:p w:rsidR="006C08CD" w:rsidRPr="00E8313F" w:rsidRDefault="006C08CD" w:rsidP="00FF0971">
      <w:pPr>
        <w:ind w:left="170" w:right="170" w:firstLine="284"/>
        <w:jc w:val="both"/>
        <w:rPr>
          <w:sz w:val="24"/>
          <w:lang w:val="uk-UA"/>
        </w:rPr>
      </w:pPr>
      <w:r w:rsidRPr="00E8313F">
        <w:rPr>
          <w:sz w:val="24"/>
          <w:lang w:val="uk-UA"/>
        </w:rPr>
        <w:t>5.1.1. Балансоутримувач забезпечує утримання у належному стані та своєчасний ремонт об'єкта благоустрою власними силами або може на конкурсних засадах залучати для цього інші підприємства, установи, організації. Утримання здійснюється відповідно до умов цих Правил, чинних будівельних, санітарних та інших норм та правил.</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5.1.2. Органи державної влади та органи місцевого самоврядування в межах повноважень визначають на конкурсних засадах відповідно до закону балансоутримувачів об'єктів благ</w:t>
      </w:r>
      <w:r w:rsidRPr="00E8313F">
        <w:rPr>
          <w:sz w:val="24"/>
          <w:lang w:val="uk-UA"/>
        </w:rPr>
        <w:t>о</w:t>
      </w:r>
      <w:r w:rsidRPr="00E8313F">
        <w:rPr>
          <w:sz w:val="24"/>
          <w:lang w:val="uk-UA"/>
        </w:rPr>
        <w:t>устрою державної та комунальної форм власності.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5.1.3. Балансоутримувача об'єктів благоустрою, які перебувають у приватній власності, визначать їх власники.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5.1.4. Власник об'єкта благоустрою за поданням його Балансоутримувача щорічно затве</w:t>
      </w:r>
      <w:r w:rsidRPr="00E8313F">
        <w:rPr>
          <w:sz w:val="24"/>
          <w:lang w:val="uk-UA"/>
        </w:rPr>
        <w:t>р</w:t>
      </w:r>
      <w:r w:rsidRPr="00E8313F">
        <w:rPr>
          <w:sz w:val="24"/>
          <w:lang w:val="uk-UA"/>
        </w:rPr>
        <w:t>джує заходи з утримання та ремонту цього об'єкта на наступний рік та передбачає кошти на виконання цих заходів. Балансоутримувач об'єкта благоустрою несе повну відповідальність за виконання затверджених заходів у повному обсязі.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5.1.5. Порядок розподілу обов'язків між підприємствами, установами та організаціями і громадянами щодо організації робіт по утриманню належних їм, закріплених та прилеглих територій у належному санітарно-технічному стані базується на тому, що кожна особа з</w:t>
      </w:r>
      <w:r w:rsidRPr="00E8313F">
        <w:rPr>
          <w:sz w:val="24"/>
          <w:lang w:val="uk-UA"/>
        </w:rPr>
        <w:t>о</w:t>
      </w:r>
      <w:r w:rsidRPr="00E8313F">
        <w:rPr>
          <w:sz w:val="24"/>
          <w:lang w:val="uk-UA"/>
        </w:rPr>
        <w:t>бов’язана утримувати у належному стані територію, право користування якою їй надано з</w:t>
      </w:r>
      <w:r w:rsidRPr="00E8313F">
        <w:rPr>
          <w:sz w:val="24"/>
          <w:lang w:val="uk-UA"/>
        </w:rPr>
        <w:t>а</w:t>
      </w:r>
      <w:r w:rsidRPr="00E8313F">
        <w:rPr>
          <w:sz w:val="24"/>
          <w:lang w:val="uk-UA"/>
        </w:rPr>
        <w:t>коном, або обов’язок по утриманню якої закріплено відповідним документом. Утримання може здійснюватися спільно на підставі договору відповідної форми.</w:t>
      </w:r>
    </w:p>
    <w:p w:rsidR="006C08CD" w:rsidRPr="00E8313F" w:rsidRDefault="006C08CD" w:rsidP="00FF0971">
      <w:pPr>
        <w:ind w:left="170" w:right="170" w:firstLine="284"/>
        <w:jc w:val="both"/>
        <w:rPr>
          <w:sz w:val="24"/>
          <w:lang w:val="uk-UA"/>
        </w:rPr>
      </w:pPr>
      <w:r w:rsidRPr="00E8313F">
        <w:rPr>
          <w:sz w:val="24"/>
          <w:lang w:val="uk-UA"/>
        </w:rPr>
        <w:t>5.1.6 На території об'єкта благоустрою відповідно до затвердженої містобудівної докум</w:t>
      </w:r>
      <w:r w:rsidRPr="00E8313F">
        <w:rPr>
          <w:sz w:val="24"/>
          <w:lang w:val="uk-UA"/>
        </w:rPr>
        <w:t>е</w:t>
      </w:r>
      <w:r w:rsidRPr="00E8313F">
        <w:rPr>
          <w:sz w:val="24"/>
          <w:lang w:val="uk-UA"/>
        </w:rPr>
        <w:t>нтації можуть бути розташовані будівлі та споруди торгового, соціально-культурного, спо</w:t>
      </w:r>
      <w:r w:rsidRPr="00E8313F">
        <w:rPr>
          <w:sz w:val="24"/>
          <w:lang w:val="uk-UA"/>
        </w:rPr>
        <w:t>р</w:t>
      </w:r>
      <w:r w:rsidRPr="00E8313F">
        <w:rPr>
          <w:sz w:val="24"/>
          <w:lang w:val="uk-UA"/>
        </w:rPr>
        <w:t>тивного та іншого призначення за умови отримання всіх необхідних узгоджень відповідно до чинного законодавства. Власники цих будівель та споруд зобов'язані забезпечити нале</w:t>
      </w:r>
      <w:r w:rsidRPr="00E8313F">
        <w:rPr>
          <w:sz w:val="24"/>
          <w:lang w:val="uk-UA"/>
        </w:rPr>
        <w:t>ж</w:t>
      </w:r>
      <w:r w:rsidRPr="00E8313F">
        <w:rPr>
          <w:sz w:val="24"/>
          <w:lang w:val="uk-UA"/>
        </w:rPr>
        <w:lastRenderedPageBreak/>
        <w:t>не утримання наданої їм у встановленому порядку земельної ділянки, а також можуть на умовах договору, укладеного з балансоутримувачем, забезпечувати належне утримання і</w:t>
      </w:r>
      <w:r w:rsidRPr="00E8313F">
        <w:rPr>
          <w:sz w:val="24"/>
          <w:lang w:val="uk-UA"/>
        </w:rPr>
        <w:t>н</w:t>
      </w:r>
      <w:r w:rsidRPr="00E8313F">
        <w:rPr>
          <w:sz w:val="24"/>
          <w:lang w:val="uk-UA"/>
        </w:rPr>
        <w:t>шої закріпленої за ними території або брати пайову участь в утриманні об'єкта благоустрою. Межі закріпленої території та обсяги пайової участі визначає власник об'єкта благоустрою.</w:t>
      </w:r>
    </w:p>
    <w:p w:rsidR="006C08CD" w:rsidRPr="00E8313F" w:rsidRDefault="006C08CD" w:rsidP="00FF0971">
      <w:pPr>
        <w:ind w:left="170" w:right="170" w:firstLine="284"/>
        <w:jc w:val="both"/>
        <w:rPr>
          <w:sz w:val="24"/>
          <w:lang w:val="uk-UA"/>
        </w:rPr>
      </w:pPr>
      <w:r w:rsidRPr="00E8313F">
        <w:rPr>
          <w:sz w:val="24"/>
          <w:lang w:val="uk-UA"/>
        </w:rPr>
        <w:t>5.1.7. У разі доручення утримання об’єктів та елементів благоустрою третім особам на п</w:t>
      </w:r>
      <w:r w:rsidRPr="00E8313F">
        <w:rPr>
          <w:sz w:val="24"/>
          <w:lang w:val="uk-UA"/>
        </w:rPr>
        <w:t>і</w:t>
      </w:r>
      <w:r w:rsidRPr="00E8313F">
        <w:rPr>
          <w:sz w:val="24"/>
          <w:lang w:val="uk-UA"/>
        </w:rPr>
        <w:t>дставі відповідних договорів або розпорядчих актів, воно повинно здійснюватися з доде</w:t>
      </w:r>
      <w:r w:rsidRPr="00E8313F">
        <w:rPr>
          <w:sz w:val="24"/>
          <w:lang w:val="uk-UA"/>
        </w:rPr>
        <w:t>р</w:t>
      </w:r>
      <w:r w:rsidRPr="00E8313F">
        <w:rPr>
          <w:sz w:val="24"/>
          <w:lang w:val="uk-UA"/>
        </w:rPr>
        <w:t>жанням вимог та умов цих Правил.</w:t>
      </w:r>
    </w:p>
    <w:p w:rsidR="006C08CD" w:rsidRPr="00E8313F" w:rsidRDefault="006C08CD" w:rsidP="00FF0971">
      <w:pPr>
        <w:ind w:left="170" w:right="170" w:firstLine="284"/>
        <w:jc w:val="both"/>
        <w:rPr>
          <w:sz w:val="24"/>
          <w:lang w:val="uk-UA"/>
        </w:rPr>
      </w:pPr>
      <w:r w:rsidRPr="00E8313F">
        <w:rPr>
          <w:sz w:val="24"/>
          <w:lang w:val="uk-UA"/>
        </w:rPr>
        <w:t>5.1.8. Договори відшкодувального користування об’єктами благоустрою (їх частинами) укладає уповноважений виконкомом міської ради орган, якому делеговані відповідні повн</w:t>
      </w:r>
      <w:r w:rsidRPr="00E8313F">
        <w:rPr>
          <w:sz w:val="24"/>
          <w:lang w:val="uk-UA"/>
        </w:rPr>
        <w:t>о</w:t>
      </w:r>
      <w:r w:rsidRPr="00E8313F">
        <w:rPr>
          <w:sz w:val="24"/>
          <w:lang w:val="uk-UA"/>
        </w:rPr>
        <w:t>важення та покладений обов’язок здійснювати технічне забезпечення об’єктів благоустрою (електрична енергія, водозабезпечення та водовідведення, санітарний стан). Договори укл</w:t>
      </w:r>
      <w:r w:rsidRPr="00E8313F">
        <w:rPr>
          <w:sz w:val="24"/>
          <w:lang w:val="uk-UA"/>
        </w:rPr>
        <w:t>а</w:t>
      </w:r>
      <w:r w:rsidRPr="00E8313F">
        <w:rPr>
          <w:sz w:val="24"/>
          <w:lang w:val="uk-UA"/>
        </w:rPr>
        <w:t>даються на підставі висновків щодо можливості, доцільності та термінів користування.</w:t>
      </w:r>
    </w:p>
    <w:p w:rsidR="006C08CD" w:rsidRPr="00E8313F" w:rsidRDefault="006C08CD" w:rsidP="00FF0971">
      <w:pPr>
        <w:ind w:left="170" w:right="170" w:firstLine="284"/>
        <w:jc w:val="both"/>
        <w:rPr>
          <w:sz w:val="24"/>
          <w:lang w:val="uk-UA"/>
        </w:rPr>
      </w:pPr>
      <w:r w:rsidRPr="00E8313F">
        <w:rPr>
          <w:sz w:val="24"/>
          <w:lang w:val="uk-UA"/>
        </w:rPr>
        <w:t>5.1.9. Контроль за надходженням плати за користування об’єктами благоустрою (їх ча</w:t>
      </w:r>
      <w:r w:rsidRPr="00E8313F">
        <w:rPr>
          <w:sz w:val="24"/>
          <w:lang w:val="uk-UA"/>
        </w:rPr>
        <w:t>с</w:t>
      </w:r>
      <w:r w:rsidRPr="00E8313F">
        <w:rPr>
          <w:sz w:val="24"/>
          <w:lang w:val="uk-UA"/>
        </w:rPr>
        <w:t>тинами), місцевих податків та зборів здійснюють уповноважені особи відповідно до закон</w:t>
      </w:r>
      <w:r w:rsidRPr="00E8313F">
        <w:rPr>
          <w:sz w:val="24"/>
          <w:lang w:val="uk-UA"/>
        </w:rPr>
        <w:t>о</w:t>
      </w:r>
      <w:r w:rsidRPr="00E8313F">
        <w:rPr>
          <w:sz w:val="24"/>
          <w:lang w:val="uk-UA"/>
        </w:rPr>
        <w:t>давства.</w:t>
      </w:r>
    </w:p>
    <w:p w:rsidR="006C08CD" w:rsidRPr="00E8313F" w:rsidRDefault="006C08CD" w:rsidP="00FF0971">
      <w:pPr>
        <w:ind w:left="170" w:right="170" w:firstLine="284"/>
        <w:jc w:val="both"/>
        <w:rPr>
          <w:sz w:val="24"/>
          <w:lang w:val="uk-UA"/>
        </w:rPr>
      </w:pPr>
    </w:p>
    <w:p w:rsidR="006C08CD" w:rsidRPr="00E8313F" w:rsidRDefault="006C08CD" w:rsidP="00FF0971">
      <w:pPr>
        <w:pStyle w:val="2"/>
        <w:spacing w:before="0" w:after="0"/>
        <w:rPr>
          <w:rFonts w:ascii="Times New Roman" w:hAnsi="Times New Roman" w:cs="Times New Roman"/>
          <w:sz w:val="24"/>
          <w:szCs w:val="24"/>
        </w:rPr>
      </w:pPr>
      <w:r w:rsidRPr="00E8313F">
        <w:rPr>
          <w:rFonts w:ascii="Times New Roman" w:hAnsi="Times New Roman" w:cs="Times New Roman"/>
          <w:sz w:val="24"/>
          <w:szCs w:val="24"/>
        </w:rPr>
        <w:t xml:space="preserve"> </w:t>
      </w:r>
      <w:bookmarkStart w:id="10" w:name="_Toc224954957"/>
      <w:r w:rsidRPr="00E8313F">
        <w:rPr>
          <w:rFonts w:ascii="Times New Roman" w:hAnsi="Times New Roman" w:cs="Times New Roman"/>
          <w:sz w:val="24"/>
          <w:szCs w:val="24"/>
        </w:rPr>
        <w:t>5.2. Порядок здійснення благоустрою та утримання територій загального користування:</w:t>
      </w:r>
      <w:bookmarkEnd w:id="10"/>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b/>
          <w:sz w:val="24"/>
          <w:lang w:val="uk-UA"/>
        </w:rPr>
        <w:t>1) Парків (гідропарків, парків культури і відпочинку, парків – пам'яток садово-паркового мистецтва, спортивних, дитячих, меморіальних та інших (надалі - парків), рекреаційних зон, садів, зон зелених насаджень, скверів і майданчиків для дозвілля та відпочинку</w:t>
      </w:r>
    </w:p>
    <w:p w:rsidR="006C08CD" w:rsidRPr="00E8313F" w:rsidRDefault="006C08CD" w:rsidP="00FF0971">
      <w:pPr>
        <w:jc w:val="both"/>
        <w:rPr>
          <w:sz w:val="24"/>
          <w:lang w:val="uk-UA"/>
        </w:rPr>
      </w:pPr>
      <w:r w:rsidRPr="00E8313F">
        <w:rPr>
          <w:sz w:val="24"/>
          <w:lang w:val="uk-UA"/>
        </w:rPr>
        <w:t>Благоустрій та утримання у належному стані територій парків, рекреаційних зон, садів, зон з</w:t>
      </w:r>
      <w:r w:rsidRPr="00E8313F">
        <w:rPr>
          <w:sz w:val="24"/>
          <w:lang w:val="uk-UA"/>
        </w:rPr>
        <w:t>е</w:t>
      </w:r>
      <w:r w:rsidRPr="00E8313F">
        <w:rPr>
          <w:sz w:val="24"/>
          <w:lang w:val="uk-UA"/>
        </w:rPr>
        <w:t>лених насаджень, скверів та майданчиків для дозвілля і відпочинку здійснюють їх балансоу</w:t>
      </w:r>
      <w:r w:rsidRPr="00E8313F">
        <w:rPr>
          <w:sz w:val="24"/>
          <w:lang w:val="uk-UA"/>
        </w:rPr>
        <w:t>т</w:t>
      </w:r>
      <w:r w:rsidRPr="00E8313F">
        <w:rPr>
          <w:sz w:val="24"/>
          <w:lang w:val="uk-UA"/>
        </w:rPr>
        <w:t xml:space="preserve">римувачі відповідно до цих Правил з дотриманням вимог законів України «Про благоустрій населених пунктів», «Про охорону навколишнього природного середовища», «Про екологічну експертизу», </w:t>
      </w:r>
      <w:hyperlink r:id="rId8" w:tgtFrame="_blank" w:history="1">
        <w:r w:rsidRPr="00E8313F">
          <w:rPr>
            <w:rStyle w:val="a8"/>
            <w:color w:val="auto"/>
            <w:sz w:val="24"/>
            <w:u w:val="none"/>
            <w:lang w:val="uk-UA"/>
          </w:rPr>
          <w:t>«Про оцінку впливу на довкілля»</w:t>
        </w:r>
      </w:hyperlink>
      <w:r w:rsidRPr="00E8313F">
        <w:rPr>
          <w:sz w:val="24"/>
          <w:lang w:val="uk-UA"/>
        </w:rPr>
        <w:t>,  а також</w:t>
      </w:r>
      <w:bookmarkStart w:id="11" w:name="n30"/>
      <w:bookmarkEnd w:id="11"/>
      <w:r w:rsidRPr="00E8313F">
        <w:rPr>
          <w:sz w:val="24"/>
          <w:lang w:val="uk-UA"/>
        </w:rPr>
        <w:t xml:space="preserve"> </w:t>
      </w:r>
      <w:hyperlink r:id="rId9" w:tgtFrame="_blank" w:history="1">
        <w:r w:rsidRPr="00E8313F">
          <w:rPr>
            <w:rStyle w:val="a8"/>
            <w:color w:val="auto"/>
            <w:sz w:val="24"/>
            <w:u w:val="none"/>
            <w:lang w:val="uk-UA"/>
          </w:rPr>
          <w:t>Правил утримання зелених насаджень у населених пунктах України</w:t>
        </w:r>
      </w:hyperlink>
      <w:r w:rsidRPr="00E8313F">
        <w:rPr>
          <w:sz w:val="24"/>
          <w:lang w:val="uk-UA"/>
        </w:rPr>
        <w:t>, затверджених наказом Міністерства будівництва, архітектури та житлово-комунального господарства України від 10 квітня 2006 року № 105, зареєстрованих у Міністерстві юстиції України 27 липня 2006 року за № 880/12754 та інших нормативних актів.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Благоустрій та утримання у належному стані вказаних у цьому пункті територій включає:</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санітарне очищення: прибирання сміття, відходів, листя; встановлення, щоденне та, по мірі наповнення, очищення урн, утримання контейнерів для сміття та відходів, сміттєзбі</w:t>
      </w:r>
      <w:r w:rsidRPr="00E8313F">
        <w:rPr>
          <w:sz w:val="24"/>
          <w:lang w:val="uk-UA"/>
        </w:rPr>
        <w:t>р</w:t>
      </w:r>
      <w:r w:rsidRPr="00E8313F">
        <w:rPr>
          <w:sz w:val="24"/>
          <w:lang w:val="uk-UA"/>
        </w:rPr>
        <w:t>них майданчиків (майданчиків для тимчасового накопичення відходів),  укладення договорів на їх очищення;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освітлення територій;</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озеленення, збереження, збереження існуючих зелених насаджень;</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відновлення території у міжсезонний період, після стихійних природних явищ, аварій, в інших випадках;</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утримання у належному стані відповідно до цих Правил належних балансоутримувачу будівель, споруд та їх фасадів, що розташовані на території парків, рекреаційних зон, садів, зон зелених насаджень, скверів і майданчиків для дозвілля та відпочинку;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встановлення та утримання у належному стані обладнання, приборів освітлення, сад</w:t>
      </w:r>
      <w:r w:rsidRPr="00E8313F">
        <w:rPr>
          <w:sz w:val="24"/>
          <w:lang w:val="uk-UA"/>
        </w:rPr>
        <w:t>о</w:t>
      </w:r>
      <w:r w:rsidRPr="00E8313F">
        <w:rPr>
          <w:sz w:val="24"/>
          <w:lang w:val="uk-UA"/>
        </w:rPr>
        <w:t>вих лав, таблиць планів території, меморіальних дощок, пам’ятників та інших елементів бл</w:t>
      </w:r>
      <w:r w:rsidRPr="00E8313F">
        <w:rPr>
          <w:sz w:val="24"/>
          <w:lang w:val="uk-UA"/>
        </w:rPr>
        <w:t>а</w:t>
      </w:r>
      <w:r w:rsidRPr="00E8313F">
        <w:rPr>
          <w:sz w:val="24"/>
          <w:lang w:val="uk-UA"/>
        </w:rPr>
        <w:t>гоустрою;</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забезпечення безпечних умов перебування та відпочинку громадян;</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-забезпечення належної роботи обладнання майданчиків для дозвілля та відпочинку.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Збір листя на території парків, рекреаційних зон, садів, зон зелених насаджень, скверів здійснюється тільки на головних алеях, доріжках, майданчиках для відпочинку, партерних газонах, галявинах, квітниках. Збирати листя з-під угруповань дерев та чагарників у лісоп</w:t>
      </w:r>
      <w:r w:rsidRPr="00E8313F">
        <w:rPr>
          <w:sz w:val="24"/>
          <w:lang w:val="uk-UA"/>
        </w:rPr>
        <w:t>а</w:t>
      </w:r>
      <w:r w:rsidRPr="00E8313F">
        <w:rPr>
          <w:sz w:val="24"/>
          <w:lang w:val="uk-UA"/>
        </w:rPr>
        <w:t>рках, парках, скверах, садах, зелених зонах забороняється, оскільки це призводить до вин</w:t>
      </w:r>
      <w:r w:rsidRPr="00E8313F">
        <w:rPr>
          <w:sz w:val="24"/>
          <w:lang w:val="uk-UA"/>
        </w:rPr>
        <w:t>е</w:t>
      </w:r>
      <w:r w:rsidRPr="00E8313F">
        <w:rPr>
          <w:sz w:val="24"/>
          <w:lang w:val="uk-UA"/>
        </w:rPr>
        <w:t>сення органічних добрив, зменшення ізоляційного шару для ґрунту. Спалювати листя заб</w:t>
      </w:r>
      <w:r w:rsidRPr="00E8313F">
        <w:rPr>
          <w:sz w:val="24"/>
          <w:lang w:val="uk-UA"/>
        </w:rPr>
        <w:t>о</w:t>
      </w:r>
      <w:r w:rsidRPr="00E8313F">
        <w:rPr>
          <w:sz w:val="24"/>
          <w:lang w:val="uk-UA"/>
        </w:rPr>
        <w:t>роняється.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Утримання в належному стані зелених насаджень парків, рекреаційних зон, садів, зон з</w:t>
      </w:r>
      <w:r w:rsidRPr="00E8313F">
        <w:rPr>
          <w:sz w:val="24"/>
          <w:lang w:val="uk-UA"/>
        </w:rPr>
        <w:t>е</w:t>
      </w:r>
      <w:r w:rsidRPr="00E8313F">
        <w:rPr>
          <w:sz w:val="24"/>
          <w:lang w:val="uk-UA"/>
        </w:rPr>
        <w:t>лених насаджень, скверів та майданчиків для дозвілля та відпочинку включає догляд, обр</w:t>
      </w:r>
      <w:r w:rsidRPr="00E8313F">
        <w:rPr>
          <w:sz w:val="24"/>
          <w:lang w:val="uk-UA"/>
        </w:rPr>
        <w:t>і</w:t>
      </w:r>
      <w:r w:rsidRPr="00E8313F">
        <w:rPr>
          <w:sz w:val="24"/>
          <w:lang w:val="uk-UA"/>
        </w:rPr>
        <w:t xml:space="preserve">зання, знесення, висадку зелених насаджень (квітів, дерев, кущів, трави, інших насаджень), </w:t>
      </w:r>
      <w:r w:rsidRPr="00E8313F">
        <w:rPr>
          <w:sz w:val="24"/>
          <w:lang w:val="uk-UA"/>
        </w:rPr>
        <w:lastRenderedPageBreak/>
        <w:t>що здійснюється відповідно до Правил утримання зелених насаджень у населених пунктах України, затверджених у встановленому порядку, інших нормативних актів.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Благоустрій території парків, садів, зон зелених насаджень, скверів, майданчиків для д</w:t>
      </w:r>
      <w:r w:rsidRPr="00E8313F">
        <w:rPr>
          <w:sz w:val="24"/>
          <w:lang w:val="uk-UA"/>
        </w:rPr>
        <w:t>о</w:t>
      </w:r>
      <w:r w:rsidRPr="00E8313F">
        <w:rPr>
          <w:sz w:val="24"/>
          <w:lang w:val="uk-UA"/>
        </w:rPr>
        <w:t>звілля та відпочинку здійснюється відповідно до затверджених планів. До затвердження ві</w:t>
      </w:r>
      <w:r w:rsidRPr="00E8313F">
        <w:rPr>
          <w:sz w:val="24"/>
          <w:lang w:val="uk-UA"/>
        </w:rPr>
        <w:t>д</w:t>
      </w:r>
      <w:r w:rsidRPr="00E8313F">
        <w:rPr>
          <w:sz w:val="24"/>
          <w:lang w:val="uk-UA"/>
        </w:rPr>
        <w:t>повідних планів благоустрій вказаних об’єктів благоустрою здійснюється з додержанням цих Правил в порядку та обсязі, що забезпечує задоволення соціально-культурних потреб громадян, умови безпеки їх життя та здоров’я.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Пошкодження зелених насаджень, збір квітів, грибів на територіях парків, рекреаційних зон, садів, зон зелених насаджень, скверів, майданчиків для дозвілля та відпочинку забор</w:t>
      </w:r>
      <w:r w:rsidRPr="00E8313F">
        <w:rPr>
          <w:sz w:val="24"/>
          <w:lang w:val="uk-UA"/>
        </w:rPr>
        <w:t>о</w:t>
      </w:r>
      <w:r w:rsidRPr="00E8313F">
        <w:rPr>
          <w:sz w:val="24"/>
          <w:lang w:val="uk-UA"/>
        </w:rPr>
        <w:t>няється.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На територіях парків, рекреаційних зон, садів, зон зелених насаджень, скверів і майда</w:t>
      </w:r>
      <w:r w:rsidRPr="00E8313F">
        <w:rPr>
          <w:sz w:val="24"/>
          <w:lang w:val="uk-UA"/>
        </w:rPr>
        <w:t>н</w:t>
      </w:r>
      <w:r w:rsidRPr="00E8313F">
        <w:rPr>
          <w:sz w:val="24"/>
          <w:lang w:val="uk-UA"/>
        </w:rPr>
        <w:t>чиків для дозвілля та відпочинку суворо забороняється пошкодження елементів благоус</w:t>
      </w:r>
      <w:r w:rsidRPr="00E8313F">
        <w:rPr>
          <w:sz w:val="24"/>
          <w:lang w:val="uk-UA"/>
        </w:rPr>
        <w:t>т</w:t>
      </w:r>
      <w:r w:rsidRPr="00E8313F">
        <w:rPr>
          <w:sz w:val="24"/>
          <w:lang w:val="uk-UA"/>
        </w:rPr>
        <w:t>рою.</w:t>
      </w:r>
    </w:p>
    <w:p w:rsidR="006C08CD" w:rsidRPr="00E8313F" w:rsidRDefault="006C08CD" w:rsidP="00FF0971">
      <w:pPr>
        <w:ind w:left="142" w:firstLine="312"/>
        <w:rPr>
          <w:sz w:val="24"/>
          <w:lang w:val="uk-UA"/>
        </w:rPr>
      </w:pPr>
      <w:r w:rsidRPr="00E8313F">
        <w:rPr>
          <w:sz w:val="24"/>
          <w:lang w:val="uk-UA"/>
        </w:rPr>
        <w:t>Господарська зона парків, рекреаційних зон, садів, скверів і майданчиків з контейнерними майданчиками та громадськими вбиральнями розташовується не ближче ніж 50 м від місць масового скупчення людей (танцювальні, естрадні майданчики, фонтани, головні алеї, вид</w:t>
      </w:r>
      <w:r w:rsidRPr="00E8313F">
        <w:rPr>
          <w:sz w:val="24"/>
          <w:lang w:val="uk-UA"/>
        </w:rPr>
        <w:t>о</w:t>
      </w:r>
      <w:r w:rsidRPr="00E8313F">
        <w:rPr>
          <w:sz w:val="24"/>
          <w:lang w:val="uk-UA"/>
        </w:rPr>
        <w:t>вищні павільйони).</w:t>
      </w:r>
    </w:p>
    <w:p w:rsidR="006C08CD" w:rsidRPr="00E8313F" w:rsidRDefault="006C08CD" w:rsidP="00FF0971">
      <w:pPr>
        <w:ind w:left="142" w:firstLine="312"/>
        <w:rPr>
          <w:sz w:val="24"/>
          <w:lang w:val="uk-UA"/>
        </w:rPr>
      </w:pPr>
      <w:bookmarkStart w:id="12" w:name="n40"/>
      <w:bookmarkEnd w:id="12"/>
      <w:r w:rsidRPr="00E8313F">
        <w:rPr>
          <w:sz w:val="24"/>
          <w:lang w:val="uk-UA"/>
        </w:rPr>
        <w:t>Кількість урн для сміття на територіях парків, рекреаційних зон, садів, скверів і розташов</w:t>
      </w:r>
      <w:r w:rsidRPr="00E8313F">
        <w:rPr>
          <w:sz w:val="24"/>
          <w:lang w:val="uk-UA"/>
        </w:rPr>
        <w:t>а</w:t>
      </w:r>
      <w:r w:rsidRPr="00E8313F">
        <w:rPr>
          <w:sz w:val="24"/>
          <w:lang w:val="uk-UA"/>
        </w:rPr>
        <w:t>них на їхніх територіях майданчиків для дозвілля встановлюють з розрахунку одна урна на 800 м-2 площі. На головних алеях парку відстань між урнами повинна бути не більше ніж 40 м. Біля кожної тимчасової споруди торговельного, побутового, соціально-культурного чи і</w:t>
      </w:r>
      <w:r w:rsidRPr="00E8313F">
        <w:rPr>
          <w:sz w:val="24"/>
          <w:lang w:val="uk-UA"/>
        </w:rPr>
        <w:t>н</w:t>
      </w:r>
      <w:r w:rsidRPr="00E8313F">
        <w:rPr>
          <w:sz w:val="24"/>
          <w:lang w:val="uk-UA"/>
        </w:rPr>
        <w:t>шого призначення для здійснення підприємницької діяльності встановлюють урну для сміття місткістю не менше ніж 0,01 м-3.</w:t>
      </w:r>
      <w:bookmarkStart w:id="13" w:name="n41"/>
      <w:bookmarkEnd w:id="13"/>
    </w:p>
    <w:p w:rsidR="006C08CD" w:rsidRPr="00E8313F" w:rsidRDefault="006C08CD" w:rsidP="00FF0971">
      <w:pPr>
        <w:ind w:left="142"/>
        <w:rPr>
          <w:sz w:val="24"/>
          <w:lang w:val="uk-UA"/>
        </w:rPr>
      </w:pPr>
      <w:r w:rsidRPr="00E8313F">
        <w:rPr>
          <w:sz w:val="24"/>
          <w:lang w:val="uk-UA"/>
        </w:rPr>
        <w:t xml:space="preserve"> </w:t>
      </w:r>
      <w:r w:rsidRPr="00E8313F">
        <w:rPr>
          <w:sz w:val="24"/>
          <w:lang w:val="uk-UA"/>
        </w:rPr>
        <w:tab/>
        <w:t>Кількість контейнерів для сміття на господарських майданчиках парків, рекреаційних зон, садів, скверів і майданчиків визначається за показником середнього утворення відходів за три дні.</w:t>
      </w:r>
      <w:bookmarkStart w:id="14" w:name="n42"/>
      <w:bookmarkEnd w:id="14"/>
    </w:p>
    <w:p w:rsidR="006C08CD" w:rsidRPr="00E8313F" w:rsidRDefault="006C08CD" w:rsidP="00FF0971">
      <w:pPr>
        <w:ind w:left="142" w:firstLine="566"/>
        <w:rPr>
          <w:sz w:val="24"/>
          <w:lang w:val="uk-UA"/>
        </w:rPr>
      </w:pPr>
      <w:r w:rsidRPr="00E8313F">
        <w:rPr>
          <w:sz w:val="24"/>
          <w:lang w:val="uk-UA"/>
        </w:rPr>
        <w:t>Основне прибирання парків здійснюється після їх закриття та до восьмої години ранку. Протягом дня необхідно збирати відходи, у тому числі екскременти тварин, опале листя, пр</w:t>
      </w:r>
      <w:r w:rsidRPr="00E8313F">
        <w:rPr>
          <w:sz w:val="24"/>
          <w:lang w:val="uk-UA"/>
        </w:rPr>
        <w:t>о</w:t>
      </w:r>
      <w:r w:rsidRPr="00E8313F">
        <w:rPr>
          <w:sz w:val="24"/>
          <w:lang w:val="uk-UA"/>
        </w:rPr>
        <w:t>водити патрульне прибирання, поливати зелені насадження.</w:t>
      </w:r>
      <w:bookmarkStart w:id="15" w:name="n43"/>
      <w:bookmarkEnd w:id="15"/>
    </w:p>
    <w:p w:rsidR="006C08CD" w:rsidRPr="00E8313F" w:rsidRDefault="006C08CD" w:rsidP="00FF0971">
      <w:pPr>
        <w:ind w:left="142" w:firstLine="566"/>
        <w:rPr>
          <w:sz w:val="24"/>
          <w:lang w:val="uk-UA"/>
        </w:rPr>
      </w:pPr>
      <w:r w:rsidRPr="00E8313F">
        <w:rPr>
          <w:sz w:val="24"/>
          <w:lang w:val="uk-UA"/>
        </w:rPr>
        <w:t>Поливальні пристрої повинні бути в справному стані, їх мають регулярно оглядати і р</w:t>
      </w:r>
      <w:r w:rsidRPr="00E8313F">
        <w:rPr>
          <w:sz w:val="24"/>
          <w:lang w:val="uk-UA"/>
        </w:rPr>
        <w:t>е</w:t>
      </w:r>
      <w:r w:rsidRPr="00E8313F">
        <w:rPr>
          <w:sz w:val="24"/>
          <w:lang w:val="uk-UA"/>
        </w:rPr>
        <w:t>монтувати.</w:t>
      </w:r>
    </w:p>
    <w:p w:rsidR="006C08CD" w:rsidRPr="00E8313F" w:rsidRDefault="006C08CD" w:rsidP="00FF0971">
      <w:pPr>
        <w:ind w:left="142" w:firstLine="28"/>
        <w:rPr>
          <w:sz w:val="24"/>
          <w:lang w:val="uk-UA"/>
        </w:rPr>
      </w:pPr>
      <w:bookmarkStart w:id="16" w:name="n44"/>
      <w:bookmarkEnd w:id="16"/>
      <w:r w:rsidRPr="00E8313F">
        <w:rPr>
          <w:sz w:val="24"/>
          <w:lang w:val="uk-UA"/>
        </w:rPr>
        <w:t>Поверхневі і заглиблені поливальні мережі водогону на зиму підлягають консервації із дотр</w:t>
      </w:r>
      <w:r w:rsidRPr="00E8313F">
        <w:rPr>
          <w:sz w:val="24"/>
          <w:lang w:val="uk-UA"/>
        </w:rPr>
        <w:t>и</w:t>
      </w:r>
      <w:r w:rsidRPr="00E8313F">
        <w:rPr>
          <w:sz w:val="24"/>
          <w:lang w:val="uk-UA"/>
        </w:rPr>
        <w:t>манням вимог </w:t>
      </w:r>
      <w:hyperlink r:id="rId10" w:anchor="n16" w:tgtFrame="_blank" w:history="1">
        <w:r w:rsidRPr="00E8313F">
          <w:rPr>
            <w:rStyle w:val="a8"/>
            <w:color w:val="auto"/>
            <w:sz w:val="24"/>
            <w:u w:val="none"/>
            <w:lang w:val="uk-UA"/>
          </w:rPr>
          <w:t>Правил технічної експлуатації систем водопостачання та водовідведення нас</w:t>
        </w:r>
        <w:r w:rsidRPr="00E8313F">
          <w:rPr>
            <w:rStyle w:val="a8"/>
            <w:color w:val="auto"/>
            <w:sz w:val="24"/>
            <w:u w:val="none"/>
            <w:lang w:val="uk-UA"/>
          </w:rPr>
          <w:t>е</w:t>
        </w:r>
        <w:r w:rsidRPr="00E8313F">
          <w:rPr>
            <w:rStyle w:val="a8"/>
            <w:color w:val="auto"/>
            <w:sz w:val="24"/>
            <w:u w:val="none"/>
            <w:lang w:val="uk-UA"/>
          </w:rPr>
          <w:t>лених пунктів України</w:t>
        </w:r>
      </w:hyperlink>
      <w:r w:rsidRPr="00E8313F">
        <w:rPr>
          <w:sz w:val="24"/>
          <w:lang w:val="uk-UA"/>
        </w:rPr>
        <w:t>, затверджених наказом Державного комітету України по житлово-комунальному господарству від 05 липня 1995 року № 30, зареєстрованих у Міністерстві ю</w:t>
      </w:r>
      <w:r w:rsidRPr="00E8313F">
        <w:rPr>
          <w:sz w:val="24"/>
          <w:lang w:val="uk-UA"/>
        </w:rPr>
        <w:t>с</w:t>
      </w:r>
      <w:r w:rsidRPr="00E8313F">
        <w:rPr>
          <w:sz w:val="24"/>
          <w:lang w:val="uk-UA"/>
        </w:rPr>
        <w:t>тиції України 21 липня 1995 року за № 23</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t>2) Пам'яток культурної та історичної спадщини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sz w:val="24"/>
          <w:lang w:val="uk-UA"/>
        </w:rPr>
        <w:t>Утримання пам'яток культурної спадщини здійснюється з дотриманням вимог: Закону України «Про благоустрій населених пунктів», Закону України «Про охорону культурної спадщини».</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Власник або уповноважений ним орган, користувач зобов'язані утримувати території пам’ятників культурної та історичної спадщини, пам'яток у належному стані, своєчасно пр</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водити ремонт, захищати від пошкодження, руйнування або знищення відповідно до вимог законодавства.</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Використання пам’яток культурної та історичної спадщини  повинно здійснюватися ві</w:t>
      </w:r>
      <w:r w:rsidRPr="00E8313F">
        <w:rPr>
          <w:rFonts w:ascii="Times New Roman" w:hAnsi="Times New Roman" w:cs="Times New Roman"/>
          <w:color w:val="auto"/>
          <w:sz w:val="24"/>
          <w:szCs w:val="24"/>
        </w:rPr>
        <w:t>д</w:t>
      </w:r>
      <w:r w:rsidRPr="00E8313F">
        <w:rPr>
          <w:rFonts w:ascii="Times New Roman" w:hAnsi="Times New Roman" w:cs="Times New Roman"/>
          <w:color w:val="auto"/>
          <w:sz w:val="24"/>
          <w:szCs w:val="24"/>
        </w:rPr>
        <w:t>повідно до режимів, встановлених органами охорони культурної спадщини, у спосіб, що п</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требує як найменших змін і доповнень та забезпечує збереження їх матеріальної автенти</w:t>
      </w:r>
      <w:r w:rsidRPr="00E8313F">
        <w:rPr>
          <w:rFonts w:ascii="Times New Roman" w:hAnsi="Times New Roman" w:cs="Times New Roman"/>
          <w:color w:val="auto"/>
          <w:sz w:val="24"/>
          <w:szCs w:val="24"/>
        </w:rPr>
        <w:t>ч</w:t>
      </w:r>
      <w:r w:rsidRPr="00E8313F">
        <w:rPr>
          <w:rFonts w:ascii="Times New Roman" w:hAnsi="Times New Roman" w:cs="Times New Roman"/>
          <w:color w:val="auto"/>
          <w:sz w:val="24"/>
          <w:szCs w:val="24"/>
        </w:rPr>
        <w:t>ності, просторової композиції, а також елементів обладнання, упорядження, оздоблення, тощо згідно з паспортом пам’ятки та визначеним предметом її охорони.</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Власники пам'яток або їхніх частин, або уповноважені ними органи, незалежно від форм власності на ці пам'ятки, зобов'язані укласти з відповідним органом охорони культурної спадщини охоронний договір. Відсутність охоронного договору не звільняє від виконання чинного законодавства.</w:t>
      </w:r>
    </w:p>
    <w:p w:rsidR="006C08CD"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Прибирання, збір та вивезення сміття здійснюється згідно із загальним порядком саніта</w:t>
      </w:r>
      <w:r w:rsidRPr="00E8313F">
        <w:rPr>
          <w:rFonts w:ascii="Times New Roman" w:hAnsi="Times New Roman" w:cs="Times New Roman"/>
          <w:color w:val="auto"/>
          <w:sz w:val="24"/>
          <w:szCs w:val="24"/>
        </w:rPr>
        <w:t>р</w:t>
      </w:r>
      <w:r w:rsidRPr="00E8313F">
        <w:rPr>
          <w:rFonts w:ascii="Times New Roman" w:hAnsi="Times New Roman" w:cs="Times New Roman"/>
          <w:color w:val="auto"/>
          <w:sz w:val="24"/>
          <w:szCs w:val="24"/>
        </w:rPr>
        <w:t>ного очищення територій.</w:t>
      </w:r>
    </w:p>
    <w:p w:rsidR="004D4D32" w:rsidRDefault="004D4D32" w:rsidP="00FF0971">
      <w:pPr>
        <w:pStyle w:val="HTML"/>
        <w:tabs>
          <w:tab w:val="clear" w:pos="916"/>
          <w:tab w:val="left" w:pos="720"/>
        </w:tabs>
        <w:ind w:left="170" w:right="170" w:firstLine="284"/>
        <w:jc w:val="both"/>
        <w:rPr>
          <w:rFonts w:ascii="Times New Roman" w:hAnsi="Times New Roman" w:cs="Times New Roman"/>
          <w:color w:val="auto"/>
          <w:sz w:val="24"/>
          <w:szCs w:val="24"/>
        </w:rPr>
      </w:pPr>
    </w:p>
    <w:p w:rsidR="004D4D32" w:rsidRPr="00E8313F" w:rsidRDefault="004D4D32" w:rsidP="00FF0971">
      <w:pPr>
        <w:pStyle w:val="HTML"/>
        <w:tabs>
          <w:tab w:val="clear" w:pos="916"/>
          <w:tab w:val="left" w:pos="720"/>
        </w:tabs>
        <w:ind w:left="170" w:right="170" w:firstLine="284"/>
        <w:jc w:val="both"/>
        <w:rPr>
          <w:rFonts w:ascii="Times New Roman" w:hAnsi="Times New Roman" w:cs="Times New Roman"/>
          <w:color w:val="auto"/>
          <w:sz w:val="24"/>
          <w:szCs w:val="24"/>
        </w:rPr>
      </w:pP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t>3) Майданів, площ, набережних</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Благоустрій та утримання майданів, площ міста здійснюється відповідно до порядку, встановленого для благоустрою та утримання доріг, вулиць, умов цих Правил, інших норм</w:t>
      </w:r>
      <w:r w:rsidRPr="00E8313F">
        <w:rPr>
          <w:sz w:val="24"/>
          <w:lang w:val="uk-UA"/>
        </w:rPr>
        <w:t>а</w:t>
      </w:r>
      <w:r w:rsidRPr="00E8313F">
        <w:rPr>
          <w:sz w:val="24"/>
          <w:lang w:val="uk-UA"/>
        </w:rPr>
        <w:t>тивних актів.</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t>4) Доріг, вулиць (провулків, проїздів)</w:t>
      </w:r>
    </w:p>
    <w:p w:rsidR="006C08CD" w:rsidRPr="00E8313F" w:rsidRDefault="006C08CD" w:rsidP="00FF0971">
      <w:pPr>
        <w:pStyle w:val="HTML"/>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Власники доріг, вулиць або уповноважені ними органи повинні здійснювати їх експлу</w:t>
      </w:r>
      <w:r w:rsidRPr="00E8313F">
        <w:rPr>
          <w:rFonts w:ascii="Times New Roman" w:hAnsi="Times New Roman" w:cs="Times New Roman"/>
          <w:color w:val="auto"/>
          <w:sz w:val="24"/>
          <w:szCs w:val="24"/>
        </w:rPr>
        <w:t>а</w:t>
      </w:r>
      <w:r w:rsidRPr="00E8313F">
        <w:rPr>
          <w:rFonts w:ascii="Times New Roman" w:hAnsi="Times New Roman" w:cs="Times New Roman"/>
          <w:color w:val="auto"/>
          <w:sz w:val="24"/>
          <w:szCs w:val="24"/>
        </w:rPr>
        <w:t>таційне утримання, мають право вимагати від користувачів дотримання чинних законода</w:t>
      </w:r>
      <w:r w:rsidRPr="00E8313F">
        <w:rPr>
          <w:rFonts w:ascii="Times New Roman" w:hAnsi="Times New Roman" w:cs="Times New Roman"/>
          <w:color w:val="auto"/>
          <w:sz w:val="24"/>
          <w:szCs w:val="24"/>
        </w:rPr>
        <w:t>в</w:t>
      </w:r>
      <w:r w:rsidRPr="00E8313F">
        <w:rPr>
          <w:rFonts w:ascii="Times New Roman" w:hAnsi="Times New Roman" w:cs="Times New Roman"/>
          <w:color w:val="auto"/>
          <w:sz w:val="24"/>
          <w:szCs w:val="24"/>
        </w:rPr>
        <w:t>чих і нормативних актів щодо дорожнього руху, правил ремонту і утримання вказаних об’єктів, правил користування дорогами і дорожніми спорудами та їх охорони.</w:t>
      </w:r>
    </w:p>
    <w:p w:rsidR="006C08CD" w:rsidRPr="00E8313F" w:rsidRDefault="006C08CD" w:rsidP="00FF0971">
      <w:pPr>
        <w:pStyle w:val="HTML"/>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Використовувати дороги не за їх призначенням і встановлювати засоби організації дор</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 xml:space="preserve">жнього руху дозволяється лише за узгодженими з </w:t>
      </w:r>
      <w:r w:rsidRPr="00E8313F">
        <w:rPr>
          <w:rFonts w:ascii="Times New Roman" w:hAnsi="Times New Roman" w:cs="Times New Roman"/>
          <w:sz w:val="24"/>
          <w:szCs w:val="24"/>
        </w:rPr>
        <w:t>територіальним органом Національної п</w:t>
      </w:r>
      <w:r w:rsidRPr="00E8313F">
        <w:rPr>
          <w:rFonts w:ascii="Times New Roman" w:hAnsi="Times New Roman" w:cs="Times New Roman"/>
          <w:sz w:val="24"/>
          <w:szCs w:val="24"/>
        </w:rPr>
        <w:t>о</w:t>
      </w:r>
      <w:r w:rsidRPr="00E8313F">
        <w:rPr>
          <w:rFonts w:ascii="Times New Roman" w:hAnsi="Times New Roman" w:cs="Times New Roman"/>
          <w:sz w:val="24"/>
          <w:szCs w:val="24"/>
        </w:rPr>
        <w:t>ліції України</w:t>
      </w:r>
      <w:r w:rsidRPr="00E8313F">
        <w:rPr>
          <w:rFonts w:ascii="Times New Roman" w:hAnsi="Times New Roman" w:cs="Times New Roman"/>
          <w:color w:val="auto"/>
          <w:sz w:val="24"/>
          <w:szCs w:val="24"/>
        </w:rPr>
        <w:t>, рішеннями власників доріг або уповноважених ними органів.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Озеленення об’єктів благоустрою вулично-дорожньої мережі здійснюється відповідно до Правил утримання зелених насаджень у населених пунктах України.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 Власники дорожніх об'єктів або уповноважені ними органи, дорожньо-експлуатаційні організації зобов'язані:</w:t>
      </w:r>
    </w:p>
    <w:p w:rsidR="006C08CD" w:rsidRPr="00E8313F" w:rsidRDefault="006C08CD" w:rsidP="00FF0971">
      <w:pPr>
        <w:numPr>
          <w:ilvl w:val="0"/>
          <w:numId w:val="8"/>
        </w:numPr>
        <w:tabs>
          <w:tab w:val="clear" w:pos="1440"/>
          <w:tab w:val="left" w:pos="0"/>
          <w:tab w:val="left" w:pos="90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своєчасно і якісно виконувати експлуатаційні роботи відповідно до технічних правил з дотриманням норм і стандартів з безпеки руху;</w:t>
      </w:r>
    </w:p>
    <w:p w:rsidR="006C08CD" w:rsidRPr="00E8313F" w:rsidRDefault="006C08CD" w:rsidP="00FF0971">
      <w:pPr>
        <w:numPr>
          <w:ilvl w:val="0"/>
          <w:numId w:val="8"/>
        </w:numPr>
        <w:tabs>
          <w:tab w:val="clear" w:pos="1440"/>
          <w:tab w:val="left" w:pos="0"/>
          <w:tab w:val="left" w:pos="90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постійно контролювати експлуатаційний стан усіх елементів дорожніх об'єктів та н</w:t>
      </w:r>
      <w:r w:rsidRPr="00E8313F">
        <w:rPr>
          <w:sz w:val="24"/>
          <w:lang w:val="uk-UA"/>
        </w:rPr>
        <w:t>е</w:t>
      </w:r>
      <w:r w:rsidRPr="00E8313F">
        <w:rPr>
          <w:sz w:val="24"/>
          <w:lang w:val="uk-UA"/>
        </w:rPr>
        <w:t>гайно усувати виявлені пошкодження чи інші перешкоди в дорожньому русі, а за неможл</w:t>
      </w:r>
      <w:r w:rsidRPr="00E8313F">
        <w:rPr>
          <w:sz w:val="24"/>
          <w:lang w:val="uk-UA"/>
        </w:rPr>
        <w:t>и</w:t>
      </w:r>
      <w:r w:rsidRPr="00E8313F">
        <w:rPr>
          <w:sz w:val="24"/>
          <w:lang w:val="uk-UA"/>
        </w:rPr>
        <w:t>вості це зробити – невідкладно позначити їх дорожніми знаками, сигнальними, огороджув</w:t>
      </w:r>
      <w:r w:rsidRPr="00E8313F">
        <w:rPr>
          <w:sz w:val="24"/>
          <w:lang w:val="uk-UA"/>
        </w:rPr>
        <w:t>а</w:t>
      </w:r>
      <w:r w:rsidRPr="00E8313F">
        <w:rPr>
          <w:sz w:val="24"/>
          <w:lang w:val="uk-UA"/>
        </w:rPr>
        <w:t>льними і направляючими пристроями відповідно до діючих нормативів або припинити (о</w:t>
      </w:r>
      <w:r w:rsidRPr="00E8313F">
        <w:rPr>
          <w:sz w:val="24"/>
          <w:lang w:val="uk-UA"/>
        </w:rPr>
        <w:t>б</w:t>
      </w:r>
      <w:r w:rsidRPr="00E8313F">
        <w:rPr>
          <w:sz w:val="24"/>
          <w:lang w:val="uk-UA"/>
        </w:rPr>
        <w:t>межити) рух;</w:t>
      </w:r>
    </w:p>
    <w:p w:rsidR="006C08CD" w:rsidRPr="00E8313F" w:rsidRDefault="006C08CD" w:rsidP="00FF0971">
      <w:pPr>
        <w:numPr>
          <w:ilvl w:val="0"/>
          <w:numId w:val="8"/>
        </w:numPr>
        <w:tabs>
          <w:tab w:val="clear" w:pos="1440"/>
          <w:tab w:val="left" w:pos="0"/>
          <w:tab w:val="left" w:pos="90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контролювати якість робіт, що виконуються підрядними організаціями;</w:t>
      </w:r>
    </w:p>
    <w:p w:rsidR="006C08CD" w:rsidRPr="00E8313F" w:rsidRDefault="006C08CD" w:rsidP="00FF0971">
      <w:pPr>
        <w:numPr>
          <w:ilvl w:val="0"/>
          <w:numId w:val="8"/>
        </w:numPr>
        <w:tabs>
          <w:tab w:val="clear" w:pos="1440"/>
          <w:tab w:val="left" w:pos="0"/>
          <w:tab w:val="left" w:pos="90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вирішувати питання забезпечення експлуатації дорожніх об'єктів у надзвичайних с</w:t>
      </w:r>
      <w:r w:rsidRPr="00E8313F">
        <w:rPr>
          <w:sz w:val="24"/>
          <w:lang w:val="uk-UA"/>
        </w:rPr>
        <w:t>и</w:t>
      </w:r>
      <w:r w:rsidRPr="00E8313F">
        <w:rPr>
          <w:sz w:val="24"/>
          <w:lang w:val="uk-UA"/>
        </w:rPr>
        <w:t>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w:t>
      </w:r>
      <w:r w:rsidRPr="00E8313F">
        <w:rPr>
          <w:sz w:val="24"/>
          <w:lang w:val="uk-UA"/>
        </w:rPr>
        <w:t>е</w:t>
      </w:r>
      <w:r w:rsidRPr="00E8313F">
        <w:rPr>
          <w:sz w:val="24"/>
          <w:lang w:val="uk-UA"/>
        </w:rPr>
        <w:t>шкод у дорожньому русі разом із спеціалізованими службами організації дорожнього руху та за погодженням з територіальним органом Національної поліції України оперативно вн</w:t>
      </w:r>
      <w:r w:rsidRPr="00E8313F">
        <w:rPr>
          <w:sz w:val="24"/>
          <w:lang w:val="uk-UA"/>
        </w:rPr>
        <w:t>о</w:t>
      </w:r>
      <w:r w:rsidRPr="00E8313F">
        <w:rPr>
          <w:sz w:val="24"/>
          <w:lang w:val="uk-UA"/>
        </w:rPr>
        <w:t>сити зміни до порядку організації дорожнього руху;</w:t>
      </w:r>
    </w:p>
    <w:p w:rsidR="006C08CD" w:rsidRPr="00E8313F" w:rsidRDefault="006C08CD" w:rsidP="00FF0971">
      <w:pPr>
        <w:numPr>
          <w:ilvl w:val="0"/>
          <w:numId w:val="8"/>
        </w:numPr>
        <w:tabs>
          <w:tab w:val="clear" w:pos="1440"/>
          <w:tab w:val="left" w:pos="0"/>
          <w:tab w:val="left" w:pos="90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аналізувати стан аварійності на дорожніх об'єктах, виявляти аварійно небезпечні д</w:t>
      </w:r>
      <w:r w:rsidRPr="00E8313F">
        <w:rPr>
          <w:sz w:val="24"/>
          <w:lang w:val="uk-UA"/>
        </w:rPr>
        <w:t>і</w:t>
      </w:r>
      <w:r w:rsidRPr="00E8313F">
        <w:rPr>
          <w:sz w:val="24"/>
          <w:lang w:val="uk-UA"/>
        </w:rPr>
        <w:t>лянки і місця концентрації дорожньо-транспортних пригод, розробляти і здійснювати заходи щодо вдосконалення організації дорожнього руху для усунення причин та умов, що призв</w:t>
      </w:r>
      <w:r w:rsidRPr="00E8313F">
        <w:rPr>
          <w:sz w:val="24"/>
          <w:lang w:val="uk-UA"/>
        </w:rPr>
        <w:t>о</w:t>
      </w:r>
      <w:r w:rsidRPr="00E8313F">
        <w:rPr>
          <w:sz w:val="24"/>
          <w:lang w:val="uk-UA"/>
        </w:rPr>
        <w:t>дять до їх скоєння;</w:t>
      </w:r>
    </w:p>
    <w:p w:rsidR="006C08CD" w:rsidRPr="00E8313F" w:rsidRDefault="006C08CD" w:rsidP="00FF0971">
      <w:pPr>
        <w:numPr>
          <w:ilvl w:val="0"/>
          <w:numId w:val="8"/>
        </w:numPr>
        <w:tabs>
          <w:tab w:val="clear" w:pos="1440"/>
          <w:tab w:val="left" w:pos="0"/>
          <w:tab w:val="left" w:pos="900"/>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сповіщати виконавчі органи міської ради та учасників дорожнього руху про закриття або обмеження руху, стан дорожнього покриття і рівень аварійності на відповідних діля</w:t>
      </w:r>
      <w:r w:rsidRPr="00E8313F">
        <w:rPr>
          <w:sz w:val="24"/>
          <w:lang w:val="uk-UA"/>
        </w:rPr>
        <w:t>н</w:t>
      </w:r>
      <w:r w:rsidRPr="00E8313F">
        <w:rPr>
          <w:sz w:val="24"/>
          <w:lang w:val="uk-UA"/>
        </w:rPr>
        <w:t>ках, погодно-кліматичні та інші умови;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забезпечувати дотримання вимог техніки безпеки, а також безпеки дорожнього руху під час виконання дорожньо-експлуатаційних робіт.</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Власники транспортних засобів зобов'язані виключати можливість винесення на дорожні об'єкти землі, каміння, будівельних матеріалів, а також засмічення проїжджої частини вн</w:t>
      </w:r>
      <w:r w:rsidRPr="00E8313F">
        <w:rPr>
          <w:sz w:val="24"/>
          <w:lang w:val="uk-UA"/>
        </w:rPr>
        <w:t>а</w:t>
      </w:r>
      <w:r w:rsidRPr="00E8313F">
        <w:rPr>
          <w:sz w:val="24"/>
          <w:lang w:val="uk-UA"/>
        </w:rPr>
        <w:t>слідок переповнення кузова транспортного засобу сипучими матеріалами, пошкодження т</w:t>
      </w:r>
      <w:r w:rsidRPr="00E8313F">
        <w:rPr>
          <w:sz w:val="24"/>
          <w:lang w:val="uk-UA"/>
        </w:rPr>
        <w:t>а</w:t>
      </w:r>
      <w:r w:rsidRPr="00E8313F">
        <w:rPr>
          <w:sz w:val="24"/>
          <w:lang w:val="uk-UA"/>
        </w:rPr>
        <w:t>ри, розвіювання безтарних вантажів, руху із незакріпленим вантажем, забруднення або з</w:t>
      </w:r>
      <w:r w:rsidRPr="00E8313F">
        <w:rPr>
          <w:sz w:val="24"/>
          <w:lang w:val="uk-UA"/>
        </w:rPr>
        <w:t>а</w:t>
      </w:r>
      <w:r w:rsidRPr="00E8313F">
        <w:rPr>
          <w:sz w:val="24"/>
          <w:lang w:val="uk-UA"/>
        </w:rPr>
        <w:t>пилення повітря.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Забороняється заправляти транспортні засоби паливно-мастильними матеріалами з авт</w:t>
      </w:r>
      <w:r w:rsidRPr="00E8313F">
        <w:rPr>
          <w:sz w:val="24"/>
          <w:lang w:val="uk-UA"/>
        </w:rPr>
        <w:t>о</w:t>
      </w:r>
      <w:r w:rsidRPr="00E8313F">
        <w:rPr>
          <w:sz w:val="24"/>
          <w:lang w:val="uk-UA"/>
        </w:rPr>
        <w:t>мобільних та інших пересувних бензо- газозаправників, займатися торгівлею паливно-мастильними та іншими матеріалами і виробами, а також мити транспортні засоби на прої</w:t>
      </w:r>
      <w:r w:rsidRPr="00E8313F">
        <w:rPr>
          <w:sz w:val="24"/>
          <w:lang w:val="uk-UA"/>
        </w:rPr>
        <w:t>ж</w:t>
      </w:r>
      <w:r w:rsidRPr="00E8313F">
        <w:rPr>
          <w:sz w:val="24"/>
          <w:lang w:val="uk-UA"/>
        </w:rPr>
        <w:t>джій частині дорожніх об'єктів, узбіччі та тротуарах.</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Власники та користувачі земельних ділянок, що межують з «червоними лініями» міських вулиць і доріг, зобов'язані: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утримувати в належному стані виїзди з цих ділянок, запобігати винесенню на дорожні об'єкти землі, каміння та інших матеріалів, сміття;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 установлювати і утримувати в справному стані огорожі і вживати заходи для запобіга</w:t>
      </w:r>
      <w:r w:rsidRPr="00E8313F">
        <w:rPr>
          <w:sz w:val="24"/>
          <w:lang w:val="uk-UA"/>
        </w:rPr>
        <w:t>н</w:t>
      </w:r>
      <w:r w:rsidRPr="00E8313F">
        <w:rPr>
          <w:sz w:val="24"/>
          <w:lang w:val="uk-UA"/>
        </w:rPr>
        <w:t>ня неконтрольованому виходу худоби та свійської птиці на дорожні об'єкти;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у місцях розміщення споруд побутово-торгового призначення та інших будинків і сп</w:t>
      </w:r>
      <w:r w:rsidRPr="00E8313F">
        <w:rPr>
          <w:sz w:val="24"/>
          <w:lang w:val="uk-UA"/>
        </w:rPr>
        <w:t>о</w:t>
      </w:r>
      <w:r w:rsidRPr="00E8313F">
        <w:rPr>
          <w:sz w:val="24"/>
          <w:lang w:val="uk-UA"/>
        </w:rPr>
        <w:t>руд масового відвідування влаштовувати місця для стоянки транспортних засобів і виїзду на дорожні об'єкти.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Власники та користувачі земельних ділянок, а також власники та користувачі малих арх</w:t>
      </w:r>
      <w:r w:rsidRPr="00E8313F">
        <w:rPr>
          <w:sz w:val="24"/>
          <w:lang w:val="uk-UA"/>
        </w:rPr>
        <w:t>і</w:t>
      </w:r>
      <w:r w:rsidRPr="00E8313F">
        <w:rPr>
          <w:sz w:val="24"/>
          <w:lang w:val="uk-UA"/>
        </w:rPr>
        <w:t>тектурних форм, інженерних комунікацій, що розташовані в межах «червоних ліній» міс</w:t>
      </w:r>
      <w:r w:rsidRPr="00E8313F">
        <w:rPr>
          <w:sz w:val="24"/>
          <w:lang w:val="uk-UA"/>
        </w:rPr>
        <w:t>ь</w:t>
      </w:r>
      <w:r w:rsidRPr="00E8313F">
        <w:rPr>
          <w:sz w:val="24"/>
          <w:lang w:val="uk-UA"/>
        </w:rPr>
        <w:t>ких вулиць і доріг, зобов'язані:</w:t>
      </w:r>
    </w:p>
    <w:p w:rsidR="006C08CD" w:rsidRPr="00E8313F" w:rsidRDefault="006C08CD" w:rsidP="00FF0971">
      <w:pPr>
        <w:numPr>
          <w:ilvl w:val="0"/>
          <w:numId w:val="11"/>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утримувати в належному стані зелені насадження, охоронні зони інженерних комун</w:t>
      </w:r>
      <w:r w:rsidRPr="00E8313F">
        <w:rPr>
          <w:sz w:val="24"/>
          <w:lang w:val="uk-UA"/>
        </w:rPr>
        <w:t>і</w:t>
      </w:r>
      <w:r w:rsidRPr="00E8313F">
        <w:rPr>
          <w:sz w:val="24"/>
          <w:lang w:val="uk-UA"/>
        </w:rPr>
        <w:t>кацій, тротуари, обладнані стоянки автомобілів, трамвайне полотно та інші елементи дор</w:t>
      </w:r>
      <w:r w:rsidRPr="00E8313F">
        <w:rPr>
          <w:sz w:val="24"/>
          <w:lang w:val="uk-UA"/>
        </w:rPr>
        <w:t>о</w:t>
      </w:r>
      <w:r w:rsidRPr="00E8313F">
        <w:rPr>
          <w:sz w:val="24"/>
          <w:lang w:val="uk-UA"/>
        </w:rPr>
        <w:t>жніх об'єктів;</w:t>
      </w:r>
    </w:p>
    <w:p w:rsidR="006C08CD" w:rsidRPr="00E8313F" w:rsidRDefault="006C08CD" w:rsidP="00FF0971">
      <w:pPr>
        <w:numPr>
          <w:ilvl w:val="0"/>
          <w:numId w:val="11"/>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забезпечувати прибирання сміття, снігу, опалого листя та інших відходів, а в разі н</w:t>
      </w:r>
      <w:r w:rsidRPr="00E8313F">
        <w:rPr>
          <w:sz w:val="24"/>
          <w:lang w:val="uk-UA"/>
        </w:rPr>
        <w:t>е</w:t>
      </w:r>
      <w:r w:rsidRPr="00E8313F">
        <w:rPr>
          <w:sz w:val="24"/>
          <w:lang w:val="uk-UA"/>
        </w:rPr>
        <w:t>обхідності проводити обробку тротуарів протиожеледними матеріалами;</w:t>
      </w:r>
    </w:p>
    <w:p w:rsidR="006C08CD" w:rsidRPr="00E8313F" w:rsidRDefault="006C08CD" w:rsidP="00FF0971">
      <w:pPr>
        <w:numPr>
          <w:ilvl w:val="0"/>
          <w:numId w:val="11"/>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забезпечувати належний технічний стан інженерних комунікацій, обладнання, сп</w:t>
      </w:r>
      <w:r w:rsidRPr="00E8313F">
        <w:rPr>
          <w:sz w:val="24"/>
          <w:lang w:val="uk-UA"/>
        </w:rPr>
        <w:t>о</w:t>
      </w:r>
      <w:r w:rsidRPr="00E8313F">
        <w:rPr>
          <w:sz w:val="24"/>
          <w:lang w:val="uk-UA"/>
        </w:rPr>
        <w:t>руд та інших використовуваних елементів дорожніх об'єктів відповідно до їх функціонал</w:t>
      </w:r>
      <w:r w:rsidRPr="00E8313F">
        <w:rPr>
          <w:sz w:val="24"/>
          <w:lang w:val="uk-UA"/>
        </w:rPr>
        <w:t>ь</w:t>
      </w:r>
      <w:r w:rsidRPr="00E8313F">
        <w:rPr>
          <w:sz w:val="24"/>
          <w:lang w:val="uk-UA"/>
        </w:rPr>
        <w:t>ного призначення та діючих нормативів;</w:t>
      </w:r>
    </w:p>
    <w:p w:rsidR="006C08CD" w:rsidRPr="00E8313F" w:rsidRDefault="006C08CD" w:rsidP="00FF0971">
      <w:pPr>
        <w:numPr>
          <w:ilvl w:val="0"/>
          <w:numId w:val="11"/>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 разі виявлення небезпечних умов в експлуатації споруд і об'єктів, аварій і руйн</w:t>
      </w:r>
      <w:r w:rsidRPr="00E8313F">
        <w:rPr>
          <w:sz w:val="24"/>
          <w:lang w:val="uk-UA"/>
        </w:rPr>
        <w:t>у</w:t>
      </w:r>
      <w:r w:rsidRPr="00E8313F">
        <w:rPr>
          <w:sz w:val="24"/>
          <w:lang w:val="uk-UA"/>
        </w:rPr>
        <w:t>вань, що призвели до виникнення перешкод у дорожньому русі або загрожують збереженню елементів дорожніх об'єктів, негайно повідомляти власників дорожніх об'єктів або уповн</w:t>
      </w:r>
      <w:r w:rsidRPr="00E8313F">
        <w:rPr>
          <w:sz w:val="24"/>
          <w:lang w:val="uk-UA"/>
        </w:rPr>
        <w:t>о</w:t>
      </w:r>
      <w:r w:rsidRPr="00E8313F">
        <w:rPr>
          <w:sz w:val="24"/>
          <w:lang w:val="uk-UA"/>
        </w:rPr>
        <w:t>важених ними органів, а також територіальний орган Національної поліції України;</w:t>
      </w:r>
    </w:p>
    <w:p w:rsidR="006C08CD" w:rsidRPr="00E8313F" w:rsidRDefault="006C08CD" w:rsidP="00FF0971">
      <w:pPr>
        <w:numPr>
          <w:ilvl w:val="0"/>
          <w:numId w:val="11"/>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дотримувати вимог діючих норм і правил щодо охорони дорожніх об'єктів;</w:t>
      </w:r>
    </w:p>
    <w:p w:rsidR="006C08CD" w:rsidRPr="00E8313F" w:rsidRDefault="006C08CD" w:rsidP="00FF0971">
      <w:pPr>
        <w:numPr>
          <w:ilvl w:val="0"/>
          <w:numId w:val="11"/>
        </w:numPr>
        <w:tabs>
          <w:tab w:val="clear" w:pos="1440"/>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істотною умовою  для всіх договорів купівлі-продажу земельних ділянок, договорів оренди землі або об’єктів нерухомості є визначення прилеглої території, яка підлягає благ</w:t>
      </w:r>
      <w:r w:rsidRPr="00E8313F">
        <w:rPr>
          <w:sz w:val="24"/>
          <w:lang w:val="uk-UA"/>
        </w:rPr>
        <w:t>о</w:t>
      </w:r>
      <w:r w:rsidRPr="00E8313F">
        <w:rPr>
          <w:sz w:val="24"/>
          <w:lang w:val="uk-UA"/>
        </w:rPr>
        <w:t>устрою та дотримання Правил благоустрою. Недосягнення згоди по зазначених пунктах д</w:t>
      </w:r>
      <w:r w:rsidRPr="00E8313F">
        <w:rPr>
          <w:sz w:val="24"/>
          <w:lang w:val="uk-UA"/>
        </w:rPr>
        <w:t>о</w:t>
      </w:r>
      <w:r w:rsidRPr="00E8313F">
        <w:rPr>
          <w:sz w:val="24"/>
          <w:lang w:val="uk-UA"/>
        </w:rPr>
        <w:t>говору є підставою для відмови від укладення вище вказаних договорів. Договір на благоу</w:t>
      </w:r>
      <w:r w:rsidRPr="00E8313F">
        <w:rPr>
          <w:sz w:val="24"/>
          <w:lang w:val="uk-UA"/>
        </w:rPr>
        <w:t>с</w:t>
      </w:r>
      <w:r w:rsidRPr="00E8313F">
        <w:rPr>
          <w:sz w:val="24"/>
          <w:lang w:val="uk-UA"/>
        </w:rPr>
        <w:t>трій території може бути укладено у формі окремого документу.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 межах «червоних ліній» міських вулиць і доріг забороняється:</w:t>
      </w:r>
    </w:p>
    <w:p w:rsidR="006C08CD" w:rsidRPr="00E8313F" w:rsidRDefault="006C08CD" w:rsidP="00FF0971">
      <w:pPr>
        <w:numPr>
          <w:ilvl w:val="0"/>
          <w:numId w:val="9"/>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розміщувати гаражі, голубники та інші споруди й об'єкти, крім об’єктів, визначених містобудівною документацією та відповідними державними будівельними нормами і прав</w:t>
      </w:r>
      <w:r w:rsidRPr="00E8313F">
        <w:rPr>
          <w:sz w:val="24"/>
          <w:lang w:val="uk-UA"/>
        </w:rPr>
        <w:t>и</w:t>
      </w:r>
      <w:r w:rsidRPr="00E8313F">
        <w:rPr>
          <w:sz w:val="24"/>
          <w:lang w:val="uk-UA"/>
        </w:rPr>
        <w:t>лами;</w:t>
      </w:r>
    </w:p>
    <w:p w:rsidR="006C08CD" w:rsidRPr="00E8313F" w:rsidRDefault="006C08CD" w:rsidP="00FF0971">
      <w:pPr>
        <w:numPr>
          <w:ilvl w:val="0"/>
          <w:numId w:val="9"/>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розміщувати контейнери та іншу тару для твердих побутових і харчових відходів;</w:t>
      </w:r>
    </w:p>
    <w:p w:rsidR="006C08CD" w:rsidRPr="00E8313F" w:rsidRDefault="006C08CD" w:rsidP="00FF0971">
      <w:pPr>
        <w:numPr>
          <w:ilvl w:val="0"/>
          <w:numId w:val="9"/>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смітити, псувати дорожнє покриття, обладнання, зелені насадження;</w:t>
      </w:r>
    </w:p>
    <w:p w:rsidR="006C08CD" w:rsidRPr="00E8313F" w:rsidRDefault="006C08CD" w:rsidP="00FF0971">
      <w:pPr>
        <w:numPr>
          <w:ilvl w:val="0"/>
          <w:numId w:val="9"/>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спалювати сміття, опале листя та інші відходи, складати їх для тривалого зберігання;</w:t>
      </w:r>
    </w:p>
    <w:p w:rsidR="006C08CD" w:rsidRPr="00E8313F" w:rsidRDefault="006C08CD" w:rsidP="00FF0971">
      <w:pPr>
        <w:numPr>
          <w:ilvl w:val="0"/>
          <w:numId w:val="9"/>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скидати промислові, меліоративні і каналізаційні води в систему дорожнього зливо</w:t>
      </w:r>
      <w:r w:rsidRPr="00E8313F">
        <w:rPr>
          <w:sz w:val="24"/>
          <w:lang w:val="uk-UA"/>
        </w:rPr>
        <w:t>с</w:t>
      </w:r>
      <w:r w:rsidRPr="00E8313F">
        <w:rPr>
          <w:sz w:val="24"/>
          <w:lang w:val="uk-UA"/>
        </w:rPr>
        <w:t>току;</w:t>
      </w:r>
    </w:p>
    <w:p w:rsidR="006C08CD" w:rsidRPr="00E8313F" w:rsidRDefault="006C08CD" w:rsidP="00FF0971">
      <w:pPr>
        <w:numPr>
          <w:ilvl w:val="0"/>
          <w:numId w:val="9"/>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встановлювати намети та влаштовувати місця для відпочинку без відповідного д</w:t>
      </w:r>
      <w:r w:rsidRPr="00E8313F">
        <w:rPr>
          <w:sz w:val="24"/>
          <w:lang w:val="uk-UA"/>
        </w:rPr>
        <w:t>о</w:t>
      </w:r>
      <w:r w:rsidRPr="00E8313F">
        <w:rPr>
          <w:sz w:val="24"/>
          <w:lang w:val="uk-UA"/>
        </w:rPr>
        <w:t>зволу ;</w:t>
      </w:r>
    </w:p>
    <w:p w:rsidR="006C08CD" w:rsidRPr="00E8313F" w:rsidRDefault="006C08CD" w:rsidP="00FF0971">
      <w:pPr>
        <w:numPr>
          <w:ilvl w:val="0"/>
          <w:numId w:val="9"/>
        </w:numPr>
        <w:tabs>
          <w:tab w:val="clear" w:pos="9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випасати худобу та свійську птицю.</w:t>
      </w:r>
    </w:p>
    <w:p w:rsidR="006C08CD" w:rsidRPr="00E8313F" w:rsidRDefault="006C08CD" w:rsidP="00FF0971">
      <w:pPr>
        <w:pStyle w:val="HTML"/>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При виконанні робіт по ремонту і утриманню автомобільних доріг, вулиць та залізничних переїздів дорожньо-експлуатаційні організації у першочерговому порядку повинні здійсн</w:t>
      </w:r>
      <w:r w:rsidRPr="00E8313F">
        <w:rPr>
          <w:rFonts w:ascii="Times New Roman" w:hAnsi="Times New Roman" w:cs="Times New Roman"/>
          <w:color w:val="auto"/>
          <w:sz w:val="24"/>
          <w:szCs w:val="24"/>
        </w:rPr>
        <w:t>ю</w:t>
      </w:r>
      <w:r w:rsidRPr="00E8313F">
        <w:rPr>
          <w:rFonts w:ascii="Times New Roman" w:hAnsi="Times New Roman" w:cs="Times New Roman"/>
          <w:color w:val="auto"/>
          <w:sz w:val="24"/>
          <w:szCs w:val="24"/>
        </w:rPr>
        <w:t>вати заходи щодо безпеки дорожнього руху на основі обліку і аналізу дорожньо-транспортних подій, результатів обстежень і огляду автомобільних доріг, вулиць та залізн</w:t>
      </w:r>
      <w:r w:rsidRPr="00E8313F">
        <w:rPr>
          <w:rFonts w:ascii="Times New Roman" w:hAnsi="Times New Roman" w:cs="Times New Roman"/>
          <w:color w:val="auto"/>
          <w:sz w:val="24"/>
          <w:szCs w:val="24"/>
        </w:rPr>
        <w:t>и</w:t>
      </w:r>
      <w:r w:rsidRPr="00E8313F">
        <w:rPr>
          <w:rFonts w:ascii="Times New Roman" w:hAnsi="Times New Roman" w:cs="Times New Roman"/>
          <w:color w:val="auto"/>
          <w:sz w:val="24"/>
          <w:szCs w:val="24"/>
        </w:rPr>
        <w:t>чних переїздів і, передусім, на аварійних і небезпечних ділянках та у місцях концентрації дорожньо-транспортних подій.</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Власники дорожніх об'єктів або уповноважені ними органи, дорожньо-експлуатаційні о</w:t>
      </w:r>
      <w:r w:rsidRPr="00E8313F">
        <w:rPr>
          <w:sz w:val="24"/>
          <w:lang w:val="uk-UA"/>
        </w:rPr>
        <w:t>р</w:t>
      </w:r>
      <w:r w:rsidRPr="00E8313F">
        <w:rPr>
          <w:sz w:val="24"/>
          <w:lang w:val="uk-UA"/>
        </w:rPr>
        <w:t>ганізації, користувачі дорожніх об'єктів та спеціалізовані служби організації дорожнього р</w:t>
      </w:r>
      <w:r w:rsidRPr="00E8313F">
        <w:rPr>
          <w:sz w:val="24"/>
          <w:lang w:val="uk-UA"/>
        </w:rPr>
        <w:t>у</w:t>
      </w:r>
      <w:r w:rsidRPr="00E8313F">
        <w:rPr>
          <w:sz w:val="24"/>
          <w:lang w:val="uk-UA"/>
        </w:rPr>
        <w:t>ху зобов'язані забезпечувати зручні і безпечні умови руху, сприяти збільшенню пропускної спроможності дорожніх об'єктів, запобігати травмуванню учасників дорожнього руху, по</w:t>
      </w:r>
      <w:r w:rsidRPr="00E8313F">
        <w:rPr>
          <w:sz w:val="24"/>
          <w:lang w:val="uk-UA"/>
        </w:rPr>
        <w:t>ш</w:t>
      </w:r>
      <w:r w:rsidRPr="00E8313F">
        <w:rPr>
          <w:sz w:val="24"/>
          <w:lang w:val="uk-UA"/>
        </w:rPr>
        <w:t>кодженню транспортних засобів і дорожніх об'єктів, забрудненню навколишнього серед</w:t>
      </w:r>
      <w:r w:rsidRPr="00E8313F">
        <w:rPr>
          <w:sz w:val="24"/>
          <w:lang w:val="uk-UA"/>
        </w:rPr>
        <w:t>о</w:t>
      </w:r>
      <w:r w:rsidRPr="00E8313F">
        <w:rPr>
          <w:sz w:val="24"/>
          <w:lang w:val="uk-UA"/>
        </w:rPr>
        <w:t>вища.</w:t>
      </w:r>
    </w:p>
    <w:p w:rsidR="006C08CD"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Ремонт і утримання дорожніх об'єктів повинні виконуватися відповідно до технічних правил ремонту і утримання автомобільних доріг загального користування і технічних пр</w:t>
      </w:r>
      <w:r w:rsidRPr="00E8313F">
        <w:rPr>
          <w:sz w:val="24"/>
          <w:lang w:val="uk-UA"/>
        </w:rPr>
        <w:t>а</w:t>
      </w:r>
      <w:r w:rsidRPr="00E8313F">
        <w:rPr>
          <w:sz w:val="24"/>
          <w:lang w:val="uk-UA"/>
        </w:rPr>
        <w:t>вил ремонту і утримання міських вулиць і доріг, інших будівельних та санітарних норм та правил, у тому числі ВБН В.3.2.-218-182-2003. Якість робіт по ремонту та утриманню об'є</w:t>
      </w:r>
      <w:r w:rsidRPr="00E8313F">
        <w:rPr>
          <w:sz w:val="24"/>
          <w:lang w:val="uk-UA"/>
        </w:rPr>
        <w:t>к</w:t>
      </w:r>
      <w:r w:rsidRPr="00E8313F">
        <w:rPr>
          <w:sz w:val="24"/>
          <w:lang w:val="uk-UA"/>
        </w:rPr>
        <w:t>тів повинна відповідати вимогам комфортності, економічності та безпеки дорожнього руху.</w:t>
      </w:r>
    </w:p>
    <w:p w:rsidR="004D4D32" w:rsidRDefault="004D4D32"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4D4D32" w:rsidRPr="00E8313F" w:rsidRDefault="004D4D32"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t>5) Пляжів</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sz w:val="24"/>
          <w:lang w:val="uk-UA"/>
        </w:rPr>
        <w:t>Утримання територій пляжів у належному стані здійснюється з дотриманням вимог Во</w:t>
      </w:r>
      <w:r w:rsidRPr="00E8313F">
        <w:rPr>
          <w:sz w:val="24"/>
          <w:lang w:val="uk-UA"/>
        </w:rPr>
        <w:t>д</w:t>
      </w:r>
      <w:r w:rsidRPr="00E8313F">
        <w:rPr>
          <w:sz w:val="24"/>
          <w:lang w:val="uk-UA"/>
        </w:rPr>
        <w:t>ного кодексу України, Закону України «Про благоустрій населених пунктів» та Державних санітарних норм та правил утримання територій населених місць.</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Території пляжів зобов’язані утримувати у належному стані їх балансоутримувачі або особи, яким вказані території передані згідно з договорами оренди, відповідно до умов цих Правил, інших нормативних актів. Території пляжів, що не передані у користування згідно з договорами оренди, утримуються уповноваженим виконавчим комітетом  міської ради орг</w:t>
      </w:r>
      <w:r w:rsidRPr="00E8313F">
        <w:rPr>
          <w:sz w:val="24"/>
          <w:lang w:val="uk-UA"/>
        </w:rPr>
        <w:t>а</w:t>
      </w:r>
      <w:r w:rsidRPr="00E8313F">
        <w:rPr>
          <w:sz w:val="24"/>
          <w:lang w:val="uk-UA"/>
        </w:rPr>
        <w:t>ном. Території пляжів повинні бути обладнані приладами освітлення, переважно енергозб</w:t>
      </w:r>
      <w:r w:rsidRPr="00E8313F">
        <w:rPr>
          <w:sz w:val="24"/>
          <w:lang w:val="uk-UA"/>
        </w:rPr>
        <w:t>е</w:t>
      </w:r>
      <w:r w:rsidRPr="00E8313F">
        <w:rPr>
          <w:sz w:val="24"/>
          <w:lang w:val="uk-UA"/>
        </w:rPr>
        <w:t>рігаючими. Кількість та потужність освітлювальних засобів повинна забезпечувати достатнє освітлення для забезпечення безпечного перебування на території пляжів у вечірні та нічні часи громадян.</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Утримання територій пляжів включає санітарне очищення, очищення дна акваторії, вж</w:t>
      </w:r>
      <w:r w:rsidRPr="00E8313F">
        <w:rPr>
          <w:sz w:val="24"/>
          <w:lang w:val="uk-UA"/>
        </w:rPr>
        <w:t>и</w:t>
      </w:r>
      <w:r w:rsidRPr="00E8313F">
        <w:rPr>
          <w:sz w:val="24"/>
          <w:lang w:val="uk-UA"/>
        </w:rPr>
        <w:t>вання заходів щодо запобігання забрудненню річок та водоймищ, охорону зелених нас</w:t>
      </w:r>
      <w:r w:rsidRPr="00E8313F">
        <w:rPr>
          <w:sz w:val="24"/>
          <w:lang w:val="uk-UA"/>
        </w:rPr>
        <w:t>а</w:t>
      </w:r>
      <w:r w:rsidRPr="00E8313F">
        <w:rPr>
          <w:sz w:val="24"/>
          <w:lang w:val="uk-UA"/>
        </w:rPr>
        <w:t>джень, огородження відповідної території, у тому числі декоративне.</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Балансоутримувачі:</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забезпечують громадян питною водою;</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забезпечують належний санітарний стан території пляжу;</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забезпечують встановлення та належний санітарно-технічний стан туалетів;</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встановлюють урни, які необхідно очищувати по мірі наповнення;</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забезпечують роботу приладів освітлення у темний час доби.</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На території пляжів в обов’язковому порядку організовуються рятувальні станції, саніт</w:t>
      </w:r>
      <w:r w:rsidRPr="00E8313F">
        <w:rPr>
          <w:sz w:val="24"/>
          <w:lang w:val="uk-UA"/>
        </w:rPr>
        <w:t>а</w:t>
      </w:r>
      <w:r w:rsidRPr="00E8313F">
        <w:rPr>
          <w:sz w:val="24"/>
          <w:lang w:val="uk-UA"/>
        </w:rPr>
        <w:t>рні пункти, інші об’єкти відповідно до вимог законодавства.</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t>6) Кладовищ</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sz w:val="24"/>
          <w:lang w:val="uk-UA"/>
        </w:rPr>
        <w:t>Утримання кладовищ, а також інших місць поховання здійснюється з дотриманням в</w:t>
      </w:r>
      <w:r w:rsidRPr="00E8313F">
        <w:rPr>
          <w:sz w:val="24"/>
          <w:lang w:val="uk-UA"/>
        </w:rPr>
        <w:t>и</w:t>
      </w:r>
      <w:r w:rsidRPr="00E8313F">
        <w:rPr>
          <w:sz w:val="24"/>
          <w:lang w:val="uk-UA"/>
        </w:rPr>
        <w:t>мог: Закону України «Про поховання та похоронну справу», Порядку утримання кладовищ та інших місць поховань.</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8"/>
        </w:rPr>
      </w:pPr>
      <w:r w:rsidRPr="00E8313F">
        <w:rPr>
          <w:rFonts w:ascii="Times New Roman" w:hAnsi="Times New Roman" w:cs="Times New Roman"/>
          <w:color w:val="auto"/>
          <w:sz w:val="24"/>
          <w:szCs w:val="28"/>
        </w:rPr>
        <w:t>Утримання кладовищ, військових братських та одиночних могил, братських могил, а т</w:t>
      </w:r>
      <w:r w:rsidRPr="00E8313F">
        <w:rPr>
          <w:rFonts w:ascii="Times New Roman" w:hAnsi="Times New Roman" w:cs="Times New Roman"/>
          <w:color w:val="auto"/>
          <w:sz w:val="24"/>
          <w:szCs w:val="28"/>
        </w:rPr>
        <w:t>а</w:t>
      </w:r>
      <w:r w:rsidRPr="00E8313F">
        <w:rPr>
          <w:rFonts w:ascii="Times New Roman" w:hAnsi="Times New Roman" w:cs="Times New Roman"/>
          <w:color w:val="auto"/>
          <w:sz w:val="24"/>
          <w:szCs w:val="28"/>
        </w:rPr>
        <w:t>кож могил померлих одиноких громадян, померлих осіб без певного місця проживання, п</w:t>
      </w:r>
      <w:r w:rsidRPr="00E8313F">
        <w:rPr>
          <w:rFonts w:ascii="Times New Roman" w:hAnsi="Times New Roman" w:cs="Times New Roman"/>
          <w:color w:val="auto"/>
          <w:sz w:val="24"/>
          <w:szCs w:val="28"/>
        </w:rPr>
        <w:t>о</w:t>
      </w:r>
      <w:r w:rsidRPr="00E8313F">
        <w:rPr>
          <w:rFonts w:ascii="Times New Roman" w:hAnsi="Times New Roman" w:cs="Times New Roman"/>
          <w:color w:val="auto"/>
          <w:sz w:val="24"/>
          <w:szCs w:val="28"/>
        </w:rPr>
        <w:t>мерлих, від поховання яких відмовилися рідні, місць поховань знайдених невпізнаних трупів забезпечується виконавчим органом міської ради за рахунок коштів місцевого бюджету.</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8"/>
        </w:rPr>
      </w:pPr>
      <w:r w:rsidRPr="00E8313F">
        <w:rPr>
          <w:rFonts w:ascii="Times New Roman" w:hAnsi="Times New Roman" w:cs="Times New Roman"/>
          <w:color w:val="auto"/>
          <w:sz w:val="24"/>
          <w:szCs w:val="28"/>
        </w:rPr>
        <w:t>Утримання місць поховань, що перебувають на державному обліку як об'єкти культурної спадщини, забезпечують виконавчі органи міської ради із залученням органів охорони кул</w:t>
      </w:r>
      <w:r w:rsidRPr="00E8313F">
        <w:rPr>
          <w:rFonts w:ascii="Times New Roman" w:hAnsi="Times New Roman" w:cs="Times New Roman"/>
          <w:color w:val="auto"/>
          <w:sz w:val="24"/>
          <w:szCs w:val="28"/>
        </w:rPr>
        <w:t>ь</w:t>
      </w:r>
      <w:r w:rsidRPr="00E8313F">
        <w:rPr>
          <w:rFonts w:ascii="Times New Roman" w:hAnsi="Times New Roman" w:cs="Times New Roman"/>
          <w:color w:val="auto"/>
          <w:sz w:val="24"/>
          <w:szCs w:val="28"/>
        </w:rPr>
        <w:t>турної спадщини.</w:t>
      </w:r>
    </w:p>
    <w:p w:rsidR="006C08CD" w:rsidRPr="00E8313F" w:rsidRDefault="006C08CD" w:rsidP="00FF0971">
      <w:pPr>
        <w:pStyle w:val="HTML"/>
        <w:ind w:left="170" w:right="170" w:firstLine="284"/>
        <w:jc w:val="both"/>
        <w:rPr>
          <w:rFonts w:ascii="Times New Roman" w:hAnsi="Times New Roman" w:cs="Times New Roman"/>
          <w:color w:val="auto"/>
          <w:sz w:val="24"/>
          <w:szCs w:val="28"/>
        </w:rPr>
      </w:pPr>
      <w:r w:rsidRPr="00E8313F">
        <w:rPr>
          <w:rFonts w:ascii="Times New Roman" w:hAnsi="Times New Roman" w:cs="Times New Roman"/>
          <w:color w:val="auto"/>
          <w:sz w:val="24"/>
          <w:szCs w:val="28"/>
        </w:rPr>
        <w:t>Утримання в належному естетичному та санітарному стані могил, місць родинного пох</w:t>
      </w:r>
      <w:r w:rsidRPr="00E8313F">
        <w:rPr>
          <w:rFonts w:ascii="Times New Roman" w:hAnsi="Times New Roman" w:cs="Times New Roman"/>
          <w:color w:val="auto"/>
          <w:sz w:val="24"/>
          <w:szCs w:val="28"/>
        </w:rPr>
        <w:t>о</w:t>
      </w:r>
      <w:r w:rsidRPr="00E8313F">
        <w:rPr>
          <w:rFonts w:ascii="Times New Roman" w:hAnsi="Times New Roman" w:cs="Times New Roman"/>
          <w:color w:val="auto"/>
          <w:sz w:val="24"/>
          <w:szCs w:val="28"/>
        </w:rPr>
        <w:t>вання, колумбарних ніш, намогильних споруд і склепів здійснюється відповідно їх корист</w:t>
      </w:r>
      <w:r w:rsidRPr="00E8313F">
        <w:rPr>
          <w:rFonts w:ascii="Times New Roman" w:hAnsi="Times New Roman" w:cs="Times New Roman"/>
          <w:color w:val="auto"/>
          <w:sz w:val="24"/>
          <w:szCs w:val="28"/>
        </w:rPr>
        <w:t>у</w:t>
      </w:r>
      <w:r w:rsidRPr="00E8313F">
        <w:rPr>
          <w:rFonts w:ascii="Times New Roman" w:hAnsi="Times New Roman" w:cs="Times New Roman"/>
          <w:color w:val="auto"/>
          <w:sz w:val="24"/>
          <w:szCs w:val="28"/>
        </w:rPr>
        <w:t>вачами (власниками) за рахунок власних коштів.</w:t>
      </w:r>
    </w:p>
    <w:p w:rsidR="006C08CD" w:rsidRPr="00E8313F" w:rsidRDefault="006C08CD" w:rsidP="00FF0971">
      <w:pPr>
        <w:pStyle w:val="HTML"/>
        <w:ind w:left="170" w:right="170" w:firstLine="284"/>
        <w:jc w:val="both"/>
        <w:rPr>
          <w:rFonts w:ascii="Times New Roman" w:hAnsi="Times New Roman" w:cs="Times New Roman"/>
          <w:color w:val="auto"/>
          <w:sz w:val="24"/>
          <w:szCs w:val="28"/>
        </w:rPr>
      </w:pPr>
      <w:r w:rsidRPr="00E8313F">
        <w:rPr>
          <w:rFonts w:ascii="Times New Roman" w:hAnsi="Times New Roman" w:cs="Times New Roman"/>
          <w:color w:val="auto"/>
          <w:sz w:val="24"/>
          <w:szCs w:val="28"/>
        </w:rPr>
        <w:t>Утримання кладовищ, а також інших місць поховання забезпечують відповідні виконавчі органи міської ради у порядку, встановленому спеціально уповноваженим центральним о</w:t>
      </w:r>
      <w:r w:rsidRPr="00E8313F">
        <w:rPr>
          <w:rFonts w:ascii="Times New Roman" w:hAnsi="Times New Roman" w:cs="Times New Roman"/>
          <w:color w:val="auto"/>
          <w:sz w:val="24"/>
          <w:szCs w:val="28"/>
        </w:rPr>
        <w:t>р</w:t>
      </w:r>
      <w:r w:rsidRPr="00E8313F">
        <w:rPr>
          <w:rFonts w:ascii="Times New Roman" w:hAnsi="Times New Roman" w:cs="Times New Roman"/>
          <w:color w:val="auto"/>
          <w:sz w:val="24"/>
          <w:szCs w:val="28"/>
        </w:rPr>
        <w:t>ганом виконавчої влади у сфері житлово-комунальної політики України.</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szCs w:val="28"/>
          <w:lang w:val="uk-UA"/>
        </w:rPr>
      </w:pPr>
      <w:r w:rsidRPr="00E8313F">
        <w:rPr>
          <w:sz w:val="24"/>
          <w:szCs w:val="28"/>
          <w:lang w:val="uk-UA"/>
        </w:rPr>
        <w:t>Утримання у належному стані територій кладовищ та місць поховань передбачає викор</w:t>
      </w:r>
      <w:r w:rsidRPr="00E8313F">
        <w:rPr>
          <w:sz w:val="24"/>
          <w:szCs w:val="28"/>
          <w:lang w:val="uk-UA"/>
        </w:rPr>
        <w:t>и</w:t>
      </w:r>
      <w:r w:rsidRPr="00E8313F">
        <w:rPr>
          <w:sz w:val="24"/>
          <w:szCs w:val="28"/>
          <w:lang w:val="uk-UA"/>
        </w:rPr>
        <w:t>стання їх за призначенням, санітарне очищення, озеленення, охорону зелених насаджень, збір та вивезення сміття відповідно до вимог цих Правил.</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8"/>
        </w:rPr>
      </w:pPr>
      <w:r w:rsidRPr="00E8313F">
        <w:rPr>
          <w:rFonts w:ascii="Times New Roman" w:hAnsi="Times New Roman" w:cs="Times New Roman"/>
          <w:color w:val="auto"/>
          <w:sz w:val="24"/>
          <w:szCs w:val="28"/>
        </w:rPr>
        <w:t>Існуючі місця поховання не підлягають знесенню і можуть бути перенесені тільки за р</w:t>
      </w:r>
      <w:r w:rsidRPr="00E8313F">
        <w:rPr>
          <w:rFonts w:ascii="Times New Roman" w:hAnsi="Times New Roman" w:cs="Times New Roman"/>
          <w:color w:val="auto"/>
          <w:sz w:val="24"/>
          <w:szCs w:val="28"/>
        </w:rPr>
        <w:t>і</w:t>
      </w:r>
      <w:r w:rsidRPr="00E8313F">
        <w:rPr>
          <w:rFonts w:ascii="Times New Roman" w:hAnsi="Times New Roman" w:cs="Times New Roman"/>
          <w:color w:val="auto"/>
          <w:sz w:val="24"/>
          <w:szCs w:val="28"/>
        </w:rPr>
        <w:t>шенням Зеленодольської міської ради у випадку постійного підтоплення, зсуву, землетрусу або іншого стихійного лиха. Місця невідомих поховань, віднесені в установленому закон</w:t>
      </w:r>
      <w:r w:rsidRPr="00E8313F">
        <w:rPr>
          <w:rFonts w:ascii="Times New Roman" w:hAnsi="Times New Roman" w:cs="Times New Roman"/>
          <w:color w:val="auto"/>
          <w:sz w:val="24"/>
          <w:szCs w:val="28"/>
        </w:rPr>
        <w:t>о</w:t>
      </w:r>
      <w:r w:rsidRPr="00E8313F">
        <w:rPr>
          <w:rFonts w:ascii="Times New Roman" w:hAnsi="Times New Roman" w:cs="Times New Roman"/>
          <w:color w:val="auto"/>
          <w:sz w:val="24"/>
          <w:szCs w:val="28"/>
        </w:rPr>
        <w:t>давством порядку до об'єктів культурної спадщини, беруть на державний облік і утримують органи охорони культурної спадщини.</w:t>
      </w:r>
    </w:p>
    <w:p w:rsidR="006C08CD" w:rsidRPr="00E8313F" w:rsidRDefault="006C08CD" w:rsidP="00FF0971">
      <w:pPr>
        <w:pStyle w:val="HTML"/>
        <w:ind w:left="170" w:right="170" w:firstLine="284"/>
        <w:jc w:val="both"/>
        <w:rPr>
          <w:rFonts w:ascii="Times New Roman" w:hAnsi="Times New Roman" w:cs="Times New Roman"/>
          <w:color w:val="auto"/>
          <w:sz w:val="24"/>
          <w:szCs w:val="28"/>
        </w:rPr>
      </w:pPr>
      <w:r w:rsidRPr="00E8313F">
        <w:rPr>
          <w:rFonts w:ascii="Times New Roman" w:hAnsi="Times New Roman" w:cs="Times New Roman"/>
          <w:color w:val="auto"/>
          <w:sz w:val="24"/>
          <w:szCs w:val="28"/>
        </w:rPr>
        <w:t>Поховання померлих здійснюється з дотриманням вимог санітарно-епідеміологічного з</w:t>
      </w:r>
      <w:r w:rsidRPr="00E8313F">
        <w:rPr>
          <w:rFonts w:ascii="Times New Roman" w:hAnsi="Times New Roman" w:cs="Times New Roman"/>
          <w:color w:val="auto"/>
          <w:sz w:val="24"/>
          <w:szCs w:val="28"/>
        </w:rPr>
        <w:t>а</w:t>
      </w:r>
      <w:r w:rsidRPr="00E8313F">
        <w:rPr>
          <w:rFonts w:ascii="Times New Roman" w:hAnsi="Times New Roman" w:cs="Times New Roman"/>
          <w:color w:val="auto"/>
          <w:sz w:val="24"/>
          <w:szCs w:val="28"/>
        </w:rPr>
        <w:t>конодавства.</w:t>
      </w:r>
    </w:p>
    <w:p w:rsidR="006C08CD" w:rsidRDefault="006C08CD" w:rsidP="00FF0971">
      <w:pPr>
        <w:pStyle w:val="HTML"/>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Виконання будь-яких будівельних робіт у місцях поховань, на місцевості із залишками слідів давніх поховань, на територіях закритих кладовищ, а також у прилеглих до місць п</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ховань охоронних зонах забороняється.</w:t>
      </w:r>
    </w:p>
    <w:p w:rsidR="004D4D32" w:rsidRPr="00E8313F" w:rsidRDefault="004D4D32" w:rsidP="00FF0971">
      <w:pPr>
        <w:pStyle w:val="HTML"/>
        <w:ind w:left="170" w:right="170" w:firstLine="284"/>
        <w:jc w:val="both"/>
        <w:rPr>
          <w:rFonts w:ascii="Times New Roman" w:hAnsi="Times New Roman" w:cs="Times New Roman"/>
          <w:color w:val="auto"/>
          <w:sz w:val="24"/>
          <w:szCs w:val="24"/>
        </w:rPr>
      </w:pP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t>7) Місць для стоянки транспортних засобів (автостоянок, місць паркування тран</w:t>
      </w:r>
      <w:r w:rsidRPr="00E8313F">
        <w:rPr>
          <w:b/>
          <w:sz w:val="24"/>
          <w:lang w:val="uk-UA"/>
        </w:rPr>
        <w:t>с</w:t>
      </w:r>
      <w:r w:rsidRPr="00E8313F">
        <w:rPr>
          <w:b/>
          <w:sz w:val="24"/>
          <w:lang w:val="uk-UA"/>
        </w:rPr>
        <w:t>порту)</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На територіях місць для стоянки транспортних засобів (автостоянок,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Утримання у належному стані територій для стоянки транспортних засобів (автостоянок, місць паркування) здійснюють їх балансоутримувачі або особи, яким передані зазначені т</w:t>
      </w:r>
      <w:r w:rsidRPr="00E8313F">
        <w:rPr>
          <w:sz w:val="24"/>
          <w:lang w:val="uk-UA"/>
        </w:rPr>
        <w:t>е</w:t>
      </w:r>
      <w:r w:rsidRPr="00E8313F">
        <w:rPr>
          <w:sz w:val="24"/>
          <w:lang w:val="uk-UA"/>
        </w:rPr>
        <w:t>риторії у користування згідно з договором, або особи, на яких обов’язок по утриманню ві</w:t>
      </w:r>
      <w:r w:rsidRPr="00E8313F">
        <w:rPr>
          <w:sz w:val="24"/>
          <w:lang w:val="uk-UA"/>
        </w:rPr>
        <w:t>д</w:t>
      </w:r>
      <w:r w:rsidRPr="00E8313F">
        <w:rPr>
          <w:sz w:val="24"/>
          <w:lang w:val="uk-UA"/>
        </w:rPr>
        <w:t>повідної території покладений договором або актом виконавчого комітету Зеленодольської міської ради.</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 випадку розміщення місць для паркування на проїжджій частині дороги, санітарне очищення території здійснюють особи, на яких покладений обов’язок по прибиранню такої дороги, або особи, на яких обов’язок по утриманню відповідної території покладений дог</w:t>
      </w:r>
      <w:r w:rsidRPr="00E8313F">
        <w:rPr>
          <w:sz w:val="24"/>
          <w:lang w:val="uk-UA"/>
        </w:rPr>
        <w:t>о</w:t>
      </w:r>
      <w:r w:rsidRPr="00E8313F">
        <w:rPr>
          <w:sz w:val="24"/>
          <w:lang w:val="uk-UA"/>
        </w:rPr>
        <w:t>вором або актом виконавчого органу Зеленодольської міської ради.</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Роботи з утримання у належному стані територій автостоянок включають: очищення, миття, відновлення дорожніх знаків та інформаційних стендів (щитів), утримання схем ро</w:t>
      </w:r>
      <w:r w:rsidRPr="00E8313F">
        <w:rPr>
          <w:sz w:val="24"/>
          <w:lang w:val="uk-UA"/>
        </w:rPr>
        <w:t>з</w:t>
      </w:r>
      <w:r w:rsidRPr="00E8313F">
        <w:rPr>
          <w:sz w:val="24"/>
          <w:lang w:val="uk-UA"/>
        </w:rPr>
        <w:t>міщення місць для стоянки або паркування, в'їздів та виїздів, а також транспортних або п</w:t>
      </w:r>
      <w:r w:rsidRPr="00E8313F">
        <w:rPr>
          <w:sz w:val="24"/>
          <w:lang w:val="uk-UA"/>
        </w:rPr>
        <w:t>і</w:t>
      </w:r>
      <w:r w:rsidRPr="00E8313F">
        <w:rPr>
          <w:sz w:val="24"/>
          <w:lang w:val="uk-UA"/>
        </w:rPr>
        <w:t xml:space="preserve">шохідних огорож (у разі наявності); </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 нанесення та відновлення дорожньої розмітки; </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 систематичне очищення території та під'їзних шляхів від пилу, сміття та листя шляхом їх підмітання та миття; </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своєчасне очищення від снігу і криги та обробка їх фрикційними та іншими протиож</w:t>
      </w:r>
      <w:r w:rsidRPr="00E8313F">
        <w:rPr>
          <w:sz w:val="24"/>
          <w:lang w:val="uk-UA"/>
        </w:rPr>
        <w:t>е</w:t>
      </w:r>
      <w:r w:rsidRPr="00E8313F">
        <w:rPr>
          <w:sz w:val="24"/>
          <w:lang w:val="uk-UA"/>
        </w:rPr>
        <w:t xml:space="preserve">ледними матеріалами; </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 утримання та поточний ремонт дорожнього покриття та під'їзних шляхів, а також систем поверхневого водовідведення у межах території (у разі наявності); </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забезпечення утримання та належного функціонування засобів та обладнання зовні</w:t>
      </w:r>
      <w:r w:rsidRPr="00E8313F">
        <w:rPr>
          <w:sz w:val="24"/>
          <w:lang w:val="uk-UA"/>
        </w:rPr>
        <w:t>ш</w:t>
      </w:r>
      <w:r w:rsidRPr="00E8313F">
        <w:rPr>
          <w:sz w:val="24"/>
          <w:lang w:val="uk-UA"/>
        </w:rPr>
        <w:t xml:space="preserve">нього освітлення території; </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утримання контрольно-пропускного пункту, приміщення для обслуговуючого персон</w:t>
      </w:r>
      <w:r w:rsidRPr="00E8313F">
        <w:rPr>
          <w:sz w:val="24"/>
          <w:lang w:val="uk-UA"/>
        </w:rPr>
        <w:t>а</w:t>
      </w:r>
      <w:r w:rsidRPr="00E8313F">
        <w:rPr>
          <w:sz w:val="24"/>
          <w:lang w:val="uk-UA"/>
        </w:rPr>
        <w:t xml:space="preserve">лу, вбиралень, побутових приміщень тощо (у разі наявності); </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 утримання систем протипожежного захисту та інженерних систем, що не входять до складу систем протипожежного захисту, але забезпечують безпеку об’єкта; </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утримання первинних засобів пожежогасіння (вогнегасників), пожежного інвентарю, обладнання та засобів пожежогасіння;</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утримання зелених насаджень, їх охорона та відновлення.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 спеціально обладнаних місцях для стоянки транспортних засобів забороняється:</w:t>
      </w:r>
    </w:p>
    <w:p w:rsidR="006C08CD" w:rsidRPr="00E8313F" w:rsidRDefault="006C08CD" w:rsidP="00FF0971">
      <w:pPr>
        <w:numPr>
          <w:ilvl w:val="0"/>
          <w:numId w:val="10"/>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засмічувати територію, а також мити транспортні засоби в непередбачених для цього місцях;</w:t>
      </w:r>
    </w:p>
    <w:p w:rsidR="006C08CD" w:rsidRPr="00E8313F" w:rsidRDefault="006C08CD" w:rsidP="00FF0971">
      <w:pPr>
        <w:numPr>
          <w:ilvl w:val="0"/>
          <w:numId w:val="10"/>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розпалювати вогнища;</w:t>
      </w:r>
    </w:p>
    <w:p w:rsidR="006C08CD" w:rsidRPr="00E8313F" w:rsidRDefault="006C08CD" w:rsidP="00FF0971">
      <w:pPr>
        <w:numPr>
          <w:ilvl w:val="0"/>
          <w:numId w:val="10"/>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торгівля без дозволу власника дорожнього об'єкта або уповноваженого ним органу, без погодження з Державною службою безпеки дорожнього руху МВС України;</w:t>
      </w:r>
    </w:p>
    <w:p w:rsidR="006C08CD" w:rsidRPr="00E8313F" w:rsidRDefault="006C08CD" w:rsidP="00FF0971">
      <w:pPr>
        <w:numPr>
          <w:ilvl w:val="0"/>
          <w:numId w:val="10"/>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зливати відпрацьовані мастила на землю чи дорожнє покриття;</w:t>
      </w:r>
    </w:p>
    <w:p w:rsidR="006C08CD" w:rsidRPr="00E8313F" w:rsidRDefault="006C08CD" w:rsidP="00FF0971">
      <w:pPr>
        <w:numPr>
          <w:ilvl w:val="0"/>
          <w:numId w:val="10"/>
        </w:numPr>
        <w:tabs>
          <w:tab w:val="clear" w:pos="1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псувати обладнання місць стоянки, паркування, пошкоджувати зелені насадження.</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Місця для стоянки транспортних засобів (автостоянки, місця паркування) використов</w:t>
      </w:r>
      <w:r w:rsidRPr="00E8313F">
        <w:rPr>
          <w:sz w:val="24"/>
          <w:lang w:val="uk-UA"/>
        </w:rPr>
        <w:t>у</w:t>
      </w:r>
      <w:r w:rsidRPr="00E8313F">
        <w:rPr>
          <w:sz w:val="24"/>
          <w:lang w:val="uk-UA"/>
        </w:rPr>
        <w:t>ються виключно за цільовим призначенням. Не допускається захаращення території місць для стоянки транспортних засобів (автостоянок, місць паркування) сміттям, відходами, т</w:t>
      </w:r>
      <w:r w:rsidRPr="00E8313F">
        <w:rPr>
          <w:sz w:val="24"/>
          <w:lang w:val="uk-UA"/>
        </w:rPr>
        <w:t>о</w:t>
      </w:r>
      <w:r w:rsidRPr="00E8313F">
        <w:rPr>
          <w:sz w:val="24"/>
          <w:lang w:val="uk-UA"/>
        </w:rPr>
        <w:t>варами, тарою, обладнанням тощо, за виключенням випадків, встановлених законодавством.</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t>9) Майданчиків для дозвілля та відпочинку</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Утримання майданчиків для дозвілля та відпочинку здійснюють їх балансоутримувачі або особи, на території яких розміщені вказані майданчики відповідно до договору.</w:t>
      </w:r>
    </w:p>
    <w:p w:rsidR="006C08CD" w:rsidRPr="00E8313F" w:rsidRDefault="006C08CD" w:rsidP="00FF097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Майданчики для дозвілля та відпочинку повинні бути безпечними для життя та здоров’я громадян, наявне обладнання, спортивні, розважальні та інші споруди, інші елементи благ</w:t>
      </w:r>
      <w:r w:rsidRPr="00E8313F">
        <w:rPr>
          <w:sz w:val="24"/>
          <w:lang w:val="uk-UA"/>
        </w:rPr>
        <w:t>о</w:t>
      </w:r>
      <w:r w:rsidRPr="00E8313F">
        <w:rPr>
          <w:sz w:val="24"/>
          <w:lang w:val="uk-UA"/>
        </w:rPr>
        <w:t>устрою повинні підтримуватися у належному стані, своєчасно очищатися від бруду, сміття, снігу, льоду.</w:t>
      </w:r>
    </w:p>
    <w:p w:rsidR="006C08CD" w:rsidRPr="00E8313F" w:rsidRDefault="006C08CD" w:rsidP="001D5BF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Не допускається наявність поламаного, небезпечного для життя та здоров’я громадян о</w:t>
      </w:r>
      <w:r w:rsidRPr="00E8313F">
        <w:rPr>
          <w:sz w:val="24"/>
          <w:lang w:val="uk-UA"/>
        </w:rPr>
        <w:t>б</w:t>
      </w:r>
      <w:r w:rsidRPr="00E8313F">
        <w:rPr>
          <w:sz w:val="24"/>
          <w:lang w:val="uk-UA"/>
        </w:rPr>
        <w:t>ладнання, елементів благоустрою.</w:t>
      </w:r>
    </w:p>
    <w:p w:rsidR="006C08CD" w:rsidRPr="00E8313F" w:rsidRDefault="006C08CD" w:rsidP="00FF0971">
      <w:pPr>
        <w:pStyle w:val="2"/>
        <w:spacing w:before="0" w:after="0"/>
        <w:jc w:val="both"/>
        <w:rPr>
          <w:rFonts w:ascii="Times New Roman" w:hAnsi="Times New Roman" w:cs="Times New Roman"/>
          <w:sz w:val="24"/>
          <w:szCs w:val="24"/>
        </w:rPr>
      </w:pPr>
      <w:bookmarkStart w:id="17" w:name="_Toc224954958"/>
      <w:r w:rsidRPr="00E8313F">
        <w:rPr>
          <w:rFonts w:ascii="Times New Roman" w:hAnsi="Times New Roman" w:cs="Times New Roman"/>
          <w:sz w:val="24"/>
          <w:szCs w:val="24"/>
        </w:rPr>
        <w:t>5.3. Порядок здійснення благоустрою та утримання прибудинкової території, територій житлової та громадської забудови</w:t>
      </w:r>
      <w:bookmarkEnd w:id="17"/>
    </w:p>
    <w:p w:rsidR="006C08CD" w:rsidRPr="00E8313F" w:rsidRDefault="006C08CD" w:rsidP="00FF0971">
      <w:pPr>
        <w:pStyle w:val="HTML"/>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5.3.1. Благоустрій території житлової та громадської забудови здійснюється з урахува</w:t>
      </w:r>
      <w:r w:rsidRPr="00E8313F">
        <w:rPr>
          <w:rFonts w:ascii="Times New Roman" w:hAnsi="Times New Roman" w:cs="Times New Roman"/>
          <w:color w:val="auto"/>
          <w:sz w:val="24"/>
          <w:szCs w:val="24"/>
        </w:rPr>
        <w:t>н</w:t>
      </w:r>
      <w:r w:rsidRPr="00E8313F">
        <w:rPr>
          <w:rFonts w:ascii="Times New Roman" w:hAnsi="Times New Roman" w:cs="Times New Roman"/>
          <w:color w:val="auto"/>
          <w:sz w:val="24"/>
          <w:szCs w:val="24"/>
        </w:rPr>
        <w:t>ням вимог використання цієї території відповідно до затвердженої містобудівної документ</w:t>
      </w:r>
      <w:r w:rsidRPr="00E8313F">
        <w:rPr>
          <w:rFonts w:ascii="Times New Roman" w:hAnsi="Times New Roman" w:cs="Times New Roman"/>
          <w:color w:val="auto"/>
          <w:sz w:val="24"/>
          <w:szCs w:val="24"/>
        </w:rPr>
        <w:t>а</w:t>
      </w:r>
      <w:r w:rsidRPr="00E8313F">
        <w:rPr>
          <w:rFonts w:ascii="Times New Roman" w:hAnsi="Times New Roman" w:cs="Times New Roman"/>
          <w:color w:val="auto"/>
          <w:sz w:val="24"/>
          <w:szCs w:val="24"/>
        </w:rPr>
        <w:t>ції, цих Правил, а також установлених стандартів, норм і правил.</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5.3.2. Утримання в належному стані та благоустрій прибудинкової території багатоква</w:t>
      </w:r>
      <w:r w:rsidRPr="00E8313F">
        <w:rPr>
          <w:sz w:val="24"/>
          <w:lang w:val="uk-UA"/>
        </w:rPr>
        <w:t>р</w:t>
      </w:r>
      <w:r w:rsidRPr="00E8313F">
        <w:rPr>
          <w:sz w:val="24"/>
          <w:lang w:val="uk-UA"/>
        </w:rPr>
        <w:t>тирного житлового будинку, належних до нього будівель, споруд проводиться балансоутр</w:t>
      </w:r>
      <w:r w:rsidRPr="00E8313F">
        <w:rPr>
          <w:sz w:val="24"/>
          <w:lang w:val="uk-UA"/>
        </w:rPr>
        <w:t>и</w:t>
      </w:r>
      <w:r w:rsidRPr="00E8313F">
        <w:rPr>
          <w:sz w:val="24"/>
          <w:lang w:val="uk-UA"/>
        </w:rPr>
        <w:t>мувачем цього будинку або підприємством, установою, організацією, з якими балансоутр</w:t>
      </w:r>
      <w:r w:rsidRPr="00E8313F">
        <w:rPr>
          <w:sz w:val="24"/>
          <w:lang w:val="uk-UA"/>
        </w:rPr>
        <w:t>и</w:t>
      </w:r>
      <w:r w:rsidRPr="00E8313F">
        <w:rPr>
          <w:sz w:val="24"/>
          <w:lang w:val="uk-UA"/>
        </w:rPr>
        <w:t>мувачем укладено відповідний договір на утримання та благоустрій прибудинкової терит</w:t>
      </w:r>
      <w:r w:rsidRPr="00E8313F">
        <w:rPr>
          <w:sz w:val="24"/>
          <w:lang w:val="uk-UA"/>
        </w:rPr>
        <w:t>о</w:t>
      </w:r>
      <w:r w:rsidRPr="00E8313F">
        <w:rPr>
          <w:sz w:val="24"/>
          <w:lang w:val="uk-UA"/>
        </w:rPr>
        <w:t>рії.</w:t>
      </w:r>
    </w:p>
    <w:p w:rsidR="00882021"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5.3.3. Благоустрій присадибної ділянки проводиться її власником або користувачем цієї ділянки. Власник або користувач присадибної ділянки може на умовах договору, укладеного з органом місцевого самоврядування, забезпечувати належне утримання території загальн</w:t>
      </w:r>
      <w:r w:rsidRPr="00E8313F">
        <w:rPr>
          <w:sz w:val="24"/>
          <w:lang w:val="uk-UA"/>
        </w:rPr>
        <w:t>о</w:t>
      </w:r>
      <w:r w:rsidRPr="00E8313F">
        <w:rPr>
          <w:sz w:val="24"/>
          <w:lang w:val="uk-UA"/>
        </w:rPr>
        <w:t>го користування, прилег</w:t>
      </w:r>
      <w:r w:rsidR="00533FC2" w:rsidRPr="00E8313F">
        <w:rPr>
          <w:sz w:val="24"/>
          <w:lang w:val="uk-UA"/>
        </w:rPr>
        <w:t>лої до його присадибної ділянки</w:t>
      </w:r>
      <w:r w:rsidR="00882021" w:rsidRPr="00CA7A4A">
        <w:rPr>
          <w:color w:val="2A2928"/>
          <w:sz w:val="24"/>
          <w:lang w:val="uk-UA"/>
        </w:rPr>
        <w:t xml:space="preserve">- </w:t>
      </w:r>
      <w:r w:rsidR="00882021" w:rsidRPr="00CA7A4A">
        <w:rPr>
          <w:b/>
          <w:i/>
          <w:color w:val="2A2928"/>
          <w:sz w:val="24"/>
          <w:lang w:val="uk-UA"/>
        </w:rPr>
        <w:t>по фасадній частині садиби до бордюрного каменю проїжджої частини.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5.3.4. Мешканці приватного сектору повинні заключити договір на вивезення побутових відходів.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5.3.5. Підприємствам, установам, організаціям всіх форм власності, приватним підприє</w:t>
      </w:r>
      <w:r w:rsidRPr="00E8313F">
        <w:rPr>
          <w:sz w:val="24"/>
          <w:lang w:val="uk-UA"/>
        </w:rPr>
        <w:t>м</w:t>
      </w:r>
      <w:r w:rsidRPr="00E8313F">
        <w:rPr>
          <w:sz w:val="24"/>
          <w:lang w:val="uk-UA"/>
        </w:rPr>
        <w:t>цям, громадянам суворо забороняється створювати звалища та скидати сміття, фекалії у б</w:t>
      </w:r>
      <w:r w:rsidRPr="00E8313F">
        <w:rPr>
          <w:sz w:val="24"/>
          <w:lang w:val="uk-UA"/>
        </w:rPr>
        <w:t>а</w:t>
      </w:r>
      <w:r w:rsidRPr="00E8313F">
        <w:rPr>
          <w:sz w:val="24"/>
          <w:lang w:val="uk-UA"/>
        </w:rPr>
        <w:t>лки, особливо на території, прилеглій до приватної забудови.</w:t>
      </w:r>
    </w:p>
    <w:p w:rsidR="006C08CD" w:rsidRPr="00E8313F" w:rsidRDefault="006C08CD" w:rsidP="00FF0971">
      <w:pPr>
        <w:ind w:left="170" w:right="170" w:firstLine="284"/>
        <w:jc w:val="both"/>
        <w:rPr>
          <w:sz w:val="24"/>
          <w:lang w:val="uk-UA"/>
        </w:rPr>
      </w:pPr>
      <w:r w:rsidRPr="00E8313F">
        <w:rPr>
          <w:sz w:val="24"/>
          <w:lang w:val="uk-UA"/>
        </w:rPr>
        <w:t>5.3.6. Не допускається залишати автотранспортні засоби, механізми на внутрішньоква</w:t>
      </w:r>
      <w:r w:rsidRPr="00E8313F">
        <w:rPr>
          <w:sz w:val="24"/>
          <w:lang w:val="uk-UA"/>
        </w:rPr>
        <w:t>р</w:t>
      </w:r>
      <w:r w:rsidRPr="00E8313F">
        <w:rPr>
          <w:sz w:val="24"/>
          <w:lang w:val="uk-UA"/>
        </w:rPr>
        <w:t>тальних проїздах або переобладнувати їх, що заважає руху спеціальних машин: «швидкої допомоги», пожежних, прибиральної та аварійної техніки, а також самовільно влаштовувати постійні стоянки службового, приватного, вантажного і громадського транспорту на приб</w:t>
      </w:r>
      <w:r w:rsidRPr="00E8313F">
        <w:rPr>
          <w:sz w:val="24"/>
          <w:lang w:val="uk-UA"/>
        </w:rPr>
        <w:t>у</w:t>
      </w:r>
      <w:r w:rsidRPr="00E8313F">
        <w:rPr>
          <w:sz w:val="24"/>
          <w:lang w:val="uk-UA"/>
        </w:rPr>
        <w:t>динкових територіях, прилеглих територіях до житлової та громадської забудови, гаражів, автостоянок тощо.</w:t>
      </w:r>
    </w:p>
    <w:p w:rsidR="006C08CD" w:rsidRPr="00E8313F" w:rsidRDefault="006C08CD" w:rsidP="00FF0971">
      <w:pPr>
        <w:ind w:left="170" w:right="170" w:firstLine="284"/>
        <w:jc w:val="both"/>
        <w:rPr>
          <w:sz w:val="24"/>
          <w:lang w:val="uk-UA"/>
        </w:rPr>
      </w:pPr>
      <w:r w:rsidRPr="00E8313F">
        <w:rPr>
          <w:sz w:val="24"/>
          <w:lang w:val="uk-UA"/>
        </w:rPr>
        <w:t>5.3.7. Забороняється розміщення та/або залишення будівельних матеріалів (піску, щеб</w:t>
      </w:r>
      <w:r w:rsidRPr="00E8313F">
        <w:rPr>
          <w:sz w:val="24"/>
          <w:lang w:val="uk-UA"/>
        </w:rPr>
        <w:t>е</w:t>
      </w:r>
      <w:r w:rsidRPr="00E8313F">
        <w:rPr>
          <w:sz w:val="24"/>
          <w:lang w:val="uk-UA"/>
        </w:rPr>
        <w:t>ню, мішків із матеріалами та ін.), будівельного сміття та відходів на прибудинкових терит</w:t>
      </w:r>
      <w:r w:rsidRPr="00E8313F">
        <w:rPr>
          <w:sz w:val="24"/>
          <w:lang w:val="uk-UA"/>
        </w:rPr>
        <w:t>о</w:t>
      </w:r>
      <w:r w:rsidRPr="00E8313F">
        <w:rPr>
          <w:sz w:val="24"/>
          <w:lang w:val="uk-UA"/>
        </w:rPr>
        <w:t xml:space="preserve">ріях, територіях житлової та громадської забудови понад терміни проведення будівельних та інших ремонтних робіт. </w:t>
      </w:r>
    </w:p>
    <w:p w:rsidR="006C08CD" w:rsidRPr="00E8313F" w:rsidRDefault="006C08CD" w:rsidP="00FF0971">
      <w:pPr>
        <w:ind w:left="170" w:right="170" w:firstLine="284"/>
        <w:jc w:val="both"/>
        <w:rPr>
          <w:sz w:val="24"/>
          <w:lang w:val="uk-UA"/>
        </w:rPr>
      </w:pPr>
      <w:r w:rsidRPr="00E8313F">
        <w:rPr>
          <w:sz w:val="24"/>
          <w:lang w:val="uk-UA"/>
        </w:rPr>
        <w:t>5.3.8. Всі суб’єкти господарювання, незалежно від форм власності, повинні заключити договір на вивезення твердих побутових відходів.</w:t>
      </w:r>
    </w:p>
    <w:p w:rsidR="006C08CD" w:rsidRPr="00E8313F" w:rsidRDefault="006C08CD" w:rsidP="00FF0971">
      <w:pPr>
        <w:ind w:left="170" w:right="170" w:firstLine="284"/>
        <w:jc w:val="both"/>
        <w:rPr>
          <w:sz w:val="24"/>
          <w:lang w:val="uk-UA"/>
        </w:rPr>
      </w:pPr>
      <w:r w:rsidRPr="00E8313F">
        <w:rPr>
          <w:sz w:val="24"/>
          <w:shd w:val="clear" w:color="auto" w:fill="FFFFFF"/>
          <w:lang w:val="uk-UA"/>
        </w:rPr>
        <w:t>5.3.9. Відсутність договору на вивезення побутових відходів у фізичної особи, юридичної особи, фізичної особи-підприємця є порушенням Законів «Про відходи», «Про житлово-комунальні послуги», «Про благоустрій населених пунктів» та цих Правил і тягне за собою адміністративну відповідальність.</w:t>
      </w:r>
    </w:p>
    <w:p w:rsidR="00882021" w:rsidRPr="00E8313F" w:rsidRDefault="006C08CD" w:rsidP="00FF0971">
      <w:pPr>
        <w:pStyle w:val="2"/>
        <w:spacing w:before="0" w:after="0"/>
        <w:jc w:val="both"/>
        <w:rPr>
          <w:rFonts w:ascii="Times New Roman" w:hAnsi="Times New Roman" w:cs="Times New Roman"/>
          <w:sz w:val="24"/>
          <w:szCs w:val="24"/>
        </w:rPr>
      </w:pPr>
      <w:bookmarkStart w:id="18" w:name="_Toc224954959"/>
      <w:r w:rsidRPr="00E8313F">
        <w:rPr>
          <w:rFonts w:ascii="Times New Roman" w:hAnsi="Times New Roman" w:cs="Times New Roman"/>
          <w:sz w:val="24"/>
          <w:szCs w:val="24"/>
        </w:rPr>
        <w:t>5.4. Порядок здійснення благоустрою та утримання територій підприємств, установ, о</w:t>
      </w:r>
      <w:r w:rsidRPr="00E8313F">
        <w:rPr>
          <w:rFonts w:ascii="Times New Roman" w:hAnsi="Times New Roman" w:cs="Times New Roman"/>
          <w:sz w:val="24"/>
          <w:szCs w:val="24"/>
        </w:rPr>
        <w:t>р</w:t>
      </w:r>
      <w:r w:rsidRPr="00E8313F">
        <w:rPr>
          <w:rFonts w:ascii="Times New Roman" w:hAnsi="Times New Roman" w:cs="Times New Roman"/>
          <w:sz w:val="24"/>
          <w:szCs w:val="24"/>
        </w:rPr>
        <w:t>ганізацій</w:t>
      </w:r>
      <w:r w:rsidR="000358E6">
        <w:rPr>
          <w:rFonts w:ascii="Times New Roman" w:hAnsi="Times New Roman" w:cs="Times New Roman"/>
          <w:sz w:val="24"/>
          <w:szCs w:val="24"/>
        </w:rPr>
        <w:t xml:space="preserve">, фізичних осіб-підприємців </w:t>
      </w:r>
      <w:r w:rsidRPr="00E8313F">
        <w:rPr>
          <w:rFonts w:ascii="Times New Roman" w:hAnsi="Times New Roman" w:cs="Times New Roman"/>
          <w:sz w:val="24"/>
          <w:szCs w:val="24"/>
        </w:rPr>
        <w:t xml:space="preserve"> та закріплених за ними територій на умовах договору</w:t>
      </w:r>
      <w:bookmarkEnd w:id="18"/>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5.4.1. Підприємства, установи</w:t>
      </w:r>
      <w:r w:rsidR="00F10145" w:rsidRPr="00E8313F">
        <w:rPr>
          <w:sz w:val="24"/>
          <w:lang w:val="uk-UA"/>
        </w:rPr>
        <w:t>, організації</w:t>
      </w:r>
      <w:r w:rsidR="000358E6">
        <w:rPr>
          <w:sz w:val="24"/>
          <w:lang w:val="uk-UA"/>
        </w:rPr>
        <w:t xml:space="preserve"> та фізичні особи-підприємці</w:t>
      </w:r>
      <w:r w:rsidRPr="00E8313F">
        <w:rPr>
          <w:sz w:val="24"/>
          <w:lang w:val="uk-UA"/>
        </w:rPr>
        <w:t xml:space="preserve"> забезпечують бл</w:t>
      </w:r>
      <w:r w:rsidRPr="00E8313F">
        <w:rPr>
          <w:sz w:val="24"/>
          <w:lang w:val="uk-UA"/>
        </w:rPr>
        <w:t>а</w:t>
      </w:r>
      <w:r w:rsidRPr="00E8313F">
        <w:rPr>
          <w:sz w:val="24"/>
          <w:lang w:val="uk-UA"/>
        </w:rPr>
        <w:t>гоустрій та утримання в належному стані земельних ділянок, наданих їм на праві власності чи користування, відповідно до закону, цих Правил та інших нормативних актів.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5.4.2. Органи державної влади та органи місцевого самоврядування можуть передавати об'єкти благоустрою </w:t>
      </w:r>
      <w:r w:rsidR="000358E6">
        <w:rPr>
          <w:sz w:val="24"/>
          <w:lang w:val="uk-UA"/>
        </w:rPr>
        <w:t xml:space="preserve">для їх утримання </w:t>
      </w:r>
      <w:r w:rsidRPr="00E8313F">
        <w:rPr>
          <w:sz w:val="24"/>
          <w:lang w:val="uk-UA"/>
        </w:rPr>
        <w:t>підприємствам, установам, організаціям</w:t>
      </w:r>
      <w:r w:rsidR="000358E6">
        <w:rPr>
          <w:sz w:val="24"/>
          <w:lang w:val="uk-UA"/>
        </w:rPr>
        <w:t>, фізичним особам-підприємцям</w:t>
      </w:r>
      <w:r w:rsidRPr="00E8313F">
        <w:rPr>
          <w:sz w:val="24"/>
          <w:lang w:val="uk-UA"/>
        </w:rPr>
        <w:t xml:space="preserve"> відповідно до вимог закону.</w:t>
      </w:r>
    </w:p>
    <w:p w:rsidR="006C08CD" w:rsidRPr="00E8313F" w:rsidRDefault="000358E6"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Pr>
          <w:sz w:val="24"/>
          <w:lang w:val="uk-UA"/>
        </w:rPr>
        <w:t>5.4.3. У</w:t>
      </w:r>
      <w:r w:rsidR="006C08CD" w:rsidRPr="00E8313F">
        <w:rPr>
          <w:sz w:val="24"/>
          <w:lang w:val="uk-UA"/>
        </w:rPr>
        <w:t>тримувач об'єкта благоустрою з метою належного його утримання та здійснення своєчасного ремонту може залучати для цього на умовах договору інші підприємства, уст</w:t>
      </w:r>
      <w:r w:rsidR="006C08CD" w:rsidRPr="00E8313F">
        <w:rPr>
          <w:sz w:val="24"/>
          <w:lang w:val="uk-UA"/>
        </w:rPr>
        <w:t>а</w:t>
      </w:r>
      <w:r w:rsidR="006C08CD" w:rsidRPr="00E8313F">
        <w:rPr>
          <w:sz w:val="24"/>
          <w:lang w:val="uk-UA"/>
        </w:rPr>
        <w:t>нови, організації.</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5.4.4. Підприємства, установи, організації,</w:t>
      </w:r>
      <w:r w:rsidR="000358E6">
        <w:rPr>
          <w:sz w:val="24"/>
          <w:lang w:val="uk-UA"/>
        </w:rPr>
        <w:t xml:space="preserve"> фізичні особи-підприємці,</w:t>
      </w:r>
      <w:r w:rsidRPr="00E8313F">
        <w:rPr>
          <w:sz w:val="24"/>
          <w:lang w:val="uk-UA"/>
        </w:rPr>
        <w:t xml:space="preserve"> які розміщуються на території об'єкта благоустрою, </w:t>
      </w:r>
      <w:r w:rsidR="00385C1E" w:rsidRPr="00E8313F">
        <w:rPr>
          <w:b/>
          <w:i/>
          <w:sz w:val="24"/>
          <w:lang w:val="uk-UA"/>
        </w:rPr>
        <w:t>зобов’язані</w:t>
      </w:r>
      <w:r w:rsidRPr="00E8313F">
        <w:rPr>
          <w:sz w:val="24"/>
          <w:lang w:val="uk-UA"/>
        </w:rPr>
        <w:t xml:space="preserve"> утримувати закріплену за ними територію або брати пайову участь в утриманні цього об'єкта на умовах договору, укладеного із балансо</w:t>
      </w:r>
      <w:r w:rsidRPr="00E8313F">
        <w:rPr>
          <w:sz w:val="24"/>
          <w:lang w:val="uk-UA"/>
        </w:rPr>
        <w:t>у</w:t>
      </w:r>
      <w:r w:rsidRPr="00E8313F">
        <w:rPr>
          <w:sz w:val="24"/>
          <w:lang w:val="uk-UA"/>
        </w:rPr>
        <w:t xml:space="preserve">тримувачем. </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5.4.5. Межі та режим використання закріпленої за підприємствами, установами, організ</w:t>
      </w:r>
      <w:r w:rsidRPr="00E8313F">
        <w:rPr>
          <w:sz w:val="24"/>
          <w:lang w:val="uk-UA"/>
        </w:rPr>
        <w:t>а</w:t>
      </w:r>
      <w:r w:rsidRPr="00E8313F">
        <w:rPr>
          <w:sz w:val="24"/>
          <w:lang w:val="uk-UA"/>
        </w:rPr>
        <w:t>ціями</w:t>
      </w:r>
      <w:r w:rsidR="000358E6">
        <w:rPr>
          <w:sz w:val="24"/>
          <w:lang w:val="uk-UA"/>
        </w:rPr>
        <w:t xml:space="preserve"> та фізичними особами-підприємцями</w:t>
      </w:r>
      <w:r w:rsidRPr="00E8313F">
        <w:rPr>
          <w:sz w:val="24"/>
          <w:lang w:val="uk-UA"/>
        </w:rPr>
        <w:t xml:space="preserve"> території визначають відповідні органи держа</w:t>
      </w:r>
      <w:r w:rsidRPr="00E8313F">
        <w:rPr>
          <w:sz w:val="24"/>
          <w:lang w:val="uk-UA"/>
        </w:rPr>
        <w:t>в</w:t>
      </w:r>
      <w:r w:rsidRPr="00E8313F">
        <w:rPr>
          <w:sz w:val="24"/>
          <w:lang w:val="uk-UA"/>
        </w:rPr>
        <w:lastRenderedPageBreak/>
        <w:t>ної влади та органи місцевого самоврядування залежно від підпорядкування об'єкта благо</w:t>
      </w:r>
      <w:r w:rsidRPr="00E8313F">
        <w:rPr>
          <w:sz w:val="24"/>
          <w:lang w:val="uk-UA"/>
        </w:rPr>
        <w:t>у</w:t>
      </w:r>
      <w:r w:rsidRPr="00E8313F">
        <w:rPr>
          <w:sz w:val="24"/>
          <w:lang w:val="uk-UA"/>
        </w:rPr>
        <w:t>строю.</w:t>
      </w:r>
    </w:p>
    <w:bookmarkStart w:id="19" w:name="w11"/>
    <w:p w:rsidR="006C08CD" w:rsidRPr="00E8313F" w:rsidRDefault="005B54A4" w:rsidP="00FF0971">
      <w:pPr>
        <w:ind w:left="170" w:firstLine="284"/>
        <w:rPr>
          <w:sz w:val="24"/>
          <w:lang w:val="uk-UA"/>
        </w:rPr>
      </w:pPr>
      <w:r w:rsidRPr="00E8313F">
        <w:rPr>
          <w:sz w:val="24"/>
          <w:lang w:val="uk-UA"/>
        </w:rPr>
        <w:fldChar w:fldCharType="begin"/>
      </w:r>
      <w:r w:rsidR="006C08CD" w:rsidRPr="00E8313F">
        <w:rPr>
          <w:sz w:val="24"/>
          <w:lang w:val="uk-UA"/>
        </w:rPr>
        <w:instrText xml:space="preserve"> HYPERLINK "http://zakon2.rada.gov.ua/laws/show/z1529-17/find2?text=%EC%E5%E6%B3" \l "w12" </w:instrText>
      </w:r>
      <w:r w:rsidRPr="00E8313F">
        <w:rPr>
          <w:sz w:val="24"/>
          <w:lang w:val="uk-UA"/>
        </w:rPr>
        <w:fldChar w:fldCharType="separate"/>
      </w:r>
      <w:r w:rsidR="006C08CD" w:rsidRPr="00E8313F">
        <w:rPr>
          <w:rStyle w:val="a8"/>
          <w:color w:val="auto"/>
          <w:sz w:val="24"/>
          <w:u w:val="none"/>
          <w:lang w:val="uk-UA"/>
        </w:rPr>
        <w:t>Межі</w:t>
      </w:r>
      <w:r w:rsidRPr="00E8313F">
        <w:rPr>
          <w:sz w:val="24"/>
          <w:lang w:val="uk-UA"/>
        </w:rPr>
        <w:fldChar w:fldCharType="end"/>
      </w:r>
      <w:bookmarkEnd w:id="19"/>
      <w:r w:rsidR="006C08CD" w:rsidRPr="00E8313F">
        <w:rPr>
          <w:sz w:val="24"/>
          <w:lang w:val="uk-UA"/>
        </w:rPr>
        <w:t xml:space="preserve"> утримання </w:t>
      </w:r>
      <w:r w:rsidR="00385C1E" w:rsidRPr="00E8313F">
        <w:rPr>
          <w:sz w:val="24"/>
          <w:lang w:val="uk-UA"/>
        </w:rPr>
        <w:t>закріплених</w:t>
      </w:r>
      <w:r w:rsidR="006C08CD" w:rsidRPr="00E8313F">
        <w:rPr>
          <w:sz w:val="24"/>
          <w:lang w:val="uk-UA"/>
        </w:rPr>
        <w:t xml:space="preserve"> територій підприємств, установ, організацій</w:t>
      </w:r>
      <w:r w:rsidR="000358E6">
        <w:rPr>
          <w:sz w:val="24"/>
          <w:lang w:val="uk-UA"/>
        </w:rPr>
        <w:t xml:space="preserve"> та фізичних осіб-підприємців</w:t>
      </w:r>
      <w:r w:rsidR="006C08CD" w:rsidRPr="00E8313F">
        <w:rPr>
          <w:sz w:val="24"/>
          <w:lang w:val="uk-UA"/>
        </w:rPr>
        <w:t xml:space="preserve"> наведено у </w:t>
      </w:r>
      <w:hyperlink r:id="rId11" w:anchor="n205" w:history="1">
        <w:r w:rsidR="006C08CD" w:rsidRPr="00E8313F">
          <w:rPr>
            <w:rStyle w:val="a8"/>
            <w:color w:val="auto"/>
            <w:sz w:val="24"/>
            <w:u w:val="none"/>
            <w:lang w:val="uk-UA"/>
          </w:rPr>
          <w:t>додатку</w:t>
        </w:r>
      </w:hyperlink>
      <w:r w:rsidR="006C08CD" w:rsidRPr="00E8313F">
        <w:rPr>
          <w:sz w:val="24"/>
          <w:lang w:val="uk-UA"/>
        </w:rPr>
        <w:t> </w:t>
      </w:r>
      <w:r w:rsidR="00385C1E" w:rsidRPr="00E8313F">
        <w:rPr>
          <w:sz w:val="24"/>
          <w:lang w:val="uk-UA"/>
        </w:rPr>
        <w:t xml:space="preserve">1 </w:t>
      </w:r>
      <w:r w:rsidR="006C08CD" w:rsidRPr="00E8313F">
        <w:rPr>
          <w:sz w:val="24"/>
          <w:lang w:val="uk-UA"/>
        </w:rPr>
        <w:t>до цих Правил.</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5.4.6. Визначення обсягів пайової участі підприємств (В), установ, організацій, </w:t>
      </w:r>
      <w:r w:rsidR="000358E6">
        <w:rPr>
          <w:sz w:val="24"/>
          <w:lang w:val="uk-UA"/>
        </w:rPr>
        <w:t>фізичніх осіб-підприємців,</w:t>
      </w:r>
      <w:r w:rsidR="000358E6" w:rsidRPr="00E8313F">
        <w:rPr>
          <w:sz w:val="24"/>
          <w:lang w:val="uk-UA"/>
        </w:rPr>
        <w:t xml:space="preserve"> </w:t>
      </w:r>
      <w:r w:rsidRPr="00E8313F">
        <w:rPr>
          <w:sz w:val="24"/>
          <w:lang w:val="uk-UA"/>
        </w:rPr>
        <w:t>які розміщуються на території об'єкта благоустрою, в утриманні цього об'єкта здійснюють органи місцевого самоврядування за формулою:</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center"/>
        <w:rPr>
          <w:sz w:val="24"/>
          <w:lang w:val="uk-UA"/>
        </w:rPr>
      </w:pPr>
      <w:r w:rsidRPr="00E8313F">
        <w:rPr>
          <w:sz w:val="24"/>
          <w:lang w:val="uk-UA"/>
        </w:rPr>
        <w:t>В = Пз х Сбв,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де Пз - загальна площа території, закріпленої за підприємством, установою, організацією</w:t>
      </w:r>
      <w:r w:rsidR="000358E6">
        <w:rPr>
          <w:sz w:val="24"/>
          <w:lang w:val="uk-UA"/>
        </w:rPr>
        <w:t>, фізичною особою-підприємцем</w:t>
      </w:r>
      <w:r w:rsidRPr="00E8313F">
        <w:rPr>
          <w:sz w:val="24"/>
          <w:lang w:val="uk-UA"/>
        </w:rPr>
        <w:t>; Сбв - базова вартість одного квадратного метра земель у межах населеного пункту, визначена у технічній документації з нормативної грошової оці</w:t>
      </w:r>
      <w:r w:rsidRPr="00E8313F">
        <w:rPr>
          <w:sz w:val="24"/>
          <w:lang w:val="uk-UA"/>
        </w:rPr>
        <w:t>н</w:t>
      </w:r>
      <w:r w:rsidRPr="00E8313F">
        <w:rPr>
          <w:sz w:val="24"/>
          <w:lang w:val="uk-UA"/>
        </w:rPr>
        <w:t>ки земельних ділянок у межах населених пунктів, затвердженої у встановленому порядку.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5.4.7. Посадові особи підприємств, установ</w:t>
      </w:r>
      <w:r w:rsidR="00882021" w:rsidRPr="00E8313F">
        <w:rPr>
          <w:sz w:val="24"/>
          <w:lang w:val="uk-UA"/>
        </w:rPr>
        <w:t xml:space="preserve"> та</w:t>
      </w:r>
      <w:r w:rsidRPr="00E8313F">
        <w:rPr>
          <w:sz w:val="24"/>
          <w:lang w:val="uk-UA"/>
        </w:rPr>
        <w:t xml:space="preserve"> організацій</w:t>
      </w:r>
      <w:r w:rsidR="00385C1E" w:rsidRPr="00E8313F">
        <w:rPr>
          <w:sz w:val="24"/>
          <w:lang w:val="uk-UA"/>
        </w:rPr>
        <w:t>,</w:t>
      </w:r>
      <w:r w:rsidR="00882021" w:rsidRPr="00CA7A4A">
        <w:rPr>
          <w:b/>
          <w:i/>
          <w:color w:val="2A2928"/>
          <w:sz w:val="24"/>
          <w:lang w:val="uk-UA"/>
        </w:rPr>
        <w:t xml:space="preserve"> </w:t>
      </w:r>
      <w:r w:rsidR="000358E6" w:rsidRPr="00E8313F">
        <w:rPr>
          <w:b/>
          <w:i/>
          <w:color w:val="2A2928"/>
          <w:sz w:val="24"/>
          <w:lang w:val="uk-UA"/>
        </w:rPr>
        <w:t>фізичні особи-підприємці</w:t>
      </w:r>
      <w:r w:rsidR="000358E6">
        <w:rPr>
          <w:b/>
          <w:i/>
          <w:color w:val="2A2928"/>
          <w:sz w:val="24"/>
          <w:lang w:val="uk-UA"/>
        </w:rPr>
        <w:t>,</w:t>
      </w:r>
      <w:r w:rsidR="000358E6" w:rsidRPr="00CA7A4A">
        <w:rPr>
          <w:b/>
          <w:i/>
          <w:color w:val="2A2928"/>
          <w:sz w:val="24"/>
          <w:lang w:val="uk-UA"/>
        </w:rPr>
        <w:t xml:space="preserve"> </w:t>
      </w:r>
      <w:r w:rsidR="00882021" w:rsidRPr="00CA7A4A">
        <w:rPr>
          <w:b/>
          <w:i/>
          <w:color w:val="2A2928"/>
          <w:sz w:val="24"/>
          <w:lang w:val="uk-UA"/>
        </w:rPr>
        <w:t>юридичні</w:t>
      </w:r>
      <w:r w:rsidR="000358E6">
        <w:rPr>
          <w:b/>
          <w:i/>
          <w:color w:val="2A2928"/>
          <w:sz w:val="24"/>
          <w:lang w:val="uk-UA"/>
        </w:rPr>
        <w:t xml:space="preserve"> </w:t>
      </w:r>
      <w:r w:rsidR="00F10145" w:rsidRPr="00E8313F">
        <w:rPr>
          <w:b/>
          <w:i/>
          <w:color w:val="2A2928"/>
          <w:sz w:val="24"/>
          <w:lang w:val="uk-UA"/>
        </w:rPr>
        <w:t xml:space="preserve"> </w:t>
      </w:r>
      <w:r w:rsidR="00882021" w:rsidRPr="00CA7A4A">
        <w:rPr>
          <w:b/>
          <w:i/>
          <w:color w:val="2A2928"/>
          <w:sz w:val="24"/>
          <w:lang w:val="uk-UA"/>
        </w:rPr>
        <w:t>та фізичні особи, що використовують будинки і споруди та приміщення в них на законних підставах,</w:t>
      </w:r>
      <w:r w:rsidR="00882021" w:rsidRPr="00CA7A4A">
        <w:rPr>
          <w:color w:val="2A2928"/>
          <w:sz w:val="24"/>
          <w:lang w:val="uk-UA"/>
        </w:rPr>
        <w:t xml:space="preserve"> </w:t>
      </w:r>
      <w:r w:rsidRPr="00E8313F">
        <w:rPr>
          <w:sz w:val="24"/>
          <w:lang w:val="uk-UA"/>
        </w:rPr>
        <w:t>несуть відповідальність за невиконання заходів з благоустрою, а також за дії чи бездіяльність, що призвели до завдання шкоди майну та/або здоров'ю гр</w:t>
      </w:r>
      <w:r w:rsidRPr="00E8313F">
        <w:rPr>
          <w:sz w:val="24"/>
          <w:lang w:val="uk-UA"/>
        </w:rPr>
        <w:t>о</w:t>
      </w:r>
      <w:r w:rsidRPr="00E8313F">
        <w:rPr>
          <w:sz w:val="24"/>
          <w:lang w:val="uk-UA"/>
        </w:rPr>
        <w:t>мадян на власних та закріплених за підприємствами, установами, організаціями територіях, відповідно до закону.</w:t>
      </w:r>
    </w:p>
    <w:p w:rsidR="00A0062C" w:rsidRPr="00A0062C" w:rsidRDefault="00533FC2" w:rsidP="00FF0971">
      <w:pPr>
        <w:shd w:val="clear" w:color="auto" w:fill="FFFFFF"/>
        <w:ind w:left="142"/>
        <w:jc w:val="both"/>
        <w:rPr>
          <w:b/>
          <w:i/>
          <w:sz w:val="24"/>
          <w:lang w:val="uk-UA"/>
        </w:rPr>
      </w:pPr>
      <w:r w:rsidRPr="00E8313F">
        <w:rPr>
          <w:b/>
          <w:sz w:val="24"/>
          <w:lang w:val="uk-UA"/>
        </w:rPr>
        <w:t xml:space="preserve">   </w:t>
      </w:r>
      <w:r w:rsidR="002A2D13" w:rsidRPr="00E8313F">
        <w:rPr>
          <w:b/>
          <w:i/>
          <w:sz w:val="24"/>
          <w:lang w:val="uk-UA"/>
        </w:rPr>
        <w:t xml:space="preserve">5.4.8. </w:t>
      </w:r>
      <w:r w:rsidRPr="00E8313F">
        <w:rPr>
          <w:b/>
          <w:i/>
          <w:sz w:val="24"/>
          <w:lang w:val="uk-UA"/>
        </w:rPr>
        <w:t xml:space="preserve">Власники (утримувачі) зобов'язані здійснити благоустрій </w:t>
      </w:r>
      <w:r w:rsidR="00385C1E" w:rsidRPr="00E8313F">
        <w:rPr>
          <w:b/>
          <w:i/>
          <w:sz w:val="24"/>
          <w:lang w:val="uk-UA"/>
        </w:rPr>
        <w:t>закріпленої</w:t>
      </w:r>
      <w:r w:rsidR="00185805" w:rsidRPr="00E8313F">
        <w:rPr>
          <w:b/>
          <w:i/>
          <w:sz w:val="24"/>
          <w:lang w:val="uk-UA"/>
        </w:rPr>
        <w:t xml:space="preserve"> </w:t>
      </w:r>
      <w:r w:rsidRPr="00E8313F">
        <w:rPr>
          <w:b/>
          <w:i/>
          <w:sz w:val="24"/>
          <w:lang w:val="uk-UA"/>
        </w:rPr>
        <w:t xml:space="preserve"> території згідно зі схемою благоустрою, погодженою виконавчим комітетом Зеленодольської міс</w:t>
      </w:r>
      <w:r w:rsidRPr="00E8313F">
        <w:rPr>
          <w:b/>
          <w:i/>
          <w:sz w:val="24"/>
          <w:lang w:val="uk-UA"/>
        </w:rPr>
        <w:t>ь</w:t>
      </w:r>
      <w:r w:rsidRPr="00E8313F">
        <w:rPr>
          <w:b/>
          <w:i/>
          <w:sz w:val="24"/>
          <w:lang w:val="uk-UA"/>
        </w:rPr>
        <w:t>кої ради</w:t>
      </w:r>
      <w:r w:rsidR="002A2D13" w:rsidRPr="00E8313F">
        <w:rPr>
          <w:b/>
          <w:i/>
          <w:sz w:val="24"/>
          <w:lang w:val="uk-UA"/>
        </w:rPr>
        <w:t>. Схема благоустрою</w:t>
      </w:r>
      <w:r w:rsidRPr="00CA7A4A">
        <w:rPr>
          <w:b/>
          <w:i/>
          <w:sz w:val="24"/>
          <w:lang w:val="uk-UA"/>
        </w:rPr>
        <w:t xml:space="preserve"> розробляється</w:t>
      </w:r>
      <w:r w:rsidRPr="00E8313F">
        <w:rPr>
          <w:b/>
          <w:i/>
          <w:sz w:val="24"/>
          <w:lang w:val="uk-UA"/>
        </w:rPr>
        <w:t xml:space="preserve"> власником (утримувачем)</w:t>
      </w:r>
      <w:r w:rsidRPr="00CA7A4A">
        <w:rPr>
          <w:b/>
          <w:i/>
          <w:sz w:val="24"/>
          <w:lang w:val="uk-UA"/>
        </w:rPr>
        <w:t xml:space="preserve"> </w:t>
      </w:r>
      <w:r w:rsidRPr="00E8313F">
        <w:rPr>
          <w:b/>
          <w:i/>
          <w:sz w:val="24"/>
          <w:lang w:val="uk-UA"/>
        </w:rPr>
        <w:t>з урахуванням</w:t>
      </w:r>
      <w:r w:rsidRPr="00CA7A4A">
        <w:rPr>
          <w:b/>
          <w:i/>
          <w:sz w:val="24"/>
          <w:lang w:val="uk-UA"/>
        </w:rPr>
        <w:t xml:space="preserve"> пр</w:t>
      </w:r>
      <w:r w:rsidRPr="00CA7A4A">
        <w:rPr>
          <w:b/>
          <w:i/>
          <w:sz w:val="24"/>
          <w:lang w:val="uk-UA"/>
        </w:rPr>
        <w:t>о</w:t>
      </w:r>
      <w:r w:rsidRPr="00CA7A4A">
        <w:rPr>
          <w:b/>
          <w:i/>
          <w:sz w:val="24"/>
          <w:lang w:val="uk-UA"/>
        </w:rPr>
        <w:t>позицій та вимог</w:t>
      </w:r>
      <w:r w:rsidR="002A2D13" w:rsidRPr="00E8313F">
        <w:rPr>
          <w:b/>
          <w:i/>
          <w:sz w:val="24"/>
          <w:lang w:val="uk-UA"/>
        </w:rPr>
        <w:t xml:space="preserve"> </w:t>
      </w:r>
      <w:r w:rsidRPr="00E8313F">
        <w:rPr>
          <w:b/>
          <w:i/>
          <w:sz w:val="24"/>
          <w:lang w:val="uk-UA"/>
        </w:rPr>
        <w:t>виконавчого комітету Зеленодольської міської ради</w:t>
      </w:r>
      <w:r w:rsidR="002A2D13" w:rsidRPr="00E8313F">
        <w:rPr>
          <w:b/>
          <w:i/>
          <w:sz w:val="24"/>
          <w:lang w:val="uk-UA"/>
        </w:rPr>
        <w:t>.</w:t>
      </w:r>
    </w:p>
    <w:p w:rsidR="00A0062C" w:rsidRPr="00E8313F" w:rsidRDefault="00A0062C" w:rsidP="00FF0971">
      <w:pPr>
        <w:pStyle w:val="2"/>
        <w:spacing w:before="0" w:after="0"/>
        <w:rPr>
          <w:rFonts w:ascii="Times New Roman" w:hAnsi="Times New Roman" w:cs="Times New Roman"/>
          <w:sz w:val="24"/>
          <w:szCs w:val="24"/>
        </w:rPr>
      </w:pPr>
      <w:r>
        <w:rPr>
          <w:rFonts w:ascii="Times New Roman" w:hAnsi="Times New Roman" w:cs="Times New Roman"/>
          <w:sz w:val="24"/>
          <w:szCs w:val="24"/>
        </w:rPr>
        <w:t xml:space="preserve">      5.4.9. </w:t>
      </w:r>
      <w:r w:rsidRPr="00E8313F">
        <w:rPr>
          <w:rFonts w:ascii="Times New Roman" w:hAnsi="Times New Roman" w:cs="Times New Roman"/>
          <w:sz w:val="24"/>
          <w:szCs w:val="24"/>
        </w:rPr>
        <w:t>Порядок здійснення благоустрою та утримання територій будівель та споруд інженерного захисту, санітарних споруд</w:t>
      </w:r>
    </w:p>
    <w:p w:rsidR="00A0062C" w:rsidRPr="00E8313F" w:rsidRDefault="00A0062C"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Утримання в належному стані територій будівель та споруд інженерного захисту терит</w:t>
      </w:r>
      <w:r w:rsidRPr="00E8313F">
        <w:rPr>
          <w:sz w:val="24"/>
          <w:lang w:val="uk-UA"/>
        </w:rPr>
        <w:t>о</w:t>
      </w:r>
      <w:r w:rsidRPr="00E8313F">
        <w:rPr>
          <w:sz w:val="24"/>
          <w:lang w:val="uk-UA"/>
        </w:rPr>
        <w:t>рій, санітарних споруд здійснюється їх балансоутримувачами відповідно до закону, цих Правил та інших нормативних актів.</w:t>
      </w:r>
    </w:p>
    <w:p w:rsidR="006C08CD" w:rsidRPr="001D5BF0" w:rsidRDefault="00A0062C" w:rsidP="001D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Благоустрій та утримання територій будівель та споруд інженерного захисту територій, санітарних споруд мають забезпечувати нормальну роботу та експлуатацію вказаних буд</w:t>
      </w:r>
      <w:r w:rsidRPr="00E8313F">
        <w:rPr>
          <w:sz w:val="24"/>
          <w:lang w:val="uk-UA"/>
        </w:rPr>
        <w:t>і</w:t>
      </w:r>
      <w:r w:rsidRPr="00E8313F">
        <w:rPr>
          <w:sz w:val="24"/>
          <w:lang w:val="uk-UA"/>
        </w:rPr>
        <w:t>вель та споруд.</w:t>
      </w:r>
    </w:p>
    <w:p w:rsidR="007027EA" w:rsidRPr="00E8313F" w:rsidRDefault="007027EA" w:rsidP="00FF0971">
      <w:pPr>
        <w:pStyle w:val="2"/>
        <w:spacing w:before="0" w:after="0"/>
        <w:jc w:val="both"/>
        <w:rPr>
          <w:rFonts w:ascii="Times New Roman" w:hAnsi="Times New Roman" w:cs="Times New Roman"/>
          <w:sz w:val="24"/>
          <w:szCs w:val="24"/>
        </w:rPr>
      </w:pPr>
      <w:r w:rsidRPr="00E8313F">
        <w:rPr>
          <w:rFonts w:ascii="Times New Roman" w:hAnsi="Times New Roman" w:cs="Times New Roman"/>
          <w:sz w:val="24"/>
          <w:szCs w:val="24"/>
        </w:rPr>
        <w:t>5.5. Порядок здійснення благоустрою та утримання територій</w:t>
      </w:r>
      <w:r w:rsidR="00592F74" w:rsidRPr="00E8313F">
        <w:rPr>
          <w:rFonts w:ascii="Times New Roman" w:hAnsi="Times New Roman" w:cs="Times New Roman"/>
          <w:sz w:val="24"/>
          <w:szCs w:val="24"/>
        </w:rPr>
        <w:t>,</w:t>
      </w:r>
      <w:r w:rsidRPr="00E8313F">
        <w:rPr>
          <w:rFonts w:ascii="Times New Roman" w:hAnsi="Times New Roman" w:cs="Times New Roman"/>
          <w:sz w:val="24"/>
          <w:szCs w:val="24"/>
        </w:rPr>
        <w:t xml:space="preserve"> </w:t>
      </w:r>
      <w:r w:rsidR="00592F74" w:rsidRPr="00E8313F">
        <w:rPr>
          <w:rFonts w:ascii="Times New Roman" w:hAnsi="Times New Roman" w:cs="Times New Roman"/>
          <w:sz w:val="24"/>
          <w:szCs w:val="24"/>
        </w:rPr>
        <w:t xml:space="preserve">прилеглих до </w:t>
      </w:r>
      <w:r w:rsidRPr="00E8313F">
        <w:rPr>
          <w:rFonts w:ascii="Times New Roman" w:hAnsi="Times New Roman" w:cs="Times New Roman"/>
          <w:sz w:val="24"/>
          <w:szCs w:val="24"/>
        </w:rPr>
        <w:t>тимчасових споруд для здійснення підприємницької діяльності</w:t>
      </w:r>
    </w:p>
    <w:p w:rsidR="007027EA" w:rsidRPr="00E8313F" w:rsidRDefault="007027EA"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5.</w:t>
      </w:r>
      <w:r w:rsidR="00592F74" w:rsidRPr="00E8313F">
        <w:rPr>
          <w:b/>
          <w:i/>
          <w:sz w:val="24"/>
          <w:lang w:val="uk-UA"/>
        </w:rPr>
        <w:t>5</w:t>
      </w:r>
      <w:r w:rsidRPr="00E8313F">
        <w:rPr>
          <w:b/>
          <w:i/>
          <w:sz w:val="24"/>
          <w:lang w:val="uk-UA"/>
        </w:rPr>
        <w:t>.</w:t>
      </w:r>
      <w:r w:rsidR="00592F74" w:rsidRPr="00E8313F">
        <w:rPr>
          <w:b/>
          <w:i/>
          <w:sz w:val="24"/>
          <w:lang w:val="uk-UA"/>
        </w:rPr>
        <w:t>1</w:t>
      </w:r>
      <w:r w:rsidRPr="00E8313F">
        <w:rPr>
          <w:b/>
          <w:i/>
          <w:sz w:val="24"/>
          <w:lang w:val="uk-UA"/>
        </w:rPr>
        <w:t xml:space="preserve">. Власники (балансоутримувачі) </w:t>
      </w:r>
      <w:r w:rsidR="00385C1E" w:rsidRPr="00E8313F">
        <w:rPr>
          <w:b/>
          <w:i/>
          <w:sz w:val="24"/>
          <w:lang w:val="uk-UA"/>
        </w:rPr>
        <w:t>тимчасових споруд для здійснення підприємн</w:t>
      </w:r>
      <w:r w:rsidR="00385C1E" w:rsidRPr="00E8313F">
        <w:rPr>
          <w:b/>
          <w:i/>
          <w:sz w:val="24"/>
          <w:lang w:val="uk-UA"/>
        </w:rPr>
        <w:t>и</w:t>
      </w:r>
      <w:r w:rsidR="00385C1E" w:rsidRPr="00E8313F">
        <w:rPr>
          <w:b/>
          <w:i/>
          <w:sz w:val="24"/>
          <w:lang w:val="uk-UA"/>
        </w:rPr>
        <w:t>цької діяльності</w:t>
      </w:r>
      <w:r w:rsidRPr="00E8313F">
        <w:rPr>
          <w:b/>
          <w:i/>
          <w:sz w:val="24"/>
          <w:lang w:val="uk-UA"/>
        </w:rPr>
        <w:t xml:space="preserve">, які розміщуються на території об'єкта благоустрою, зобов’язані утримувати закріплену за ними </w:t>
      </w:r>
      <w:r w:rsidR="00592F74" w:rsidRPr="00E8313F">
        <w:rPr>
          <w:b/>
          <w:i/>
          <w:sz w:val="24"/>
          <w:lang w:val="uk-UA"/>
        </w:rPr>
        <w:t xml:space="preserve">прилеглу </w:t>
      </w:r>
      <w:r w:rsidRPr="00E8313F">
        <w:rPr>
          <w:b/>
          <w:i/>
          <w:sz w:val="24"/>
          <w:lang w:val="uk-UA"/>
        </w:rPr>
        <w:t>територію або брати пайову участь в утр</w:t>
      </w:r>
      <w:r w:rsidRPr="00E8313F">
        <w:rPr>
          <w:b/>
          <w:i/>
          <w:sz w:val="24"/>
          <w:lang w:val="uk-UA"/>
        </w:rPr>
        <w:t>и</w:t>
      </w:r>
      <w:r w:rsidRPr="00E8313F">
        <w:rPr>
          <w:b/>
          <w:i/>
          <w:sz w:val="24"/>
          <w:lang w:val="uk-UA"/>
        </w:rPr>
        <w:t>манні цього об'єкта на умовах договору, укл</w:t>
      </w:r>
      <w:r w:rsidR="00592F74" w:rsidRPr="00E8313F">
        <w:rPr>
          <w:b/>
          <w:i/>
          <w:sz w:val="24"/>
          <w:lang w:val="uk-UA"/>
        </w:rPr>
        <w:t xml:space="preserve">аденого із балансоутримувачем. </w:t>
      </w:r>
    </w:p>
    <w:p w:rsidR="007027EA" w:rsidRDefault="007027EA"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70" w:firstLine="312"/>
        <w:jc w:val="both"/>
        <w:rPr>
          <w:b/>
          <w:i/>
          <w:sz w:val="24"/>
          <w:lang w:val="uk-UA"/>
        </w:rPr>
      </w:pPr>
      <w:r w:rsidRPr="00E8313F">
        <w:rPr>
          <w:b/>
          <w:i/>
          <w:sz w:val="24"/>
          <w:lang w:val="uk-UA"/>
        </w:rPr>
        <w:t>5.</w:t>
      </w:r>
      <w:r w:rsidR="00592F74" w:rsidRPr="00E8313F">
        <w:rPr>
          <w:b/>
          <w:i/>
          <w:sz w:val="24"/>
          <w:lang w:val="uk-UA"/>
        </w:rPr>
        <w:t>5.2</w:t>
      </w:r>
      <w:r w:rsidR="00CE00E7">
        <w:rPr>
          <w:b/>
          <w:i/>
          <w:sz w:val="24"/>
          <w:lang w:val="uk-UA"/>
        </w:rPr>
        <w:t>. Межі прилег</w:t>
      </w:r>
      <w:r w:rsidRPr="00E8313F">
        <w:rPr>
          <w:b/>
          <w:i/>
          <w:sz w:val="24"/>
          <w:lang w:val="uk-UA"/>
        </w:rPr>
        <w:t>лої території визначають</w:t>
      </w:r>
      <w:r w:rsidR="00592F74" w:rsidRPr="00E8313F">
        <w:rPr>
          <w:b/>
          <w:i/>
          <w:sz w:val="24"/>
          <w:lang w:val="uk-UA"/>
        </w:rPr>
        <w:t>ся</w:t>
      </w:r>
      <w:r w:rsidRPr="00E8313F">
        <w:rPr>
          <w:b/>
          <w:i/>
          <w:sz w:val="24"/>
          <w:lang w:val="uk-UA"/>
        </w:rPr>
        <w:t xml:space="preserve"> виконавчи</w:t>
      </w:r>
      <w:r w:rsidR="00592F74" w:rsidRPr="00E8313F">
        <w:rPr>
          <w:b/>
          <w:i/>
          <w:sz w:val="24"/>
          <w:lang w:val="uk-UA"/>
        </w:rPr>
        <w:t>м</w:t>
      </w:r>
      <w:r w:rsidRPr="00E8313F">
        <w:rPr>
          <w:b/>
          <w:i/>
          <w:sz w:val="24"/>
          <w:lang w:val="uk-UA"/>
        </w:rPr>
        <w:t xml:space="preserve"> комітет Зеленодольської міської ради</w:t>
      </w:r>
      <w:r w:rsidR="00592F74" w:rsidRPr="00E8313F">
        <w:rPr>
          <w:b/>
          <w:i/>
          <w:sz w:val="24"/>
          <w:lang w:val="uk-UA"/>
        </w:rPr>
        <w:t>, орієнтовні</w:t>
      </w:r>
      <w:r w:rsidRPr="00E8313F">
        <w:rPr>
          <w:b/>
          <w:i/>
          <w:sz w:val="24"/>
          <w:lang w:val="uk-UA"/>
        </w:rPr>
        <w:t xml:space="preserve"> </w:t>
      </w:r>
      <w:r w:rsidR="00592F74" w:rsidRPr="00E8313F">
        <w:rPr>
          <w:b/>
          <w:i/>
          <w:sz w:val="24"/>
          <w:lang w:val="uk-UA"/>
        </w:rPr>
        <w:t>відстані</w:t>
      </w:r>
      <w:r w:rsidRPr="00E8313F">
        <w:rPr>
          <w:b/>
          <w:i/>
          <w:sz w:val="24"/>
          <w:lang w:val="uk-UA"/>
        </w:rPr>
        <w:t xml:space="preserve"> наведено у </w:t>
      </w:r>
      <w:hyperlink r:id="rId12" w:anchor="n205" w:history="1">
        <w:r w:rsidRPr="00E8313F">
          <w:rPr>
            <w:rStyle w:val="a8"/>
            <w:b/>
            <w:i/>
            <w:color w:val="auto"/>
            <w:sz w:val="24"/>
            <w:u w:val="none"/>
            <w:lang w:val="uk-UA"/>
          </w:rPr>
          <w:t>додатку</w:t>
        </w:r>
      </w:hyperlink>
      <w:r w:rsidRPr="00E8313F">
        <w:rPr>
          <w:b/>
          <w:i/>
          <w:sz w:val="24"/>
          <w:lang w:val="uk-UA"/>
        </w:rPr>
        <w:t> до цих Правил.</w:t>
      </w:r>
    </w:p>
    <w:p w:rsidR="007F30A4" w:rsidRPr="00E8313F" w:rsidRDefault="007F30A4"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70" w:firstLine="312"/>
        <w:jc w:val="both"/>
        <w:rPr>
          <w:b/>
          <w:i/>
          <w:sz w:val="24"/>
          <w:lang w:val="uk-UA"/>
        </w:rPr>
      </w:pPr>
      <w:r>
        <w:rPr>
          <w:b/>
          <w:i/>
          <w:sz w:val="24"/>
          <w:lang w:val="uk-UA"/>
        </w:rPr>
        <w:t xml:space="preserve">Схеми меж та площ прилеглих територій  до тимчасових споруд для </w:t>
      </w:r>
      <w:r w:rsidRPr="00E8313F">
        <w:rPr>
          <w:b/>
          <w:i/>
          <w:sz w:val="24"/>
          <w:lang w:val="uk-UA"/>
        </w:rPr>
        <w:t>здійснення пі</w:t>
      </w:r>
      <w:r w:rsidRPr="00E8313F">
        <w:rPr>
          <w:b/>
          <w:i/>
          <w:sz w:val="24"/>
          <w:lang w:val="uk-UA"/>
        </w:rPr>
        <w:t>д</w:t>
      </w:r>
      <w:r w:rsidRPr="00E8313F">
        <w:rPr>
          <w:b/>
          <w:i/>
          <w:sz w:val="24"/>
          <w:lang w:val="uk-UA"/>
        </w:rPr>
        <w:t>приємницької діяльності</w:t>
      </w:r>
      <w:r>
        <w:rPr>
          <w:b/>
          <w:i/>
          <w:sz w:val="24"/>
          <w:lang w:val="uk-UA"/>
        </w:rPr>
        <w:t xml:space="preserve"> для їх утримання, благоустрою та прибирання розробляються та  затверджуються виконавчим комітетом. </w:t>
      </w:r>
    </w:p>
    <w:p w:rsidR="007027EA" w:rsidRPr="00E8313F" w:rsidRDefault="007027EA" w:rsidP="00FF0971">
      <w:pPr>
        <w:ind w:left="170" w:firstLine="284"/>
        <w:rPr>
          <w:b/>
          <w:i/>
          <w:sz w:val="24"/>
          <w:lang w:val="uk-UA"/>
        </w:rPr>
      </w:pPr>
      <w:r w:rsidRPr="00E8313F">
        <w:rPr>
          <w:b/>
          <w:i/>
          <w:sz w:val="24"/>
          <w:lang w:val="uk-UA"/>
        </w:rPr>
        <w:t>Проходження межі по тій чи іншій вулиці, провулку, проїзду визначається по лінії б</w:t>
      </w:r>
      <w:r w:rsidRPr="00E8313F">
        <w:rPr>
          <w:b/>
          <w:i/>
          <w:sz w:val="24"/>
          <w:lang w:val="uk-UA"/>
        </w:rPr>
        <w:t>о</w:t>
      </w:r>
      <w:r w:rsidRPr="00E8313F">
        <w:rPr>
          <w:b/>
          <w:i/>
          <w:sz w:val="24"/>
          <w:lang w:val="uk-UA"/>
        </w:rPr>
        <w:t>ртового каменю проїзної частини вулиці вздовж ТС, а в інших випадках на відстані 10 метрів від фасадів ТС</w:t>
      </w:r>
      <w:r w:rsidRPr="00E8313F">
        <w:rPr>
          <w:b/>
          <w:i/>
          <w:color w:val="2A2928"/>
          <w:sz w:val="24"/>
          <w:lang w:val="uk-UA"/>
        </w:rPr>
        <w:t>.</w:t>
      </w:r>
    </w:p>
    <w:p w:rsidR="007027EA" w:rsidRPr="00E8313F" w:rsidRDefault="007027EA"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5.</w:t>
      </w:r>
      <w:r w:rsidR="00592F74" w:rsidRPr="00E8313F">
        <w:rPr>
          <w:b/>
          <w:i/>
          <w:sz w:val="24"/>
          <w:lang w:val="uk-UA"/>
        </w:rPr>
        <w:t>5.3</w:t>
      </w:r>
      <w:r w:rsidRPr="00E8313F">
        <w:rPr>
          <w:b/>
          <w:i/>
          <w:sz w:val="24"/>
          <w:lang w:val="uk-UA"/>
        </w:rPr>
        <w:t>. Визначення обсягів пайової участі ТС, які розміщуються на території об'єкта благоустрою, в утриманні цього об'єкта здійснюють органи місцевого самоврядування за формулою:</w:t>
      </w:r>
    </w:p>
    <w:p w:rsidR="007027EA" w:rsidRPr="00E8313F" w:rsidRDefault="007027EA"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center"/>
        <w:rPr>
          <w:b/>
          <w:i/>
          <w:sz w:val="24"/>
          <w:lang w:val="uk-UA"/>
        </w:rPr>
      </w:pPr>
      <w:r w:rsidRPr="00E8313F">
        <w:rPr>
          <w:b/>
          <w:i/>
          <w:sz w:val="24"/>
          <w:lang w:val="uk-UA"/>
        </w:rPr>
        <w:t>В = Пз х Сбв,</w:t>
      </w:r>
    </w:p>
    <w:p w:rsidR="007027EA" w:rsidRPr="00E8313F" w:rsidRDefault="007027EA"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 xml:space="preserve">де Пз - загальна площа території, закріпленої </w:t>
      </w:r>
      <w:r w:rsidR="00592F74" w:rsidRPr="00E8313F">
        <w:rPr>
          <w:b/>
          <w:i/>
          <w:sz w:val="24"/>
          <w:lang w:val="uk-UA"/>
        </w:rPr>
        <w:t>за тимчасовою спорудою</w:t>
      </w:r>
      <w:r w:rsidRPr="00E8313F">
        <w:rPr>
          <w:b/>
          <w:i/>
          <w:sz w:val="24"/>
          <w:lang w:val="uk-UA"/>
        </w:rPr>
        <w:t>; Сбв - базова вартість одного квадратного метра земель у межах населеного пункту, визначена у т</w:t>
      </w:r>
      <w:r w:rsidRPr="00E8313F">
        <w:rPr>
          <w:b/>
          <w:i/>
          <w:sz w:val="24"/>
          <w:lang w:val="uk-UA"/>
        </w:rPr>
        <w:t>е</w:t>
      </w:r>
      <w:r w:rsidRPr="00E8313F">
        <w:rPr>
          <w:b/>
          <w:i/>
          <w:sz w:val="24"/>
          <w:lang w:val="uk-UA"/>
        </w:rPr>
        <w:t>хнічній документації з нормативної грошової оцінки земельних ділянок у межах насел</w:t>
      </w:r>
      <w:r w:rsidRPr="00E8313F">
        <w:rPr>
          <w:b/>
          <w:i/>
          <w:sz w:val="24"/>
          <w:lang w:val="uk-UA"/>
        </w:rPr>
        <w:t>е</w:t>
      </w:r>
      <w:r w:rsidRPr="00E8313F">
        <w:rPr>
          <w:b/>
          <w:i/>
          <w:sz w:val="24"/>
          <w:lang w:val="uk-UA"/>
        </w:rPr>
        <w:t>них пунктів, затвердженої у встановленому порядку.</w:t>
      </w:r>
    </w:p>
    <w:p w:rsidR="007027EA" w:rsidRPr="00E8313F" w:rsidRDefault="00592F74" w:rsidP="00FF0971">
      <w:pPr>
        <w:rPr>
          <w:b/>
          <w:i/>
          <w:sz w:val="24"/>
          <w:lang w:val="uk-UA"/>
        </w:rPr>
      </w:pPr>
      <w:r w:rsidRPr="00E8313F">
        <w:rPr>
          <w:b/>
          <w:i/>
          <w:sz w:val="24"/>
          <w:lang w:val="uk-UA"/>
        </w:rPr>
        <w:t>5.5.4</w:t>
      </w:r>
      <w:r w:rsidR="007027EA" w:rsidRPr="00E8313F">
        <w:rPr>
          <w:b/>
          <w:i/>
          <w:sz w:val="24"/>
          <w:lang w:val="uk-UA"/>
        </w:rPr>
        <w:t xml:space="preserve">. Благоустрій прилеглої </w:t>
      </w:r>
      <w:r w:rsidR="00185805" w:rsidRPr="00E8313F">
        <w:rPr>
          <w:b/>
          <w:i/>
          <w:sz w:val="24"/>
          <w:lang w:val="uk-UA"/>
        </w:rPr>
        <w:t xml:space="preserve">території </w:t>
      </w:r>
      <w:r w:rsidR="007027EA" w:rsidRPr="00E8313F">
        <w:rPr>
          <w:b/>
          <w:i/>
          <w:sz w:val="24"/>
          <w:lang w:val="uk-UA"/>
        </w:rPr>
        <w:t>до тимчасової споруди для здійснення підприємн</w:t>
      </w:r>
      <w:r w:rsidR="007027EA" w:rsidRPr="00E8313F">
        <w:rPr>
          <w:b/>
          <w:i/>
          <w:sz w:val="24"/>
          <w:lang w:val="uk-UA"/>
        </w:rPr>
        <w:t>и</w:t>
      </w:r>
      <w:r w:rsidR="007027EA" w:rsidRPr="00E8313F">
        <w:rPr>
          <w:b/>
          <w:i/>
          <w:sz w:val="24"/>
          <w:lang w:val="uk-UA"/>
        </w:rPr>
        <w:t>цької діяльності відбувається відповідно до схеми благоустрою паспорта прив'язки тимч</w:t>
      </w:r>
      <w:r w:rsidR="007027EA" w:rsidRPr="00E8313F">
        <w:rPr>
          <w:b/>
          <w:i/>
          <w:sz w:val="24"/>
          <w:lang w:val="uk-UA"/>
        </w:rPr>
        <w:t>а</w:t>
      </w:r>
      <w:r w:rsidR="007027EA" w:rsidRPr="00E8313F">
        <w:rPr>
          <w:b/>
          <w:i/>
          <w:sz w:val="24"/>
          <w:lang w:val="uk-UA"/>
        </w:rPr>
        <w:t>сової споруди та /або відповідно до схеми  благоустрою, погодженою виконавчим коміт</w:t>
      </w:r>
      <w:r w:rsidR="007027EA" w:rsidRPr="00E8313F">
        <w:rPr>
          <w:b/>
          <w:i/>
          <w:sz w:val="24"/>
          <w:lang w:val="uk-UA"/>
        </w:rPr>
        <w:t>е</w:t>
      </w:r>
      <w:r w:rsidR="007027EA" w:rsidRPr="00E8313F">
        <w:rPr>
          <w:b/>
          <w:i/>
          <w:sz w:val="24"/>
          <w:lang w:val="uk-UA"/>
        </w:rPr>
        <w:lastRenderedPageBreak/>
        <w:t xml:space="preserve">том Зеленодольської міської ради. </w:t>
      </w:r>
      <w:r w:rsidR="007027EA" w:rsidRPr="00E8313F">
        <w:rPr>
          <w:b/>
          <w:i/>
          <w:sz w:val="24"/>
        </w:rPr>
        <w:t>Схема благоустрою розробляється власником (баланс</w:t>
      </w:r>
      <w:r w:rsidR="007027EA" w:rsidRPr="00E8313F">
        <w:rPr>
          <w:b/>
          <w:i/>
          <w:sz w:val="24"/>
        </w:rPr>
        <w:t>о</w:t>
      </w:r>
      <w:r w:rsidR="007027EA" w:rsidRPr="00E8313F">
        <w:rPr>
          <w:b/>
          <w:i/>
          <w:sz w:val="24"/>
        </w:rPr>
        <w:t xml:space="preserve">утримувачем) з урахуванням таких </w:t>
      </w:r>
      <w:r w:rsidRPr="00E8313F">
        <w:rPr>
          <w:b/>
          <w:i/>
          <w:sz w:val="24"/>
          <w:lang w:val="uk-UA"/>
        </w:rPr>
        <w:t xml:space="preserve">вимог і </w:t>
      </w:r>
      <w:r w:rsidR="007027EA" w:rsidRPr="00E8313F">
        <w:rPr>
          <w:b/>
          <w:i/>
          <w:sz w:val="24"/>
        </w:rPr>
        <w:t>правил:</w:t>
      </w:r>
    </w:p>
    <w:p w:rsidR="007027EA" w:rsidRPr="00E8313F" w:rsidRDefault="007027EA" w:rsidP="00FF0971">
      <w:pPr>
        <w:rPr>
          <w:b/>
          <w:i/>
          <w:sz w:val="24"/>
          <w:lang w:val="uk-UA"/>
        </w:rPr>
      </w:pPr>
      <w:r w:rsidRPr="00E8313F">
        <w:rPr>
          <w:b/>
          <w:i/>
          <w:sz w:val="24"/>
          <w:lang w:val="uk-UA"/>
        </w:rPr>
        <w:t>а) біля кожної тимчасової споруди торговельного, побутового, соціально-культурного чи іншого призначення для здійснення підприємницької діяльності має бути зовнішнє штучне освітлення, а також впритул до неї  по периметру покриття вдосконаленого типу (цем</w:t>
      </w:r>
      <w:r w:rsidRPr="00E8313F">
        <w:rPr>
          <w:b/>
          <w:i/>
          <w:sz w:val="24"/>
          <w:lang w:val="uk-UA"/>
        </w:rPr>
        <w:t>е</w:t>
      </w:r>
      <w:r w:rsidRPr="00E8313F">
        <w:rPr>
          <w:b/>
          <w:i/>
          <w:sz w:val="24"/>
          <w:lang w:val="uk-UA"/>
        </w:rPr>
        <w:t>нтобетонне асфальтобетонне покриття, вимощення брущаткою і мозаїкою</w:t>
      </w:r>
      <w:r w:rsidR="00185805" w:rsidRPr="00E8313F">
        <w:rPr>
          <w:b/>
          <w:i/>
          <w:sz w:val="24"/>
          <w:lang w:val="uk-UA"/>
        </w:rPr>
        <w:t>,</w:t>
      </w:r>
      <w:r w:rsidRPr="00E8313F">
        <w:rPr>
          <w:b/>
          <w:i/>
          <w:sz w:val="24"/>
          <w:lang w:val="uk-UA"/>
        </w:rPr>
        <w:t xml:space="preserve"> збірне по</w:t>
      </w:r>
      <w:r w:rsidRPr="00E8313F">
        <w:rPr>
          <w:b/>
          <w:i/>
          <w:sz w:val="24"/>
          <w:lang w:val="uk-UA"/>
        </w:rPr>
        <w:t>к</w:t>
      </w:r>
      <w:r w:rsidRPr="00E8313F">
        <w:rPr>
          <w:b/>
          <w:i/>
          <w:sz w:val="24"/>
          <w:lang w:val="uk-UA"/>
        </w:rPr>
        <w:t>риття з дрібнорозмірних бетонних плит) завширшки 1 м:</w:t>
      </w:r>
    </w:p>
    <w:p w:rsidR="007027EA" w:rsidRPr="00E8313F" w:rsidRDefault="007027EA" w:rsidP="00FF0971">
      <w:pPr>
        <w:rPr>
          <w:b/>
          <w:i/>
          <w:sz w:val="24"/>
          <w:lang w:val="uk-UA"/>
        </w:rPr>
      </w:pPr>
      <w:r w:rsidRPr="00E8313F">
        <w:rPr>
          <w:b/>
          <w:i/>
          <w:sz w:val="24"/>
          <w:lang w:val="uk-UA"/>
        </w:rPr>
        <w:t>б) у разі розміщення тимчасових споруд для здійснення підприємницької діяльності на ві</w:t>
      </w:r>
      <w:r w:rsidRPr="00E8313F">
        <w:rPr>
          <w:b/>
          <w:i/>
          <w:sz w:val="24"/>
          <w:lang w:val="uk-UA"/>
        </w:rPr>
        <w:t>д</w:t>
      </w:r>
      <w:r w:rsidRPr="00E8313F">
        <w:rPr>
          <w:b/>
          <w:i/>
          <w:sz w:val="24"/>
          <w:lang w:val="uk-UA"/>
        </w:rPr>
        <w:t>стані більше 2</w:t>
      </w:r>
      <w:r w:rsidR="00180BCA" w:rsidRPr="00E8313F">
        <w:rPr>
          <w:b/>
          <w:i/>
          <w:sz w:val="24"/>
          <w:lang w:val="uk-UA"/>
        </w:rPr>
        <w:t>,0</w:t>
      </w:r>
      <w:r w:rsidRPr="00E8313F">
        <w:rPr>
          <w:b/>
          <w:i/>
          <w:sz w:val="24"/>
          <w:lang w:val="uk-UA"/>
        </w:rPr>
        <w:t xml:space="preserve"> метрів від тротуару до них з тротуару повинна бути прокладена пішохі</w:t>
      </w:r>
      <w:r w:rsidRPr="00E8313F">
        <w:rPr>
          <w:b/>
          <w:i/>
          <w:sz w:val="24"/>
          <w:lang w:val="uk-UA"/>
        </w:rPr>
        <w:t>д</w:t>
      </w:r>
      <w:r w:rsidRPr="00E8313F">
        <w:rPr>
          <w:b/>
          <w:i/>
          <w:sz w:val="24"/>
          <w:lang w:val="uk-UA"/>
        </w:rPr>
        <w:t>на доріжка;</w:t>
      </w:r>
    </w:p>
    <w:p w:rsidR="00592F74" w:rsidRPr="00E8313F" w:rsidRDefault="007027EA" w:rsidP="00FF0971">
      <w:pPr>
        <w:rPr>
          <w:b/>
          <w:i/>
          <w:sz w:val="24"/>
          <w:lang w:val="uk-UA"/>
        </w:rPr>
      </w:pPr>
      <w:r w:rsidRPr="00E8313F">
        <w:rPr>
          <w:b/>
          <w:i/>
          <w:sz w:val="24"/>
        </w:rPr>
        <w:t xml:space="preserve">в) біля тимчасових споруд торговельного, побутового, </w:t>
      </w:r>
      <w:proofErr w:type="gramStart"/>
      <w:r w:rsidRPr="00E8313F">
        <w:rPr>
          <w:b/>
          <w:i/>
          <w:sz w:val="24"/>
        </w:rPr>
        <w:t>соц</w:t>
      </w:r>
      <w:proofErr w:type="gramEnd"/>
      <w:r w:rsidRPr="00E8313F">
        <w:rPr>
          <w:b/>
          <w:i/>
          <w:sz w:val="24"/>
        </w:rPr>
        <w:t>іально-культурного чи іншого призначення для здійснення підприємницької діяльності має бути встановлена урна для збирання твердих побутових відходів</w:t>
      </w:r>
      <w:r w:rsidR="00592F74" w:rsidRPr="00E8313F">
        <w:rPr>
          <w:b/>
          <w:i/>
          <w:sz w:val="24"/>
          <w:lang w:val="uk-UA"/>
        </w:rPr>
        <w:t>;</w:t>
      </w:r>
    </w:p>
    <w:p w:rsidR="007027EA" w:rsidRPr="00E8313F" w:rsidRDefault="007027EA" w:rsidP="00FF0971">
      <w:pPr>
        <w:rPr>
          <w:b/>
          <w:i/>
          <w:sz w:val="24"/>
          <w:lang w:val="uk-UA"/>
        </w:rPr>
      </w:pPr>
      <w:r w:rsidRPr="00E8313F">
        <w:rPr>
          <w:b/>
          <w:i/>
          <w:sz w:val="24"/>
          <w:lang w:val="uk-UA"/>
        </w:rPr>
        <w:t>г) розроб</w:t>
      </w:r>
      <w:r w:rsidR="00592F74" w:rsidRPr="00E8313F">
        <w:rPr>
          <w:b/>
          <w:i/>
          <w:sz w:val="24"/>
          <w:lang w:val="uk-UA"/>
        </w:rPr>
        <w:t>лені</w:t>
      </w:r>
      <w:r w:rsidRPr="00E8313F">
        <w:rPr>
          <w:b/>
          <w:i/>
          <w:sz w:val="24"/>
          <w:lang w:val="uk-UA"/>
        </w:rPr>
        <w:t xml:space="preserve">  </w:t>
      </w:r>
      <w:r w:rsidRPr="00E8313F">
        <w:rPr>
          <w:b/>
          <w:i/>
          <w:sz w:val="24"/>
        </w:rPr>
        <w:t>заходи з озеленення прилеглої території відповідно до схеми благо</w:t>
      </w:r>
      <w:r w:rsidR="00C23427" w:rsidRPr="00E8313F">
        <w:rPr>
          <w:b/>
          <w:i/>
          <w:sz w:val="24"/>
        </w:rPr>
        <w:t>устрою</w:t>
      </w:r>
      <w:r w:rsidR="00C23427" w:rsidRPr="00E8313F">
        <w:rPr>
          <w:b/>
          <w:i/>
          <w:sz w:val="24"/>
          <w:lang w:val="uk-UA"/>
        </w:rPr>
        <w:t>.</w:t>
      </w:r>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jc w:val="both"/>
        <w:rPr>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20" w:name="_Toc224954961"/>
      <w:r w:rsidRPr="00E8313F">
        <w:rPr>
          <w:rFonts w:ascii="Times New Roman" w:hAnsi="Times New Roman" w:cs="Times New Roman"/>
          <w:sz w:val="24"/>
          <w:szCs w:val="24"/>
        </w:rPr>
        <w:t xml:space="preserve">5.6. Порядок санітарного очищення території </w:t>
      </w:r>
      <w:bookmarkEnd w:id="20"/>
      <w:r w:rsidRPr="00E8313F">
        <w:rPr>
          <w:rFonts w:ascii="Times New Roman" w:hAnsi="Times New Roman" w:cs="Times New Roman"/>
          <w:sz w:val="24"/>
          <w:szCs w:val="24"/>
        </w:rPr>
        <w:t>Зеленодольської  міської об’єднаної терит</w:t>
      </w:r>
      <w:r w:rsidRPr="00E8313F">
        <w:rPr>
          <w:rFonts w:ascii="Times New Roman" w:hAnsi="Times New Roman" w:cs="Times New Roman"/>
          <w:sz w:val="24"/>
          <w:szCs w:val="24"/>
        </w:rPr>
        <w:t>о</w:t>
      </w:r>
      <w:r w:rsidRPr="00E8313F">
        <w:rPr>
          <w:rFonts w:ascii="Times New Roman" w:hAnsi="Times New Roman" w:cs="Times New Roman"/>
          <w:sz w:val="24"/>
          <w:szCs w:val="24"/>
        </w:rPr>
        <w:t>ріальної громади</w:t>
      </w:r>
    </w:p>
    <w:p w:rsidR="006C08CD"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5.6.1. Санітарне очищення території Зеленодольської ОТГ здійснюється на підставі узг</w:t>
      </w:r>
      <w:r w:rsidRPr="00E8313F">
        <w:rPr>
          <w:sz w:val="24"/>
          <w:lang w:val="uk-UA"/>
        </w:rPr>
        <w:t>о</w:t>
      </w:r>
      <w:r w:rsidRPr="00E8313F">
        <w:rPr>
          <w:sz w:val="24"/>
          <w:lang w:val="uk-UA"/>
        </w:rPr>
        <w:t>дженої та затвердженої в установленому порядку схеми, включає механізоване та ручне прибирання території об’єктів благоустрою, збір та вида</w:t>
      </w:r>
      <w:bookmarkStart w:id="21" w:name="_GoBack"/>
      <w:bookmarkEnd w:id="21"/>
      <w:r w:rsidRPr="00E8313F">
        <w:rPr>
          <w:sz w:val="24"/>
          <w:lang w:val="uk-UA"/>
        </w:rPr>
        <w:t>лення у встановлені місця відходів, сміття, листя, гілля, снігу, криги, належне їх захоронення та інші дії, що забезпечують утр</w:t>
      </w:r>
      <w:r w:rsidRPr="00E8313F">
        <w:rPr>
          <w:sz w:val="24"/>
          <w:lang w:val="uk-UA"/>
        </w:rPr>
        <w:t>и</w:t>
      </w:r>
      <w:r w:rsidRPr="00E8313F">
        <w:rPr>
          <w:sz w:val="24"/>
          <w:lang w:val="uk-UA"/>
        </w:rPr>
        <w:t>мання території міста</w:t>
      </w:r>
      <w:r w:rsidRPr="00E8313F">
        <w:rPr>
          <w:b/>
          <w:sz w:val="24"/>
          <w:lang w:val="uk-UA"/>
        </w:rPr>
        <w:t xml:space="preserve"> </w:t>
      </w:r>
      <w:r w:rsidRPr="00E8313F">
        <w:rPr>
          <w:sz w:val="24"/>
          <w:lang w:val="uk-UA"/>
        </w:rPr>
        <w:t xml:space="preserve">відповідно до вимог цих Правил, санітарних норм та правил, рішень виконкому міської ради, чинного законодавства. </w:t>
      </w:r>
    </w:p>
    <w:p w:rsidR="005B39A1" w:rsidRPr="005B39A1" w:rsidRDefault="005B39A1" w:rsidP="005B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color w:val="FF0000"/>
          <w:sz w:val="24"/>
          <w:lang w:val="uk-UA"/>
        </w:rPr>
      </w:pPr>
      <w:r w:rsidRPr="005B39A1">
        <w:rPr>
          <w:b/>
          <w:i/>
          <w:color w:val="FF0000"/>
        </w:rPr>
        <w:t xml:space="preserve">Спалювання всіх видів </w:t>
      </w:r>
      <w:proofErr w:type="gramStart"/>
      <w:r w:rsidRPr="005B39A1">
        <w:rPr>
          <w:b/>
          <w:i/>
          <w:color w:val="FF0000"/>
        </w:rPr>
        <w:t>в</w:t>
      </w:r>
      <w:proofErr w:type="gramEnd"/>
      <w:r w:rsidRPr="005B39A1">
        <w:rPr>
          <w:b/>
          <w:i/>
          <w:color w:val="FF0000"/>
        </w:rPr>
        <w:t>ідходів та вторинної сировини</w:t>
      </w:r>
      <w:r w:rsidRPr="005B39A1">
        <w:rPr>
          <w:b/>
          <w:i/>
          <w:color w:val="FF0000"/>
          <w:lang w:val="uk-UA"/>
        </w:rPr>
        <w:t xml:space="preserve"> (також </w:t>
      </w:r>
      <w:r w:rsidRPr="005B39A1">
        <w:rPr>
          <w:b/>
          <w:i/>
          <w:color w:val="FF0000"/>
        </w:rPr>
        <w:t>і в сміттєзбірниках</w:t>
      </w:r>
      <w:r w:rsidRPr="005B39A1">
        <w:rPr>
          <w:b/>
          <w:i/>
          <w:color w:val="FF0000"/>
          <w:lang w:val="uk-UA"/>
        </w:rPr>
        <w:t>)</w:t>
      </w:r>
      <w:r w:rsidRPr="005B39A1">
        <w:rPr>
          <w:b/>
          <w:i/>
          <w:color w:val="FF0000"/>
        </w:rPr>
        <w:t xml:space="preserve"> на території </w:t>
      </w:r>
      <w:r w:rsidRPr="005B39A1">
        <w:rPr>
          <w:b/>
          <w:i/>
          <w:color w:val="FF0000"/>
          <w:lang w:val="uk-UA"/>
        </w:rPr>
        <w:t>населених пунктів громади</w:t>
      </w:r>
      <w:r w:rsidRPr="005B39A1">
        <w:rPr>
          <w:b/>
          <w:i/>
          <w:color w:val="FF0000"/>
        </w:rPr>
        <w:t xml:space="preserve"> </w:t>
      </w:r>
      <w:r w:rsidRPr="005B39A1">
        <w:rPr>
          <w:b/>
          <w:i/>
          <w:color w:val="FF0000"/>
          <w:lang w:val="uk-UA"/>
        </w:rPr>
        <w:t xml:space="preserve">категорично </w:t>
      </w:r>
      <w:r w:rsidRPr="005B39A1">
        <w:rPr>
          <w:b/>
          <w:i/>
          <w:color w:val="FF0000"/>
          <w:u w:val="single"/>
        </w:rPr>
        <w:t>забороняється</w:t>
      </w:r>
      <w:r w:rsidRPr="005B39A1">
        <w:rPr>
          <w:b/>
          <w:i/>
          <w:color w:val="FF0000"/>
        </w:rPr>
        <w:t>.</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5.6.2 Обов’язок по механізованому та ручному прибиранню територій, вчинення проти</w:t>
      </w:r>
      <w:r w:rsidRPr="00E8313F">
        <w:rPr>
          <w:sz w:val="24"/>
          <w:lang w:val="uk-UA"/>
        </w:rPr>
        <w:t>о</w:t>
      </w:r>
      <w:r w:rsidRPr="00E8313F">
        <w:rPr>
          <w:sz w:val="24"/>
          <w:lang w:val="uk-UA"/>
        </w:rPr>
        <w:t>желедних заходів: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покриття проїжджої частини міських вулиць, провулків, а також покриття тротуарів, набережних, площ, за кошти міського бюджету – покладається на уповноважені виконкомом міської ради органи;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xml:space="preserve">2) дворів, тротуарів, покриття проїжджої частини міських вулиць, провулків, прилеглих до житлового фонду територіальної громади, – покладається на уповноважені виконкомом міської ради органи; </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дворів, тротуарів, покриття проїжджої частини місцевих проїздів, прилеглих до житл</w:t>
      </w:r>
      <w:r w:rsidRPr="00E8313F">
        <w:rPr>
          <w:sz w:val="24"/>
          <w:lang w:val="uk-UA"/>
        </w:rPr>
        <w:t>о</w:t>
      </w:r>
      <w:r w:rsidRPr="00E8313F">
        <w:rPr>
          <w:sz w:val="24"/>
          <w:lang w:val="uk-UA"/>
        </w:rPr>
        <w:t>вого фонду відомств, – покладається на відповідні відомства;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тротуарів, покриття проїжджої частини місцевих (внутрішньоквартальних) доріг, тер</w:t>
      </w:r>
      <w:r w:rsidRPr="00E8313F">
        <w:rPr>
          <w:sz w:val="24"/>
          <w:lang w:val="uk-UA"/>
        </w:rPr>
        <w:t>и</w:t>
      </w:r>
      <w:r w:rsidRPr="00E8313F">
        <w:rPr>
          <w:sz w:val="24"/>
          <w:lang w:val="uk-UA"/>
        </w:rPr>
        <w:t>торій, суміжних (прилеглих) з приватними домоволодіннями на відстані 10 метрів по пер</w:t>
      </w:r>
      <w:r w:rsidRPr="00E8313F">
        <w:rPr>
          <w:sz w:val="24"/>
          <w:lang w:val="uk-UA"/>
        </w:rPr>
        <w:t>и</w:t>
      </w:r>
      <w:r w:rsidRPr="00E8313F">
        <w:rPr>
          <w:sz w:val="24"/>
          <w:lang w:val="uk-UA"/>
        </w:rPr>
        <w:t>метру, – покладається на власників домоволодінь, а контроль за виконанням цього обов’язку на виконком міської ради, або уповноважені ним органи;</w:t>
      </w:r>
    </w:p>
    <w:p w:rsidR="006C08CD" w:rsidRPr="00E8313F" w:rsidRDefault="006C08CD" w:rsidP="00FF0971">
      <w:pPr>
        <w:autoSpaceDE w:val="0"/>
        <w:autoSpaceDN w:val="0"/>
        <w:ind w:left="170" w:right="170" w:firstLine="284"/>
        <w:jc w:val="both"/>
        <w:rPr>
          <w:sz w:val="24"/>
          <w:lang w:val="uk-UA"/>
        </w:rPr>
      </w:pPr>
      <w:r w:rsidRPr="00E8313F">
        <w:rPr>
          <w:sz w:val="24"/>
          <w:lang w:val="uk-UA"/>
        </w:rPr>
        <w:t>5) дворів, тротуарів, покриття проїжджої частини, територій, прилеглих до будівель гр</w:t>
      </w:r>
      <w:r w:rsidRPr="00E8313F">
        <w:rPr>
          <w:sz w:val="24"/>
          <w:lang w:val="uk-UA"/>
        </w:rPr>
        <w:t>о</w:t>
      </w:r>
      <w:r w:rsidRPr="00E8313F">
        <w:rPr>
          <w:sz w:val="24"/>
          <w:lang w:val="uk-UA"/>
        </w:rPr>
        <w:t>мадської забудови, прибудинкової території, у тому числі будівель, що утримуються товар</w:t>
      </w:r>
      <w:r w:rsidRPr="00E8313F">
        <w:rPr>
          <w:sz w:val="24"/>
          <w:lang w:val="uk-UA"/>
        </w:rPr>
        <w:t>и</w:t>
      </w:r>
      <w:r w:rsidRPr="00E8313F">
        <w:rPr>
          <w:sz w:val="24"/>
          <w:lang w:val="uk-UA"/>
        </w:rPr>
        <w:t>ством власників багатоквартирного будинку, – покладається на балансоутримувача будівель, товариства власників багатоквартирного будинку;</w:t>
      </w:r>
    </w:p>
    <w:p w:rsidR="006C08CD" w:rsidRPr="00E8313F" w:rsidRDefault="006C08CD" w:rsidP="00FF0971">
      <w:pPr>
        <w:autoSpaceDE w:val="0"/>
        <w:autoSpaceDN w:val="0"/>
        <w:ind w:left="170" w:right="170" w:firstLine="284"/>
        <w:jc w:val="both"/>
        <w:rPr>
          <w:sz w:val="24"/>
          <w:lang w:val="uk-UA"/>
        </w:rPr>
      </w:pPr>
      <w:r w:rsidRPr="00E8313F">
        <w:rPr>
          <w:sz w:val="24"/>
          <w:lang w:val="uk-UA"/>
        </w:rPr>
        <w:t>6) дворів, тротуарів, майданчиків, покриття проїжджої частини, інших суміжних (приле</w:t>
      </w:r>
      <w:r w:rsidRPr="00E8313F">
        <w:rPr>
          <w:sz w:val="24"/>
          <w:lang w:val="uk-UA"/>
        </w:rPr>
        <w:t>г</w:t>
      </w:r>
      <w:r w:rsidRPr="00E8313F">
        <w:rPr>
          <w:sz w:val="24"/>
          <w:lang w:val="uk-UA"/>
        </w:rPr>
        <w:t>лих) територій з земельними ділянками, що надані у власність або користування юридичним або фізичним особам, – покладається на відповідні підприємства, установи, організації, пр</w:t>
      </w:r>
      <w:r w:rsidRPr="00E8313F">
        <w:rPr>
          <w:sz w:val="24"/>
          <w:lang w:val="uk-UA"/>
        </w:rPr>
        <w:t>и</w:t>
      </w:r>
      <w:r w:rsidRPr="00E8313F">
        <w:rPr>
          <w:sz w:val="24"/>
          <w:lang w:val="uk-UA"/>
        </w:rPr>
        <w:t>ватних підприємців, громадян, які є власниками або користувачами таких ділянок;</w:t>
      </w:r>
    </w:p>
    <w:p w:rsidR="006C08CD" w:rsidRPr="00E8313F" w:rsidRDefault="006C08CD" w:rsidP="00FF0971">
      <w:pPr>
        <w:autoSpaceDE w:val="0"/>
        <w:autoSpaceDN w:val="0"/>
        <w:ind w:left="170" w:right="170" w:firstLine="284"/>
        <w:jc w:val="both"/>
        <w:rPr>
          <w:i/>
          <w:sz w:val="24"/>
          <w:lang w:val="uk-UA"/>
        </w:rPr>
      </w:pPr>
      <w:r w:rsidRPr="00E8313F">
        <w:rPr>
          <w:sz w:val="24"/>
          <w:lang w:val="uk-UA"/>
        </w:rPr>
        <w:t>7) тротуарів, територій, прилеглих до торгових центрів, об’єктів побутового обслугов</w:t>
      </w:r>
      <w:r w:rsidRPr="00E8313F">
        <w:rPr>
          <w:sz w:val="24"/>
          <w:lang w:val="uk-UA"/>
        </w:rPr>
        <w:t>у</w:t>
      </w:r>
      <w:r w:rsidRPr="00E8313F">
        <w:rPr>
          <w:sz w:val="24"/>
          <w:lang w:val="uk-UA"/>
        </w:rPr>
        <w:t>вання, громадського харчування, магазинів, ринків та інших об’єктів торгівлі на відстань до бордюрного каменю, який обмежує проїжджу частину вулиці, та 20 м по іншим сторонам периметру, а також палаток, ларьків, кіосків, інших об’єктів виносної/вуличної торгівлі на відстані 10 метрів по периметру – покладається на суб’єктів господарювання, що експлу</w:t>
      </w:r>
      <w:r w:rsidRPr="00E8313F">
        <w:rPr>
          <w:sz w:val="24"/>
          <w:lang w:val="uk-UA"/>
        </w:rPr>
        <w:t>а</w:t>
      </w:r>
      <w:r w:rsidRPr="00E8313F">
        <w:rPr>
          <w:sz w:val="24"/>
          <w:lang w:val="uk-UA"/>
        </w:rPr>
        <w:t>тують вказані об’єкти;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8) охоронних зон залізничної колії, ліній електропередач – покладається на відповідні п</w:t>
      </w:r>
      <w:r w:rsidRPr="00E8313F">
        <w:rPr>
          <w:sz w:val="24"/>
          <w:lang w:val="uk-UA"/>
        </w:rPr>
        <w:t>і</w:t>
      </w:r>
      <w:r w:rsidRPr="00E8313F">
        <w:rPr>
          <w:sz w:val="24"/>
          <w:lang w:val="uk-UA"/>
        </w:rPr>
        <w:t>дприємства, що їх експлуатують;</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 прилеглих до АЗС, на відстань до бордюрного каменю, що обмежує проїжджу частину вулиці, та на відстань 20 метрів по периметру – покладається на суб’єктів господарювання, які експлуатують вказані об’єкти;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10) прилеглих до гаражів на відстань 20 метрів по периметру – покладається на гаражно-будівельні кооперативи, власників (користувачів, якщо такий обов’язок покладений на них відповідно до договору) індивідуальних гаражів;</w:t>
      </w:r>
    </w:p>
    <w:p w:rsidR="006C08CD" w:rsidRPr="00E8313F" w:rsidRDefault="006C08CD" w:rsidP="00FF0971">
      <w:pPr>
        <w:ind w:left="170" w:right="170" w:firstLine="284"/>
        <w:jc w:val="both"/>
        <w:rPr>
          <w:sz w:val="24"/>
          <w:lang w:val="uk-UA"/>
        </w:rPr>
      </w:pPr>
      <w:r w:rsidRPr="00E8313F">
        <w:rPr>
          <w:sz w:val="24"/>
          <w:lang w:val="uk-UA"/>
        </w:rPr>
        <w:t>11) прилеглих до центрально-теплових, трансформаторних, газорозподільних, тяглових підстанцій у радіусі 10 м – покладається на підприємства, установи, організації на балансі в яких знаходяться вказані об’єкти;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12) лісопосадок – покладається на виконком міської ради, або уповноважений ним орган;</w:t>
      </w:r>
    </w:p>
    <w:p w:rsidR="006C08CD" w:rsidRPr="00E8313F" w:rsidRDefault="006C08CD" w:rsidP="00FF0971">
      <w:pPr>
        <w:autoSpaceDE w:val="0"/>
        <w:autoSpaceDN w:val="0"/>
        <w:ind w:left="170" w:right="170" w:firstLine="284"/>
        <w:jc w:val="both"/>
        <w:rPr>
          <w:sz w:val="24"/>
          <w:lang w:val="uk-UA"/>
        </w:rPr>
      </w:pPr>
      <w:r w:rsidRPr="00E8313F">
        <w:rPr>
          <w:sz w:val="24"/>
          <w:lang w:val="uk-UA"/>
        </w:rPr>
        <w:t>13) кінцевих автобусних, зупинок маршрутних транспортних засобів і стоянок (місць ві</w:t>
      </w:r>
      <w:r w:rsidRPr="00E8313F">
        <w:rPr>
          <w:sz w:val="24"/>
          <w:lang w:val="uk-UA"/>
        </w:rPr>
        <w:t>д</w:t>
      </w:r>
      <w:r w:rsidRPr="00E8313F">
        <w:rPr>
          <w:sz w:val="24"/>
          <w:lang w:val="uk-UA"/>
        </w:rPr>
        <w:t>стою) маршрутних таксі – покладається на відповідні підприємства, що експлуатують вказ</w:t>
      </w:r>
      <w:r w:rsidRPr="00E8313F">
        <w:rPr>
          <w:sz w:val="24"/>
          <w:lang w:val="uk-UA"/>
        </w:rPr>
        <w:t>а</w:t>
      </w:r>
      <w:r w:rsidRPr="00E8313F">
        <w:rPr>
          <w:sz w:val="24"/>
          <w:lang w:val="uk-UA"/>
        </w:rPr>
        <w:t>ні зупинки (далі – підприємства транспорту) у радіусі 25 метрів від облаштування зупинки, стоянки;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14) автобусних, зупинок маршрутних транспортних засобів і стоянок маршрутних таксі, крім кінцевих, – покладається на відповідні підприємства, житлово-експлуатаційні організ</w:t>
      </w:r>
      <w:r w:rsidRPr="00E8313F">
        <w:rPr>
          <w:sz w:val="24"/>
          <w:lang w:val="uk-UA"/>
        </w:rPr>
        <w:t>а</w:t>
      </w:r>
      <w:r w:rsidRPr="00E8313F">
        <w:rPr>
          <w:sz w:val="24"/>
          <w:lang w:val="uk-UA"/>
        </w:rPr>
        <w:t>ції або інших осіб, на яких покладений обов’язок щодо механізованого та ручного приб</w:t>
      </w:r>
      <w:r w:rsidRPr="00E8313F">
        <w:rPr>
          <w:sz w:val="24"/>
          <w:lang w:val="uk-UA"/>
        </w:rPr>
        <w:t>и</w:t>
      </w:r>
      <w:r w:rsidRPr="00E8313F">
        <w:rPr>
          <w:sz w:val="24"/>
          <w:lang w:val="uk-UA"/>
        </w:rPr>
        <w:t>рання відповідних територій, на яких розміщені такі зупинки;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15) місць для зупинки маршрутних транспортних засобів, крім кінцевих, де відсутні об’єкти торгівельної діяльності та які розміщені не на прибудинковій території – поклад</w:t>
      </w:r>
      <w:r w:rsidRPr="00E8313F">
        <w:rPr>
          <w:sz w:val="24"/>
          <w:lang w:val="uk-UA"/>
        </w:rPr>
        <w:t>а</w:t>
      </w:r>
      <w:r w:rsidRPr="00E8313F">
        <w:rPr>
          <w:sz w:val="24"/>
          <w:lang w:val="uk-UA"/>
        </w:rPr>
        <w:t>ється на осіб, визначених виконавчими  органами міської ради;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16) парковок та автостоянок – покладається на осіб, які є їх балансоутримувачами, та осіб, яким вказані території надані у користування згідно з договором;</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17) зелених насаджень парків, парків культури та відпочинку, парків – пам'яток садово-паркового мистецтва, спортивних, дитячих, меморіальних та інших, рекреаційних та саніт</w:t>
      </w:r>
      <w:r w:rsidRPr="00E8313F">
        <w:rPr>
          <w:sz w:val="24"/>
          <w:lang w:val="uk-UA"/>
        </w:rPr>
        <w:t>а</w:t>
      </w:r>
      <w:r w:rsidRPr="00E8313F">
        <w:rPr>
          <w:sz w:val="24"/>
          <w:lang w:val="uk-UA"/>
        </w:rPr>
        <w:t>рно-захисних зон, садів, зон зелених насаджень, скверів та майданчиків для дозвілля та ві</w:t>
      </w:r>
      <w:r w:rsidRPr="00E8313F">
        <w:rPr>
          <w:sz w:val="24"/>
          <w:lang w:val="uk-UA"/>
        </w:rPr>
        <w:t>д</w:t>
      </w:r>
      <w:r w:rsidRPr="00E8313F">
        <w:rPr>
          <w:sz w:val="24"/>
          <w:lang w:val="uk-UA"/>
        </w:rPr>
        <w:t>починку – покладається на їх балансоутримувачів, якщо інше не передбачено угодами на здійснення благоустрою;</w:t>
      </w:r>
    </w:p>
    <w:p w:rsidR="006C08CD" w:rsidRPr="00E8313F" w:rsidRDefault="006C08CD" w:rsidP="00FF0971">
      <w:pPr>
        <w:autoSpaceDE w:val="0"/>
        <w:autoSpaceDN w:val="0"/>
        <w:ind w:left="170" w:right="170" w:firstLine="284"/>
        <w:jc w:val="both"/>
        <w:rPr>
          <w:sz w:val="24"/>
          <w:lang w:val="uk-UA"/>
        </w:rPr>
      </w:pPr>
      <w:r w:rsidRPr="00E8313F">
        <w:rPr>
          <w:sz w:val="24"/>
          <w:lang w:val="uk-UA"/>
        </w:rPr>
        <w:t>18) вокзалів – покладається на відповідні підприємства, що утримують майно вокзалів на балансі;</w:t>
      </w:r>
    </w:p>
    <w:p w:rsidR="006C08CD" w:rsidRPr="00E8313F" w:rsidRDefault="006C08CD" w:rsidP="00FF0971">
      <w:pPr>
        <w:autoSpaceDE w:val="0"/>
        <w:autoSpaceDN w:val="0"/>
        <w:ind w:left="170" w:right="170" w:firstLine="284"/>
        <w:jc w:val="both"/>
        <w:rPr>
          <w:sz w:val="24"/>
          <w:lang w:val="uk-UA"/>
        </w:rPr>
      </w:pPr>
      <w:r w:rsidRPr="00E8313F">
        <w:rPr>
          <w:sz w:val="24"/>
          <w:lang w:val="uk-UA"/>
        </w:rPr>
        <w:t>19) ринків – покладається на відповідні підприємства, фізичних осіб – підприємців що утримують майно ринків на балансі;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20) мостів, шляхопроводів – покладається на їх балансоутримувачів.</w:t>
      </w:r>
    </w:p>
    <w:p w:rsidR="006C08CD" w:rsidRPr="00BB6C93" w:rsidRDefault="006C08CD" w:rsidP="001D5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rPr>
      </w:pPr>
      <w:r w:rsidRPr="00E8313F">
        <w:rPr>
          <w:sz w:val="24"/>
          <w:lang w:val="uk-UA"/>
        </w:rPr>
        <w:t>Рішенням виконкому міської ради за підприємствами, установами, організаціями, прив</w:t>
      </w:r>
      <w:r w:rsidRPr="00E8313F">
        <w:rPr>
          <w:sz w:val="24"/>
          <w:lang w:val="uk-UA"/>
        </w:rPr>
        <w:t>а</w:t>
      </w:r>
      <w:r w:rsidRPr="00E8313F">
        <w:rPr>
          <w:sz w:val="24"/>
          <w:lang w:val="uk-UA"/>
        </w:rPr>
        <w:t>тними підприємцями можуть бути закріплені для прибирання інші території в межах міста.</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t>5.6.3. На територіях, які належить прибирати, необхідно проводити весь комплекс робіт, спрямований на наведення та постійне підтримання чистоти і порядку, збер</w:t>
      </w:r>
      <w:r w:rsidRPr="00E8313F">
        <w:rPr>
          <w:b/>
          <w:sz w:val="24"/>
          <w:lang w:val="uk-UA"/>
        </w:rPr>
        <w:t>е</w:t>
      </w:r>
      <w:r w:rsidRPr="00E8313F">
        <w:rPr>
          <w:b/>
          <w:sz w:val="24"/>
          <w:lang w:val="uk-UA"/>
        </w:rPr>
        <w:t>ження зелених насаджень, а саме:</w:t>
      </w:r>
    </w:p>
    <w:p w:rsidR="006C08CD" w:rsidRPr="00E8313F" w:rsidRDefault="006C08CD" w:rsidP="00FF0971">
      <w:pPr>
        <w:tabs>
          <w:tab w:val="left" w:pos="720"/>
        </w:tabs>
        <w:ind w:left="170" w:right="170" w:firstLine="284"/>
        <w:jc w:val="both"/>
        <w:rPr>
          <w:sz w:val="24"/>
          <w:lang w:val="uk-UA"/>
        </w:rPr>
      </w:pPr>
      <w:r w:rsidRPr="00E8313F">
        <w:rPr>
          <w:sz w:val="24"/>
          <w:lang w:val="uk-UA"/>
        </w:rPr>
        <w:t>1) регулярне прибирання від сміття, побутових відходів, бруду, опалого листя, снігу, що забезпечує утримання об’єктів благоустрою та прилеглих територій у належному санітарн</w:t>
      </w:r>
      <w:r w:rsidRPr="00E8313F">
        <w:rPr>
          <w:sz w:val="24"/>
          <w:lang w:val="uk-UA"/>
        </w:rPr>
        <w:t>о</w:t>
      </w:r>
      <w:r w:rsidRPr="00E8313F">
        <w:rPr>
          <w:sz w:val="24"/>
          <w:lang w:val="uk-UA"/>
        </w:rPr>
        <w:t>му стані; при цьому тротуари прибираються вздовж всієї ділянки будинку, домоволодіння (в межах належності), до бордюрного каменю;</w:t>
      </w:r>
    </w:p>
    <w:p w:rsidR="006C08CD" w:rsidRPr="00E8313F" w:rsidRDefault="006C08CD" w:rsidP="00FF0971">
      <w:pPr>
        <w:tabs>
          <w:tab w:val="left" w:pos="720"/>
        </w:tabs>
        <w:ind w:left="170" w:right="170" w:firstLine="284"/>
        <w:jc w:val="both"/>
        <w:rPr>
          <w:sz w:val="24"/>
          <w:lang w:val="uk-UA"/>
        </w:rPr>
      </w:pPr>
      <w:r w:rsidRPr="00E8313F">
        <w:rPr>
          <w:sz w:val="24"/>
          <w:lang w:val="uk-UA"/>
        </w:rPr>
        <w:t xml:space="preserve">2) забезпечення вивезення сміття, бруду, побутових відходів, опалого листя на відведені для цього ділянки або міське сміттєзвалище. </w:t>
      </w:r>
    </w:p>
    <w:p w:rsidR="006C08CD" w:rsidRPr="00E8313F" w:rsidRDefault="006C08CD" w:rsidP="00FF0971">
      <w:pPr>
        <w:tabs>
          <w:tab w:val="left" w:pos="720"/>
        </w:tabs>
        <w:ind w:left="170" w:right="170" w:firstLine="284"/>
        <w:jc w:val="both"/>
        <w:rPr>
          <w:sz w:val="24"/>
          <w:lang w:val="uk-UA"/>
        </w:rPr>
      </w:pPr>
      <w:r w:rsidRPr="0089715C">
        <w:rPr>
          <w:sz w:val="24"/>
          <w:lang w:val="uk-UA"/>
        </w:rPr>
        <w:t>Вивезення сміття, побутових відходів здійснюється шляхом укладення відповідних дог</w:t>
      </w:r>
      <w:r w:rsidRPr="0089715C">
        <w:rPr>
          <w:sz w:val="24"/>
          <w:lang w:val="uk-UA"/>
        </w:rPr>
        <w:t>о</w:t>
      </w:r>
      <w:r w:rsidRPr="0089715C">
        <w:rPr>
          <w:sz w:val="24"/>
          <w:lang w:val="uk-UA"/>
        </w:rPr>
        <w:t>ворів із спеціалізованими підприємствами;</w:t>
      </w:r>
    </w:p>
    <w:p w:rsidR="006C08CD" w:rsidRPr="00E8313F" w:rsidRDefault="006C08CD" w:rsidP="00FF0971">
      <w:pPr>
        <w:tabs>
          <w:tab w:val="left" w:pos="720"/>
        </w:tabs>
        <w:ind w:left="170" w:right="170" w:firstLine="284"/>
        <w:jc w:val="both"/>
        <w:rPr>
          <w:sz w:val="24"/>
          <w:lang w:val="uk-UA"/>
        </w:rPr>
      </w:pPr>
      <w:r w:rsidRPr="00E8313F">
        <w:rPr>
          <w:sz w:val="24"/>
          <w:lang w:val="uk-UA"/>
        </w:rPr>
        <w:t>3) регулярне миття об’єктів та елементів благоустрою, якщо їх можна мити для утрима</w:t>
      </w:r>
      <w:r w:rsidRPr="00E8313F">
        <w:rPr>
          <w:sz w:val="24"/>
          <w:lang w:val="uk-UA"/>
        </w:rPr>
        <w:t>н</w:t>
      </w:r>
      <w:r w:rsidRPr="00E8313F">
        <w:rPr>
          <w:sz w:val="24"/>
          <w:lang w:val="uk-UA"/>
        </w:rPr>
        <w:t>ня в належному стані;</w:t>
      </w:r>
    </w:p>
    <w:p w:rsidR="006C08CD" w:rsidRPr="00E8313F" w:rsidRDefault="006C08CD" w:rsidP="00FF0971">
      <w:pPr>
        <w:ind w:left="170" w:right="170" w:firstLine="284"/>
        <w:jc w:val="both"/>
        <w:rPr>
          <w:sz w:val="24"/>
          <w:lang w:val="uk-UA"/>
        </w:rPr>
      </w:pPr>
      <w:r w:rsidRPr="00E8313F">
        <w:rPr>
          <w:sz w:val="24"/>
          <w:lang w:val="uk-UA"/>
        </w:rPr>
        <w:t>4) регулярне прибирання місць встановлення сміттєзбірників, а також місць, забруднених побутовими та іншими відходами, на територіях, прилеглих до будинків та споруд;</w:t>
      </w:r>
    </w:p>
    <w:p w:rsidR="006C08CD" w:rsidRPr="00E8313F" w:rsidRDefault="006C08CD" w:rsidP="00FF0971">
      <w:pPr>
        <w:ind w:left="170" w:right="170" w:firstLine="284"/>
        <w:jc w:val="both"/>
        <w:rPr>
          <w:sz w:val="24"/>
          <w:lang w:val="uk-UA"/>
        </w:rPr>
      </w:pPr>
      <w:r w:rsidRPr="00E8313F">
        <w:rPr>
          <w:sz w:val="24"/>
          <w:lang w:val="uk-UA"/>
        </w:rPr>
        <w:t>5) вивезення сміття з території загального користування, ринків та від населення, що м</w:t>
      </w:r>
      <w:r w:rsidRPr="00E8313F">
        <w:rPr>
          <w:sz w:val="24"/>
          <w:lang w:val="uk-UA"/>
        </w:rPr>
        <w:t>е</w:t>
      </w:r>
      <w:r w:rsidRPr="00E8313F">
        <w:rPr>
          <w:sz w:val="24"/>
          <w:lang w:val="uk-UA"/>
        </w:rPr>
        <w:t xml:space="preserve">шкає у будинках державного та громадського житлового фонду, здійснювати один раз на день, а з домоволодінь приватного житлового фонду згідно з укладеними договорами, але не </w:t>
      </w:r>
      <w:r w:rsidRPr="00E8313F">
        <w:rPr>
          <w:sz w:val="24"/>
          <w:lang w:val="uk-UA"/>
        </w:rPr>
        <w:lastRenderedPageBreak/>
        <w:t>менше ніж два рази на тиждень. Вивезення великогабаритних (негабаритних) відходів пр</w:t>
      </w:r>
      <w:r w:rsidRPr="00E8313F">
        <w:rPr>
          <w:sz w:val="24"/>
          <w:lang w:val="uk-UA"/>
        </w:rPr>
        <w:t>о</w:t>
      </w:r>
      <w:r w:rsidRPr="00E8313F">
        <w:rPr>
          <w:sz w:val="24"/>
          <w:lang w:val="uk-UA"/>
        </w:rPr>
        <w:t>водити не менше ніж одного разу на тиждень;</w:t>
      </w:r>
    </w:p>
    <w:p w:rsidR="006C08CD" w:rsidRPr="00E8313F" w:rsidRDefault="006C08CD" w:rsidP="00FF0971">
      <w:pPr>
        <w:ind w:left="170" w:right="170" w:firstLine="284"/>
        <w:jc w:val="both"/>
        <w:rPr>
          <w:sz w:val="24"/>
          <w:lang w:val="uk-UA"/>
        </w:rPr>
      </w:pPr>
      <w:r w:rsidRPr="00E8313F">
        <w:rPr>
          <w:sz w:val="24"/>
          <w:lang w:val="uk-UA"/>
        </w:rPr>
        <w:t>6) встановлювати на території загального користування урн для випадкового сміття, св</w:t>
      </w:r>
      <w:r w:rsidRPr="00E8313F">
        <w:rPr>
          <w:sz w:val="24"/>
          <w:lang w:val="uk-UA"/>
        </w:rPr>
        <w:t>о</w:t>
      </w:r>
      <w:r w:rsidRPr="00E8313F">
        <w:rPr>
          <w:sz w:val="24"/>
          <w:lang w:val="uk-UA"/>
        </w:rPr>
        <w:t>єчасно їх очищувати та забезпечувати вивезення сміття шляхом укладення відповідних д</w:t>
      </w:r>
      <w:r w:rsidRPr="00E8313F">
        <w:rPr>
          <w:sz w:val="24"/>
          <w:lang w:val="uk-UA"/>
        </w:rPr>
        <w:t>о</w:t>
      </w:r>
      <w:r w:rsidRPr="00E8313F">
        <w:rPr>
          <w:sz w:val="24"/>
          <w:lang w:val="uk-UA"/>
        </w:rPr>
        <w:t>говорів зі спеціалізованими підприємствами;</w:t>
      </w:r>
    </w:p>
    <w:p w:rsidR="006C08CD" w:rsidRPr="00E8313F" w:rsidRDefault="006C08CD" w:rsidP="00FF0971">
      <w:pPr>
        <w:ind w:left="170" w:right="170" w:firstLine="284"/>
        <w:jc w:val="both"/>
        <w:rPr>
          <w:sz w:val="24"/>
          <w:lang w:val="uk-UA"/>
        </w:rPr>
      </w:pPr>
      <w:r w:rsidRPr="00E8313F">
        <w:rPr>
          <w:sz w:val="24"/>
          <w:lang w:val="uk-UA"/>
        </w:rPr>
        <w:t>7) очищення опор ліній електропередач, стовбурів, стовпів, парканів, дерев, будівель, і</w:t>
      </w:r>
      <w:r w:rsidRPr="00E8313F">
        <w:rPr>
          <w:sz w:val="24"/>
          <w:lang w:val="uk-UA"/>
        </w:rPr>
        <w:t>н</w:t>
      </w:r>
      <w:r w:rsidRPr="00E8313F">
        <w:rPr>
          <w:sz w:val="24"/>
          <w:lang w:val="uk-UA"/>
        </w:rPr>
        <w:t>ших елементів благоустрою від об'яв, реклам, вивішених у недозволених місцях;</w:t>
      </w:r>
    </w:p>
    <w:p w:rsidR="006C08CD" w:rsidRPr="00E8313F" w:rsidRDefault="006C08CD" w:rsidP="00FF0971">
      <w:pPr>
        <w:ind w:left="170" w:right="170" w:firstLine="284"/>
        <w:jc w:val="both"/>
        <w:rPr>
          <w:sz w:val="24"/>
          <w:lang w:val="uk-UA"/>
        </w:rPr>
      </w:pPr>
      <w:r w:rsidRPr="00E8313F">
        <w:rPr>
          <w:sz w:val="24"/>
          <w:lang w:val="uk-UA"/>
        </w:rPr>
        <w:t>8) контролювати стан водоприймальних та оглядових колодязів підземних інженерних мереж. При виявленні відкритих люків або інших недоліків в їх утриманні необхідно пов</w:t>
      </w:r>
      <w:r w:rsidRPr="00E8313F">
        <w:rPr>
          <w:sz w:val="24"/>
          <w:lang w:val="uk-UA"/>
        </w:rPr>
        <w:t>і</w:t>
      </w:r>
      <w:r w:rsidRPr="00E8313F">
        <w:rPr>
          <w:sz w:val="24"/>
          <w:lang w:val="uk-UA"/>
        </w:rPr>
        <w:t>домляти про це організації, які їх експлуатують. Організації, що експлуатують люки, з</w:t>
      </w:r>
      <w:r w:rsidRPr="00E8313F">
        <w:rPr>
          <w:sz w:val="24"/>
          <w:lang w:val="uk-UA"/>
        </w:rPr>
        <w:t>о</w:t>
      </w:r>
      <w:r w:rsidRPr="00E8313F">
        <w:rPr>
          <w:sz w:val="24"/>
          <w:lang w:val="uk-UA"/>
        </w:rPr>
        <w:t>бов’язані негайно приводити їх у належний стан, забезпечити їх належне закриття;</w:t>
      </w:r>
    </w:p>
    <w:p w:rsidR="006C08CD" w:rsidRPr="00E8313F" w:rsidRDefault="006C08CD" w:rsidP="00FF0971">
      <w:pPr>
        <w:ind w:left="170" w:right="170" w:firstLine="284"/>
        <w:jc w:val="both"/>
        <w:rPr>
          <w:sz w:val="24"/>
          <w:lang w:val="uk-UA"/>
        </w:rPr>
      </w:pPr>
      <w:r w:rsidRPr="00E8313F">
        <w:rPr>
          <w:sz w:val="24"/>
          <w:lang w:val="uk-UA"/>
        </w:rPr>
        <w:t>9) регулярно знищувати бур'яни, скошувати траву заввишки більше 10 см, видаляти сух</w:t>
      </w:r>
      <w:r w:rsidRPr="00E8313F">
        <w:rPr>
          <w:sz w:val="24"/>
          <w:lang w:val="uk-UA"/>
        </w:rPr>
        <w:t>о</w:t>
      </w:r>
      <w:r w:rsidRPr="00E8313F">
        <w:rPr>
          <w:sz w:val="24"/>
          <w:lang w:val="uk-UA"/>
        </w:rPr>
        <w:t>стійні дерева та чагарники, видаляти сухе та поламане гілля та забезпечувати їх вивезення;</w:t>
      </w:r>
    </w:p>
    <w:p w:rsidR="006C08CD" w:rsidRPr="00E8313F" w:rsidRDefault="006C08CD" w:rsidP="00FF0971">
      <w:pPr>
        <w:ind w:left="170" w:right="170" w:firstLine="284"/>
        <w:jc w:val="both"/>
        <w:rPr>
          <w:sz w:val="24"/>
          <w:lang w:val="uk-UA"/>
        </w:rPr>
      </w:pPr>
      <w:r w:rsidRPr="00E8313F">
        <w:rPr>
          <w:sz w:val="24"/>
          <w:lang w:val="uk-UA"/>
        </w:rPr>
        <w:t>10) регулярно обстежувати прилеглі та закріплені території з метою виявлення амброзії полинолистої, карантинних рослин, проводити заходи по їх знищенню;</w:t>
      </w:r>
    </w:p>
    <w:p w:rsidR="006C08CD" w:rsidRPr="00E8313F" w:rsidRDefault="006C08CD" w:rsidP="00FF0971">
      <w:pPr>
        <w:ind w:left="170" w:right="170" w:firstLine="284"/>
        <w:jc w:val="both"/>
        <w:rPr>
          <w:sz w:val="24"/>
          <w:lang w:val="uk-UA"/>
        </w:rPr>
      </w:pPr>
      <w:r w:rsidRPr="00E8313F">
        <w:rPr>
          <w:sz w:val="24"/>
          <w:lang w:val="uk-UA"/>
        </w:rPr>
        <w:t>11) проводити заходи, що забезпечують збереження насаджень, квітників, газонів;</w:t>
      </w:r>
    </w:p>
    <w:p w:rsidR="006C08CD" w:rsidRPr="00E8313F" w:rsidRDefault="006C08CD" w:rsidP="00FF0971">
      <w:pPr>
        <w:ind w:left="170" w:right="170" w:firstLine="284"/>
        <w:jc w:val="both"/>
        <w:rPr>
          <w:sz w:val="24"/>
          <w:lang w:val="uk-UA"/>
        </w:rPr>
      </w:pPr>
      <w:r w:rsidRPr="00E8313F">
        <w:rPr>
          <w:sz w:val="24"/>
          <w:lang w:val="uk-UA"/>
        </w:rPr>
        <w:t>12)  проводити заходи по боротьбі з гризунами, синантропними комахами та безпритул</w:t>
      </w:r>
      <w:r w:rsidRPr="00E8313F">
        <w:rPr>
          <w:sz w:val="24"/>
          <w:lang w:val="uk-UA"/>
        </w:rPr>
        <w:t>ь</w:t>
      </w:r>
      <w:r w:rsidRPr="00E8313F">
        <w:rPr>
          <w:sz w:val="24"/>
          <w:lang w:val="uk-UA"/>
        </w:rPr>
        <w:t>ними тваринами;</w:t>
      </w:r>
    </w:p>
    <w:p w:rsidR="006C08CD" w:rsidRPr="00E8313F" w:rsidRDefault="006C08CD" w:rsidP="00FF0971">
      <w:pPr>
        <w:ind w:left="170" w:right="170" w:firstLine="284"/>
        <w:jc w:val="both"/>
        <w:rPr>
          <w:sz w:val="24"/>
          <w:lang w:val="uk-UA"/>
        </w:rPr>
      </w:pPr>
      <w:r w:rsidRPr="00E8313F">
        <w:rPr>
          <w:sz w:val="24"/>
          <w:lang w:val="uk-UA"/>
        </w:rPr>
        <w:t>13) проводити протягом року необхідні заходи по боротьбі зі шкідниками та хворобами зелених насаджень;</w:t>
      </w:r>
    </w:p>
    <w:p w:rsidR="006C08CD" w:rsidRPr="00E8313F" w:rsidRDefault="006C08CD" w:rsidP="00FF0971">
      <w:pPr>
        <w:ind w:left="170" w:right="170" w:firstLine="284"/>
        <w:jc w:val="both"/>
        <w:rPr>
          <w:sz w:val="24"/>
          <w:lang w:val="uk-UA"/>
        </w:rPr>
      </w:pPr>
      <w:r w:rsidRPr="00E8313F">
        <w:rPr>
          <w:sz w:val="24"/>
          <w:lang w:val="uk-UA"/>
        </w:rPr>
        <w:t>14) проводити у повному обсязі заміну засохлих та пошкоджених кущів і дерев, а також садіння;</w:t>
      </w:r>
    </w:p>
    <w:p w:rsidR="006C08CD" w:rsidRPr="00E8313F" w:rsidRDefault="006C08CD" w:rsidP="00FF0971">
      <w:pPr>
        <w:ind w:left="170" w:right="170" w:firstLine="284"/>
        <w:jc w:val="both"/>
        <w:rPr>
          <w:sz w:val="24"/>
          <w:lang w:val="uk-UA"/>
        </w:rPr>
      </w:pPr>
      <w:r w:rsidRPr="00E8313F">
        <w:rPr>
          <w:sz w:val="24"/>
          <w:lang w:val="uk-UA"/>
        </w:rPr>
        <w:t>15) не допускати пошкодження елементів благоустрою міста, розташованих на прилеглих територіях;</w:t>
      </w:r>
    </w:p>
    <w:p w:rsidR="006C08CD" w:rsidRPr="00E8313F" w:rsidRDefault="006C08CD" w:rsidP="00FF0971">
      <w:pPr>
        <w:ind w:left="170" w:right="170" w:firstLine="284"/>
        <w:jc w:val="both"/>
        <w:rPr>
          <w:sz w:val="24"/>
          <w:lang w:val="uk-UA"/>
        </w:rPr>
      </w:pPr>
      <w:r w:rsidRPr="00E8313F">
        <w:rPr>
          <w:sz w:val="24"/>
          <w:lang w:val="uk-UA"/>
        </w:rPr>
        <w:t>16) з додержанням встановлених норм та правил здійснювати утримання в належному стані фасадів будівель, огорож та інших споруд;</w:t>
      </w:r>
    </w:p>
    <w:p w:rsidR="006C08CD" w:rsidRPr="00E8313F" w:rsidRDefault="006C08CD" w:rsidP="00FF0971">
      <w:pPr>
        <w:jc w:val="both"/>
        <w:rPr>
          <w:b/>
          <w:lang w:val="uk-UA"/>
        </w:rPr>
      </w:pPr>
      <w:r w:rsidRPr="00E8313F">
        <w:rPr>
          <w:sz w:val="24"/>
          <w:lang w:val="uk-UA"/>
        </w:rPr>
        <w:t>17) належним чином проводити відновлення благоустрою території після проведення ремон</w:t>
      </w:r>
      <w:r w:rsidRPr="00E8313F">
        <w:rPr>
          <w:sz w:val="24"/>
          <w:lang w:val="uk-UA"/>
        </w:rPr>
        <w:t>т</w:t>
      </w:r>
      <w:r w:rsidRPr="00E8313F">
        <w:rPr>
          <w:sz w:val="24"/>
          <w:lang w:val="uk-UA"/>
        </w:rPr>
        <w:t>них або інших робіт, а також після аварій або природних явищ, які спричинили погіршення бл</w:t>
      </w:r>
      <w:r w:rsidRPr="00E8313F">
        <w:rPr>
          <w:sz w:val="24"/>
          <w:lang w:val="uk-UA"/>
        </w:rPr>
        <w:t>а</w:t>
      </w:r>
      <w:r w:rsidRPr="00E8313F">
        <w:rPr>
          <w:sz w:val="24"/>
          <w:lang w:val="uk-UA"/>
        </w:rPr>
        <w:t>гоустрою.</w:t>
      </w:r>
      <w:r w:rsidRPr="00E8313F">
        <w:rPr>
          <w:b/>
          <w:lang w:val="uk-UA"/>
        </w:rPr>
        <w:t xml:space="preserve"> </w:t>
      </w:r>
    </w:p>
    <w:p w:rsidR="006C08CD" w:rsidRPr="00E8313F" w:rsidRDefault="006C08CD" w:rsidP="00FF0971">
      <w:pPr>
        <w:ind w:firstLine="170"/>
        <w:jc w:val="both"/>
        <w:rPr>
          <w:rStyle w:val="ad"/>
          <w:bCs w:val="0"/>
          <w:lang w:val="uk-UA"/>
        </w:rPr>
      </w:pPr>
      <w:r w:rsidRPr="00E8313F">
        <w:rPr>
          <w:b/>
          <w:lang w:val="uk-UA"/>
        </w:rPr>
        <w:t xml:space="preserve">   </w:t>
      </w:r>
      <w:r w:rsidRPr="00E8313F">
        <w:rPr>
          <w:sz w:val="24"/>
          <w:lang w:val="uk-UA"/>
        </w:rPr>
        <w:t>Дозвіл на порушення об’єктів благоустрою під час проведення ремонтних та/або земляних робіт надається виконавчим комітетом Зеленодольської міської ради згідно  Порядку видачі дозволів на порушення об’єктів благоустрою або відмови в їх видачі, переоформлення, видачі дублікатів, анулювання дозволів на території населених пунктів Зеленодольської  міської об’єднаної територіальної громади, затвердженого рішенням виконавчого комітету Зеленодол</w:t>
      </w:r>
      <w:r w:rsidRPr="00E8313F">
        <w:rPr>
          <w:sz w:val="24"/>
          <w:lang w:val="uk-UA"/>
        </w:rPr>
        <w:t>ь</w:t>
      </w:r>
      <w:r w:rsidRPr="00E8313F">
        <w:rPr>
          <w:sz w:val="24"/>
          <w:lang w:val="uk-UA"/>
        </w:rPr>
        <w:t>ської міської ради</w:t>
      </w:r>
      <w:r w:rsidRPr="00E8313F">
        <w:rPr>
          <w:rStyle w:val="ad"/>
          <w:sz w:val="24"/>
          <w:lang w:val="uk-UA"/>
        </w:rPr>
        <w:t xml:space="preserve"> </w:t>
      </w:r>
      <w:r w:rsidRPr="00E8313F">
        <w:rPr>
          <w:rStyle w:val="ad"/>
          <w:b w:val="0"/>
          <w:sz w:val="24"/>
          <w:lang w:val="uk-UA"/>
        </w:rPr>
        <w:t>від «21» листопада 2017 р. № 309.</w:t>
      </w:r>
    </w:p>
    <w:p w:rsidR="006C08CD" w:rsidRPr="00E8313F" w:rsidRDefault="006C08CD" w:rsidP="00FF0971">
      <w:pPr>
        <w:ind w:right="170"/>
        <w:jc w:val="both"/>
        <w:rPr>
          <w:sz w:val="24"/>
          <w:lang w:val="uk-UA"/>
        </w:rPr>
      </w:pPr>
    </w:p>
    <w:p w:rsidR="006C08CD" w:rsidRPr="00E8313F" w:rsidRDefault="006C08CD" w:rsidP="00FF0971">
      <w:pPr>
        <w:ind w:left="170" w:right="170" w:firstLine="284"/>
        <w:jc w:val="both"/>
        <w:rPr>
          <w:sz w:val="24"/>
          <w:lang w:val="uk-UA"/>
        </w:rPr>
      </w:pPr>
      <w:r w:rsidRPr="00E8313F">
        <w:rPr>
          <w:b/>
          <w:sz w:val="24"/>
          <w:lang w:val="uk-UA"/>
        </w:rPr>
        <w:t>5.6.4.</w:t>
      </w:r>
      <w:r w:rsidRPr="00E8313F">
        <w:rPr>
          <w:sz w:val="24"/>
          <w:lang w:val="uk-UA"/>
        </w:rPr>
        <w:t xml:space="preserve"> </w:t>
      </w:r>
      <w:r w:rsidRPr="00E8313F">
        <w:rPr>
          <w:b/>
          <w:sz w:val="24"/>
          <w:lang w:val="uk-UA"/>
        </w:rPr>
        <w:t>Для запобігання забруднення випадковим сміттям вулиць, площ та інших об’єктів благоустрою, зобов’язання по встановленню та утриманню урн покладається на:</w:t>
      </w:r>
    </w:p>
    <w:p w:rsidR="006C08CD" w:rsidRPr="00E8313F" w:rsidRDefault="006C08CD" w:rsidP="00FF0971">
      <w:pPr>
        <w:ind w:left="170" w:right="170" w:firstLine="284"/>
        <w:jc w:val="both"/>
        <w:rPr>
          <w:sz w:val="24"/>
          <w:lang w:val="uk-UA"/>
        </w:rPr>
      </w:pPr>
      <w:r w:rsidRPr="00E8313F">
        <w:rPr>
          <w:sz w:val="24"/>
          <w:lang w:val="uk-UA"/>
        </w:rPr>
        <w:t>1) підприємства, установи, організації, незалежно від форм власності, приватних підпр</w:t>
      </w:r>
      <w:r w:rsidRPr="00E8313F">
        <w:rPr>
          <w:sz w:val="24"/>
          <w:lang w:val="uk-UA"/>
        </w:rPr>
        <w:t>и</w:t>
      </w:r>
      <w:r w:rsidRPr="00E8313F">
        <w:rPr>
          <w:sz w:val="24"/>
          <w:lang w:val="uk-UA"/>
        </w:rPr>
        <w:t>ємців, що утримують будинки, споруди, або інших осіб згідно з укладеними договорами. Урни встановлюються біля входу в будинки, споруди;</w:t>
      </w:r>
    </w:p>
    <w:p w:rsidR="006C08CD" w:rsidRPr="00E8313F" w:rsidRDefault="006C08CD" w:rsidP="00FF0971">
      <w:pPr>
        <w:ind w:left="170" w:right="170" w:firstLine="284"/>
        <w:jc w:val="both"/>
        <w:rPr>
          <w:sz w:val="24"/>
          <w:lang w:val="uk-UA"/>
        </w:rPr>
      </w:pPr>
      <w:r w:rsidRPr="00E8313F">
        <w:rPr>
          <w:sz w:val="24"/>
          <w:lang w:val="uk-UA"/>
        </w:rPr>
        <w:t>2) підприємства, організації, фізичних осіб – підприємців, що здійснюють торгівлю та п</w:t>
      </w:r>
      <w:r w:rsidRPr="00E8313F">
        <w:rPr>
          <w:sz w:val="24"/>
          <w:lang w:val="uk-UA"/>
        </w:rPr>
        <w:t>о</w:t>
      </w:r>
      <w:r w:rsidRPr="00E8313F">
        <w:rPr>
          <w:sz w:val="24"/>
          <w:lang w:val="uk-UA"/>
        </w:rPr>
        <w:t>бутове обслуговування, – біля входу в торгівельні зали, магазини, салони, інші приміщення з території загального користування, а також біля палаток, ларьків, павільйонів, інших вино</w:t>
      </w:r>
      <w:r w:rsidRPr="00E8313F">
        <w:rPr>
          <w:sz w:val="24"/>
          <w:lang w:val="uk-UA"/>
        </w:rPr>
        <w:t>с</w:t>
      </w:r>
      <w:r w:rsidRPr="00E8313F">
        <w:rPr>
          <w:sz w:val="24"/>
          <w:lang w:val="uk-UA"/>
        </w:rPr>
        <w:t>них/вуличних об’єктів торгівлі та послуг;</w:t>
      </w:r>
    </w:p>
    <w:p w:rsidR="006C08CD" w:rsidRPr="00E8313F" w:rsidRDefault="006C08CD" w:rsidP="00FF0971">
      <w:pPr>
        <w:ind w:left="170" w:right="170" w:firstLine="284"/>
        <w:jc w:val="both"/>
        <w:rPr>
          <w:sz w:val="24"/>
          <w:lang w:val="uk-UA"/>
        </w:rPr>
      </w:pPr>
      <w:r w:rsidRPr="00E8313F">
        <w:rPr>
          <w:sz w:val="24"/>
          <w:lang w:val="uk-UA"/>
        </w:rPr>
        <w:t>3) підприємства і організації, які є балансоутримувачами парків, рекреаційних зон, садів, зон зелених насаджень, скверів та майданчиків для дозвілля та відпочинку, на території вк</w:t>
      </w:r>
      <w:r w:rsidRPr="00E8313F">
        <w:rPr>
          <w:sz w:val="24"/>
          <w:lang w:val="uk-UA"/>
        </w:rPr>
        <w:t>а</w:t>
      </w:r>
      <w:r w:rsidRPr="00E8313F">
        <w:rPr>
          <w:sz w:val="24"/>
          <w:lang w:val="uk-UA"/>
        </w:rPr>
        <w:t>заних об’єктів з інтервалом не більше 40 м;</w:t>
      </w:r>
    </w:p>
    <w:p w:rsidR="006C08CD" w:rsidRPr="00E8313F" w:rsidRDefault="006C08CD" w:rsidP="00FF0971">
      <w:pPr>
        <w:ind w:left="170" w:right="170" w:firstLine="284"/>
        <w:jc w:val="both"/>
        <w:rPr>
          <w:sz w:val="24"/>
          <w:lang w:val="uk-UA"/>
        </w:rPr>
      </w:pPr>
      <w:r w:rsidRPr="00E8313F">
        <w:rPr>
          <w:sz w:val="24"/>
          <w:lang w:val="uk-UA"/>
        </w:rPr>
        <w:t>4) транспортні та інші підприємства – відповідно до вимог цих Правил.</w:t>
      </w:r>
    </w:p>
    <w:p w:rsidR="006C08CD" w:rsidRPr="00E8313F" w:rsidRDefault="006C08CD" w:rsidP="00FF0971">
      <w:pPr>
        <w:ind w:left="170" w:right="170" w:firstLine="284"/>
        <w:jc w:val="both"/>
        <w:rPr>
          <w:sz w:val="24"/>
          <w:lang w:val="uk-UA"/>
        </w:rPr>
      </w:pPr>
      <w:r w:rsidRPr="00E8313F">
        <w:rPr>
          <w:sz w:val="24"/>
          <w:lang w:val="uk-UA"/>
        </w:rPr>
        <w:t>5.6.5. Особи, на яких покладено обов’язок по встановленню урн, зобов’язані утримувати їх у справному й охайному стані, очищати від сміття в міру їх наповнення, але не менше ніж один раз на добу, у разі стійкого забруднення – промивати.</w:t>
      </w:r>
    </w:p>
    <w:p w:rsidR="006C08CD" w:rsidRPr="00E8313F" w:rsidRDefault="006C08CD" w:rsidP="00FF0971">
      <w:pPr>
        <w:ind w:left="170" w:right="170" w:firstLine="284"/>
        <w:jc w:val="both"/>
        <w:rPr>
          <w:sz w:val="24"/>
          <w:lang w:val="uk-UA"/>
        </w:rPr>
      </w:pPr>
      <w:r w:rsidRPr="00E8313F">
        <w:rPr>
          <w:sz w:val="24"/>
          <w:lang w:val="uk-UA"/>
        </w:rPr>
        <w:lastRenderedPageBreak/>
        <w:t>5.6.6. Миття сміттєзбірників (крім урн), тари для побутових відходів здійснювати не рі</w:t>
      </w:r>
      <w:r w:rsidRPr="00E8313F">
        <w:rPr>
          <w:sz w:val="24"/>
          <w:lang w:val="uk-UA"/>
        </w:rPr>
        <w:t>д</w:t>
      </w:r>
      <w:r w:rsidRPr="00E8313F">
        <w:rPr>
          <w:sz w:val="24"/>
          <w:lang w:val="uk-UA"/>
        </w:rPr>
        <w:t>ше 2 разів у 10 днів. Дезінфікувати сміттєзбірники (крім урн) та місця їх розташування н</w:t>
      </w:r>
      <w:r w:rsidRPr="00E8313F">
        <w:rPr>
          <w:sz w:val="24"/>
          <w:lang w:val="uk-UA"/>
        </w:rPr>
        <w:t>е</w:t>
      </w:r>
      <w:r w:rsidRPr="00E8313F">
        <w:rPr>
          <w:sz w:val="24"/>
          <w:lang w:val="uk-UA"/>
        </w:rPr>
        <w:t>обхідно у радіусі 1,5 м.</w:t>
      </w:r>
    </w:p>
    <w:p w:rsidR="006C08CD" w:rsidRPr="00E8313F" w:rsidRDefault="006C08CD" w:rsidP="00FF0971">
      <w:pPr>
        <w:ind w:left="170" w:right="170" w:firstLine="284"/>
        <w:jc w:val="both"/>
        <w:rPr>
          <w:sz w:val="24"/>
          <w:lang w:val="uk-UA"/>
        </w:rPr>
      </w:pPr>
      <w:r w:rsidRPr="00E8313F">
        <w:rPr>
          <w:sz w:val="24"/>
          <w:lang w:val="uk-UA"/>
        </w:rPr>
        <w:t>5.6.7. Спеціальні майданчики для розміщення контейнерів чи сміттєзбірників повинні б</w:t>
      </w:r>
      <w:r w:rsidRPr="00E8313F">
        <w:rPr>
          <w:sz w:val="24"/>
          <w:lang w:val="uk-UA"/>
        </w:rPr>
        <w:t>у</w:t>
      </w:r>
      <w:r w:rsidRPr="00E8313F">
        <w:rPr>
          <w:sz w:val="24"/>
          <w:lang w:val="uk-UA"/>
        </w:rPr>
        <w:t>ти відкритими з водонепроникним покриттям, зручним під’їздом для транспорту та відпов</w:t>
      </w:r>
      <w:r w:rsidRPr="00E8313F">
        <w:rPr>
          <w:sz w:val="24"/>
          <w:lang w:val="uk-UA"/>
        </w:rPr>
        <w:t>і</w:t>
      </w:r>
      <w:r w:rsidRPr="00E8313F">
        <w:rPr>
          <w:sz w:val="24"/>
          <w:lang w:val="uk-UA"/>
        </w:rPr>
        <w:t>дати СанПіН 42-128-4690 «Санітарні правила утримання території населених місць».</w:t>
      </w:r>
    </w:p>
    <w:p w:rsidR="006C08CD" w:rsidRPr="00E8313F" w:rsidRDefault="006C08CD" w:rsidP="00FF0971">
      <w:pPr>
        <w:ind w:left="170" w:right="170" w:firstLine="284"/>
        <w:jc w:val="both"/>
        <w:rPr>
          <w:bCs/>
          <w:sz w:val="24"/>
          <w:lang w:val="uk-UA"/>
        </w:rPr>
      </w:pPr>
      <w:r w:rsidRPr="00E8313F">
        <w:rPr>
          <w:sz w:val="24"/>
          <w:lang w:val="uk-UA"/>
        </w:rPr>
        <w:t>5.6.8. Громадські вбиральні повинні утримуватися в належному стані підприємствами і організаціями, на балансі в яких вони перебувають, відповідно до вимог законодавства.</w:t>
      </w:r>
    </w:p>
    <w:p w:rsidR="006C08CD" w:rsidRPr="00E8313F" w:rsidRDefault="006C08CD" w:rsidP="00FF0971">
      <w:pPr>
        <w:ind w:left="170" w:right="170" w:firstLine="284"/>
        <w:jc w:val="both"/>
        <w:rPr>
          <w:sz w:val="24"/>
          <w:lang w:val="uk-UA"/>
        </w:rPr>
      </w:pPr>
      <w:r w:rsidRPr="00E8313F">
        <w:rPr>
          <w:bCs/>
          <w:sz w:val="24"/>
          <w:lang w:val="uk-UA"/>
        </w:rPr>
        <w:t xml:space="preserve">5.6.9. У період з 1 жовтня до 1 квітня </w:t>
      </w:r>
      <w:r w:rsidRPr="00E8313F">
        <w:rPr>
          <w:sz w:val="24"/>
          <w:lang w:val="uk-UA"/>
        </w:rPr>
        <w:t>необхідно своєчасно прибирати території, вивозити на встановлені майданчики листя, видалені однолітні рослини, сніг, лід, сміття, відходи.</w:t>
      </w:r>
    </w:p>
    <w:p w:rsidR="006C08CD" w:rsidRPr="00E8313F" w:rsidRDefault="006C08CD" w:rsidP="00FF0971">
      <w:pPr>
        <w:ind w:left="170" w:right="170" w:firstLine="284"/>
        <w:jc w:val="both"/>
        <w:rPr>
          <w:sz w:val="24"/>
          <w:lang w:val="uk-UA"/>
        </w:rPr>
      </w:pPr>
    </w:p>
    <w:p w:rsidR="006C08CD" w:rsidRPr="00E8313F" w:rsidRDefault="006C08CD" w:rsidP="00FF0971">
      <w:pPr>
        <w:ind w:left="170" w:right="170" w:firstLine="284"/>
        <w:jc w:val="both"/>
        <w:rPr>
          <w:b/>
          <w:sz w:val="24"/>
          <w:lang w:val="uk-UA"/>
        </w:rPr>
      </w:pPr>
      <w:r w:rsidRPr="00E8313F">
        <w:rPr>
          <w:b/>
          <w:sz w:val="24"/>
          <w:lang w:val="uk-UA"/>
        </w:rPr>
        <w:t>5.6.10. Зимове прибирання суб’єктами у сфері благоустрою відповідних територій повинне забезпечувати нормальний рух пішоходів та транспорту і включати:</w:t>
      </w:r>
    </w:p>
    <w:p w:rsidR="006C08CD" w:rsidRPr="00E8313F" w:rsidRDefault="006C08CD" w:rsidP="00FF0971">
      <w:pPr>
        <w:ind w:left="170" w:right="170" w:firstLine="284"/>
        <w:jc w:val="both"/>
        <w:rPr>
          <w:sz w:val="24"/>
          <w:lang w:val="uk-UA"/>
        </w:rPr>
      </w:pPr>
      <w:r w:rsidRPr="00E8313F">
        <w:rPr>
          <w:sz w:val="24"/>
          <w:lang w:val="uk-UA"/>
        </w:rPr>
        <w:t>1) підмітання та зсув снігу. Від снігу та льоду в першу чергу очищають тротуари, дороги до під'їздів житлових будинків, місця для зупинки маршрутних транспортних засобів, люки водопровідних і каналізаційних колодязів. Дозволяється свіжий сніг укладати у вали на в</w:t>
      </w:r>
      <w:r w:rsidRPr="00E8313F">
        <w:rPr>
          <w:sz w:val="24"/>
          <w:lang w:val="uk-UA"/>
        </w:rPr>
        <w:t>у</w:t>
      </w:r>
      <w:r w:rsidRPr="00E8313F">
        <w:rPr>
          <w:sz w:val="24"/>
          <w:lang w:val="uk-UA"/>
        </w:rPr>
        <w:t>лицях і площах, за винятком території місць для зупинки маршрутних транспортних засобів, для подальшого вивезення;</w:t>
      </w:r>
    </w:p>
    <w:p w:rsidR="006C08CD" w:rsidRPr="00E8313F" w:rsidRDefault="006C08CD" w:rsidP="00FF0971">
      <w:pPr>
        <w:ind w:left="170" w:right="170" w:firstLine="284"/>
        <w:jc w:val="both"/>
        <w:rPr>
          <w:sz w:val="24"/>
          <w:lang w:val="uk-UA"/>
        </w:rPr>
      </w:pPr>
      <w:r w:rsidRPr="00E8313F">
        <w:rPr>
          <w:sz w:val="24"/>
          <w:lang w:val="uk-UA"/>
        </w:rPr>
        <w:t>2) видалення снігу та снігово-льодяних утворень. Забороняється сколювати лід на троту</w:t>
      </w:r>
      <w:r w:rsidRPr="00E8313F">
        <w:rPr>
          <w:sz w:val="24"/>
          <w:lang w:val="uk-UA"/>
        </w:rPr>
        <w:t>а</w:t>
      </w:r>
      <w:r w:rsidRPr="00E8313F">
        <w:rPr>
          <w:sz w:val="24"/>
          <w:lang w:val="uk-UA"/>
        </w:rPr>
        <w:t>рах, вимощених фігурними елементами. При переміщенні снігу з тротуару на проїжджу ча</w:t>
      </w:r>
      <w:r w:rsidRPr="00E8313F">
        <w:rPr>
          <w:sz w:val="24"/>
          <w:lang w:val="uk-UA"/>
        </w:rPr>
        <w:t>с</w:t>
      </w:r>
      <w:r w:rsidRPr="00E8313F">
        <w:rPr>
          <w:sz w:val="24"/>
          <w:lang w:val="uk-UA"/>
        </w:rPr>
        <w:t>тину вулиці чи дороги для його механізованого видалення снігові вали розміщуються на ві</w:t>
      </w:r>
      <w:r w:rsidRPr="00E8313F">
        <w:rPr>
          <w:sz w:val="24"/>
          <w:lang w:val="uk-UA"/>
        </w:rPr>
        <w:t>д</w:t>
      </w:r>
      <w:r w:rsidRPr="00E8313F">
        <w:rPr>
          <w:sz w:val="24"/>
          <w:lang w:val="uk-UA"/>
        </w:rPr>
        <w:t>стані не більше ніж 1 м від бордюру. Формування снігових валів не допускається на пере</w:t>
      </w:r>
      <w:r w:rsidRPr="00E8313F">
        <w:rPr>
          <w:sz w:val="24"/>
          <w:lang w:val="uk-UA"/>
        </w:rPr>
        <w:t>х</w:t>
      </w:r>
      <w:r w:rsidRPr="00E8313F">
        <w:rPr>
          <w:sz w:val="24"/>
          <w:lang w:val="uk-UA"/>
        </w:rPr>
        <w:t>рестях, пішохідних доріжках, місцях для зупинки маршрутних транспортних засобів, місцях для паркування, в місцях в’їзду у двори і на внутрішньоквартальній території, а також на т</w:t>
      </w:r>
      <w:r w:rsidRPr="00E8313F">
        <w:rPr>
          <w:sz w:val="24"/>
          <w:lang w:val="uk-UA"/>
        </w:rPr>
        <w:t>е</w:t>
      </w:r>
      <w:r w:rsidRPr="00E8313F">
        <w:rPr>
          <w:sz w:val="24"/>
          <w:lang w:val="uk-UA"/>
        </w:rPr>
        <w:t>риторіях зелених насаджень, на решітках зливових колодязів. Зібрані сніг, лід, бруд та смі</w:t>
      </w:r>
      <w:r w:rsidRPr="00E8313F">
        <w:rPr>
          <w:sz w:val="24"/>
          <w:lang w:val="uk-UA"/>
        </w:rPr>
        <w:t>т</w:t>
      </w:r>
      <w:r w:rsidRPr="00E8313F">
        <w:rPr>
          <w:sz w:val="24"/>
          <w:lang w:val="uk-UA"/>
        </w:rPr>
        <w:t>тя повинні щоденно вивозитися на відведені для цього ділянки або міське сміттєзвалище, інші місця, визначені міськвиконкомом;</w:t>
      </w:r>
    </w:p>
    <w:p w:rsidR="006C08CD" w:rsidRPr="00E8313F" w:rsidRDefault="006C08CD" w:rsidP="00FF0971">
      <w:pPr>
        <w:ind w:left="170" w:right="170" w:firstLine="284"/>
        <w:jc w:val="both"/>
        <w:rPr>
          <w:sz w:val="24"/>
          <w:lang w:val="uk-UA"/>
        </w:rPr>
      </w:pPr>
      <w:r w:rsidRPr="00E8313F">
        <w:rPr>
          <w:sz w:val="24"/>
          <w:lang w:val="uk-UA"/>
        </w:rPr>
        <w:t>3) негайно очищати дахи, карнизи та інші елементи будинків, споруд, будівель від снігу та бурульок з дотриманням застережних заходів щодо безпеки руху пішоходів, не допуск</w:t>
      </w:r>
      <w:r w:rsidRPr="00E8313F">
        <w:rPr>
          <w:sz w:val="24"/>
          <w:lang w:val="uk-UA"/>
        </w:rPr>
        <w:t>а</w:t>
      </w:r>
      <w:r w:rsidRPr="00E8313F">
        <w:rPr>
          <w:sz w:val="24"/>
          <w:lang w:val="uk-UA"/>
        </w:rPr>
        <w:t>ючи пошкодження покрівель будинків і споруд, зелених насаджень, електромереж, рекла</w:t>
      </w:r>
      <w:r w:rsidRPr="00E8313F">
        <w:rPr>
          <w:sz w:val="24"/>
          <w:lang w:val="uk-UA"/>
        </w:rPr>
        <w:t>м</w:t>
      </w:r>
      <w:r w:rsidRPr="00E8313F">
        <w:rPr>
          <w:sz w:val="24"/>
          <w:lang w:val="uk-UA"/>
        </w:rPr>
        <w:t>них конструкцій тощо, огороджувати небезпечні місця на тротуарах, переходах, вивозити сніг та бурульки, що зняті з дахів, карнизів та інших елементів будинків, споруд, будівель протягом доби;</w:t>
      </w:r>
    </w:p>
    <w:p w:rsidR="006C08CD" w:rsidRPr="00E8313F" w:rsidRDefault="006C08CD" w:rsidP="00FF0971">
      <w:pPr>
        <w:ind w:left="170" w:right="170" w:firstLine="284"/>
        <w:jc w:val="both"/>
        <w:rPr>
          <w:sz w:val="24"/>
          <w:lang w:val="uk-UA"/>
        </w:rPr>
      </w:pPr>
      <w:r w:rsidRPr="00E8313F">
        <w:rPr>
          <w:sz w:val="24"/>
          <w:lang w:val="uk-UA"/>
        </w:rPr>
        <w:t>4) усунення слизькості. Під час ожеледиці необхідно посипати тротуари, переходи через вулиці, місця для зупинки маршрутних транспортних засобів, спуски, підйоми речовинами, що виключають ковзання. При таненні снігу та льоду мокрий сніг, пісок та бруд вичищають.</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5.6.11. Тротуари, доріжки у парках, сходи, місця для зупинки маршрутних транспортних засобів, розташовані напроти будинків та споруд, а також небезпечні для проїзду автотран</w:t>
      </w:r>
      <w:r w:rsidRPr="00E8313F">
        <w:rPr>
          <w:sz w:val="24"/>
          <w:lang w:val="uk-UA"/>
        </w:rPr>
        <w:t>с</w:t>
      </w:r>
      <w:r w:rsidRPr="00E8313F">
        <w:rPr>
          <w:sz w:val="24"/>
          <w:lang w:val="uk-UA"/>
        </w:rPr>
        <w:t>порту і проходу пішоходів місця посипають піщаною сумішшю та іншими дозволеними для цього матеріалами житлові ремонтно-експлуатаційні підприємства, підприємства, організ</w:t>
      </w:r>
      <w:r w:rsidRPr="00E8313F">
        <w:rPr>
          <w:sz w:val="24"/>
          <w:lang w:val="uk-UA"/>
        </w:rPr>
        <w:t>а</w:t>
      </w:r>
      <w:r w:rsidRPr="00E8313F">
        <w:rPr>
          <w:sz w:val="24"/>
          <w:lang w:val="uk-UA"/>
        </w:rPr>
        <w:t>ції та установи та громадяни, за якими закріплені ці ділянки для утримання, або особи, яким такий обов’язок переданий за договором.</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5.6.12. Механізоване посипання піщаною або змішаною сумішшю та обробка іншими д</w:t>
      </w:r>
      <w:r w:rsidRPr="00E8313F">
        <w:rPr>
          <w:sz w:val="24"/>
          <w:lang w:val="uk-UA"/>
        </w:rPr>
        <w:t>о</w:t>
      </w:r>
      <w:r w:rsidRPr="00E8313F">
        <w:rPr>
          <w:sz w:val="24"/>
          <w:lang w:val="uk-UA"/>
        </w:rPr>
        <w:t>зволеними для цієї мети матеріалами проїжджої частини, вулиць, площ, мостів, шляхопр</w:t>
      </w:r>
      <w:r w:rsidRPr="00E8313F">
        <w:rPr>
          <w:sz w:val="24"/>
          <w:lang w:val="uk-UA"/>
        </w:rPr>
        <w:t>о</w:t>
      </w:r>
      <w:r w:rsidRPr="00E8313F">
        <w:rPr>
          <w:sz w:val="24"/>
          <w:lang w:val="uk-UA"/>
        </w:rPr>
        <w:t>водів, перехресть, підйомів і узвозів проводиться в порядку, визначеному виконкомом міс</w:t>
      </w:r>
      <w:r w:rsidRPr="00E8313F">
        <w:rPr>
          <w:sz w:val="24"/>
          <w:lang w:val="uk-UA"/>
        </w:rPr>
        <w:t>ь</w:t>
      </w:r>
      <w:r w:rsidRPr="00E8313F">
        <w:rPr>
          <w:sz w:val="24"/>
          <w:lang w:val="uk-UA"/>
        </w:rPr>
        <w:t>кої ради.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5.6.13. Балансоутримувачі або особи, які утримують відповідні території за договором, зобов’язані:</w:t>
      </w:r>
    </w:p>
    <w:p w:rsidR="006C08CD" w:rsidRPr="00E8313F" w:rsidRDefault="006C08CD" w:rsidP="00FF0971">
      <w:pPr>
        <w:ind w:left="170" w:right="170" w:firstLine="284"/>
        <w:jc w:val="both"/>
        <w:rPr>
          <w:sz w:val="24"/>
          <w:lang w:val="uk-UA"/>
        </w:rPr>
      </w:pPr>
      <w:r w:rsidRPr="00E8313F">
        <w:rPr>
          <w:sz w:val="24"/>
          <w:lang w:val="uk-UA"/>
        </w:rPr>
        <w:t>- мати власний необхідний для прибирання снігу і льоду ручний інвентар (лопати метал</w:t>
      </w:r>
      <w:r w:rsidRPr="00E8313F">
        <w:rPr>
          <w:sz w:val="24"/>
          <w:lang w:val="uk-UA"/>
        </w:rPr>
        <w:t>е</w:t>
      </w:r>
      <w:r w:rsidRPr="00E8313F">
        <w:rPr>
          <w:sz w:val="24"/>
          <w:lang w:val="uk-UA"/>
        </w:rPr>
        <w:t>ві або дерев'яні, мітли, льодоруби);</w:t>
      </w:r>
    </w:p>
    <w:p w:rsidR="006C08CD" w:rsidRPr="00E8313F" w:rsidRDefault="006C08CD" w:rsidP="00FF0971">
      <w:pPr>
        <w:ind w:left="170" w:right="170" w:firstLine="284"/>
        <w:jc w:val="both"/>
        <w:rPr>
          <w:sz w:val="24"/>
          <w:lang w:val="uk-UA"/>
        </w:rPr>
      </w:pPr>
      <w:r w:rsidRPr="00E8313F">
        <w:rPr>
          <w:sz w:val="24"/>
          <w:lang w:val="uk-UA"/>
        </w:rPr>
        <w:t>- мати достатній запас матеріалу для посипання (пісок, шлак) для своєчасного проведення протиожеледних заходів;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прибирати сніг негайно, з початку снігопаду, для запобігання накату.</w:t>
      </w:r>
    </w:p>
    <w:p w:rsidR="006C08CD" w:rsidRPr="00E8313F" w:rsidRDefault="006C08CD" w:rsidP="00FF0971">
      <w:pPr>
        <w:ind w:left="170" w:right="170" w:firstLine="284"/>
        <w:jc w:val="both"/>
        <w:rPr>
          <w:sz w:val="24"/>
          <w:lang w:val="uk-UA"/>
        </w:rPr>
      </w:pPr>
      <w:r w:rsidRPr="00E8313F">
        <w:rPr>
          <w:sz w:val="24"/>
          <w:lang w:val="uk-UA"/>
        </w:rPr>
        <w:t>5.6.14. В період з 1 квітня до 1 жовтня прибирання здійснюється в загальному порядку.</w:t>
      </w:r>
    </w:p>
    <w:p w:rsidR="006C08CD" w:rsidRPr="00E8313F" w:rsidRDefault="006C08CD" w:rsidP="00FF0971">
      <w:pPr>
        <w:ind w:left="170" w:right="170" w:firstLine="284"/>
        <w:jc w:val="both"/>
        <w:rPr>
          <w:sz w:val="24"/>
          <w:lang w:val="uk-UA"/>
        </w:rPr>
      </w:pPr>
      <w:r w:rsidRPr="00E8313F">
        <w:rPr>
          <w:sz w:val="24"/>
          <w:lang w:val="uk-UA"/>
        </w:rPr>
        <w:lastRenderedPageBreak/>
        <w:t>5.6.15. Полив проїжджої частини тротуарів, вулиць, площ, проводиться в плановому п</w:t>
      </w:r>
      <w:r w:rsidRPr="00E8313F">
        <w:rPr>
          <w:sz w:val="24"/>
          <w:lang w:val="uk-UA"/>
        </w:rPr>
        <w:t>о</w:t>
      </w:r>
      <w:r w:rsidRPr="00E8313F">
        <w:rPr>
          <w:sz w:val="24"/>
          <w:lang w:val="uk-UA"/>
        </w:rPr>
        <w:t>рядку із застосуванням спеціальних машин та механізмів.</w:t>
      </w:r>
    </w:p>
    <w:p w:rsidR="006C08CD" w:rsidRPr="00E8313F" w:rsidRDefault="006C08CD" w:rsidP="00FF0971">
      <w:pPr>
        <w:ind w:left="170" w:right="170" w:firstLine="284"/>
        <w:jc w:val="both"/>
        <w:rPr>
          <w:sz w:val="24"/>
          <w:lang w:val="uk-UA"/>
        </w:rPr>
      </w:pPr>
      <w:r w:rsidRPr="00E8313F">
        <w:rPr>
          <w:sz w:val="24"/>
          <w:lang w:val="uk-UA"/>
        </w:rPr>
        <w:t>5.6.16. Балансоутримувачі, установи, підприємства та організації, громадяни можуть у</w:t>
      </w:r>
      <w:r w:rsidRPr="00E8313F">
        <w:rPr>
          <w:sz w:val="24"/>
          <w:lang w:val="uk-UA"/>
        </w:rPr>
        <w:t>к</w:t>
      </w:r>
      <w:r w:rsidRPr="00E8313F">
        <w:rPr>
          <w:sz w:val="24"/>
          <w:lang w:val="uk-UA"/>
        </w:rPr>
        <w:t>ладати договори з відповідними підприємствами про прибирання, у тому числі механізов</w:t>
      </w:r>
      <w:r w:rsidRPr="00E8313F">
        <w:rPr>
          <w:sz w:val="24"/>
          <w:lang w:val="uk-UA"/>
        </w:rPr>
        <w:t>а</w:t>
      </w:r>
      <w:r w:rsidRPr="00E8313F">
        <w:rPr>
          <w:sz w:val="24"/>
          <w:lang w:val="uk-UA"/>
        </w:rPr>
        <w:t>не, полив, посипання піщаною сумішшю та іншими дозволеними для цього матеріалами в</w:t>
      </w:r>
      <w:r w:rsidRPr="00E8313F">
        <w:rPr>
          <w:sz w:val="24"/>
          <w:lang w:val="uk-UA"/>
        </w:rPr>
        <w:t>у</w:t>
      </w:r>
      <w:r w:rsidRPr="00E8313F">
        <w:rPr>
          <w:sz w:val="24"/>
          <w:lang w:val="uk-UA"/>
        </w:rPr>
        <w:t>лиць, площ, перехресть, тротуарів, закріплених за ними територій, та інші дії або проводити ці роботи самостійно.</w:t>
      </w:r>
    </w:p>
    <w:p w:rsidR="006C08CD" w:rsidRPr="00E8313F" w:rsidRDefault="006C08CD" w:rsidP="00FF0971">
      <w:pPr>
        <w:ind w:left="170" w:right="170" w:firstLine="284"/>
        <w:jc w:val="both"/>
        <w:rPr>
          <w:sz w:val="24"/>
          <w:lang w:val="uk-UA"/>
        </w:rPr>
      </w:pPr>
      <w:r w:rsidRPr="00E8313F">
        <w:rPr>
          <w:sz w:val="24"/>
          <w:lang w:val="uk-UA"/>
        </w:rPr>
        <w:t>5.6.17. Збирання, перевезення, зберігання, видалення, знешкодження і захоронення відх</w:t>
      </w:r>
      <w:r w:rsidRPr="00E8313F">
        <w:rPr>
          <w:sz w:val="24"/>
          <w:lang w:val="uk-UA"/>
        </w:rPr>
        <w:t>о</w:t>
      </w:r>
      <w:r w:rsidRPr="00E8313F">
        <w:rPr>
          <w:sz w:val="24"/>
          <w:lang w:val="uk-UA"/>
        </w:rPr>
        <w:t>дів здійснюється відповідно до вимог Закону України «Про відходи».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5.6.18. Вивезення сміття, відходів здійснюється у спеціально відведені рішенням міської ради місця чи об'єкти (місця розміщення відходів, сховища, полігони, комплекси, споруди, ділянки надр тощо), на використання яких отримано дозвіл спеціально уповноважених орг</w:t>
      </w:r>
      <w:r w:rsidRPr="00E8313F">
        <w:rPr>
          <w:sz w:val="24"/>
          <w:lang w:val="uk-UA"/>
        </w:rPr>
        <w:t>а</w:t>
      </w:r>
      <w:r w:rsidRPr="00E8313F">
        <w:rPr>
          <w:sz w:val="24"/>
          <w:lang w:val="uk-UA"/>
        </w:rPr>
        <w:t>нів на видалення відходів, або здійснення інших операцій з відходами.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5.6.19. Забороняється вивезення відходів, сміття, снігу, листя, льоду у місця, які не при</w:t>
      </w:r>
      <w:r w:rsidRPr="00E8313F">
        <w:rPr>
          <w:sz w:val="24"/>
          <w:lang w:val="uk-UA"/>
        </w:rPr>
        <w:t>з</w:t>
      </w:r>
      <w:r w:rsidRPr="00E8313F">
        <w:rPr>
          <w:sz w:val="24"/>
          <w:lang w:val="uk-UA"/>
        </w:rPr>
        <w:t>начені для цього.</w:t>
      </w:r>
    </w:p>
    <w:p w:rsidR="006C08CD" w:rsidRPr="00E8313F" w:rsidRDefault="006C08CD" w:rsidP="00FF0971">
      <w:pPr>
        <w:pStyle w:val="HTML"/>
        <w:spacing w:line="276" w:lineRule="auto"/>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5.6.20. Визначення територій, прилеглих до територій підприємств, установ, організацій, громадян, які підлягають прибиранню, контроль за їх санітарним очищенням, своєчасним вивезенням твердих побутових відходів з території приватної забудови, ліквідація стихійних звалищ покладається на виконком міської ради та комісій створених при ньому.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lang w:val="uk-UA"/>
        </w:rPr>
      </w:pPr>
    </w:p>
    <w:p w:rsidR="006C08CD" w:rsidRPr="00E8313F" w:rsidRDefault="006C08CD" w:rsidP="00FF0971">
      <w:pPr>
        <w:pStyle w:val="2"/>
        <w:spacing w:before="0" w:after="0"/>
        <w:rPr>
          <w:rFonts w:ascii="Times New Roman" w:hAnsi="Times New Roman" w:cs="Times New Roman"/>
          <w:sz w:val="24"/>
          <w:szCs w:val="24"/>
        </w:rPr>
      </w:pPr>
      <w:bookmarkStart w:id="22" w:name="_Toc224954962"/>
      <w:r w:rsidRPr="00E8313F">
        <w:rPr>
          <w:rFonts w:ascii="Times New Roman" w:hAnsi="Times New Roman" w:cs="Times New Roman"/>
          <w:sz w:val="24"/>
          <w:szCs w:val="24"/>
        </w:rPr>
        <w:t>5.7. Вимоги до впорядкування територій підприємств, установ, організацій</w:t>
      </w:r>
      <w:bookmarkEnd w:id="22"/>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5.7.1. Впорядкування територій здійснюється в порядку, встановленому законодавством.</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5.7.2. Проектами землеустрою щодо впорядкування існуючих землеволодінь та землек</w:t>
      </w:r>
      <w:r w:rsidRPr="00E8313F">
        <w:rPr>
          <w:sz w:val="24"/>
          <w:lang w:val="uk-UA"/>
        </w:rPr>
        <w:t>о</w:t>
      </w:r>
      <w:r w:rsidRPr="00E8313F">
        <w:rPr>
          <w:sz w:val="24"/>
          <w:lang w:val="uk-UA"/>
        </w:rPr>
        <w:t>ристувань передбачаються заходи щодо впорядкування структури земельних угідь, усунення черезсмужжя, далекоземелля, ламаності меж, ерозійних процесів та інших екологічних на</w:t>
      </w:r>
      <w:r w:rsidRPr="00E8313F">
        <w:rPr>
          <w:sz w:val="24"/>
          <w:lang w:val="uk-UA"/>
        </w:rPr>
        <w:t>с</w:t>
      </w:r>
      <w:r w:rsidRPr="00E8313F">
        <w:rPr>
          <w:sz w:val="24"/>
          <w:lang w:val="uk-UA"/>
        </w:rPr>
        <w:t>лідків нераціонального використання земель і створення територіальних умов для функці</w:t>
      </w:r>
      <w:r w:rsidRPr="00E8313F">
        <w:rPr>
          <w:sz w:val="24"/>
          <w:lang w:val="uk-UA"/>
        </w:rPr>
        <w:t>о</w:t>
      </w:r>
      <w:r w:rsidRPr="00E8313F">
        <w:rPr>
          <w:sz w:val="24"/>
          <w:lang w:val="uk-UA"/>
        </w:rPr>
        <w:t>нування всіх галузей економіки, формування й удосконалення раціональної системи існу</w:t>
      </w:r>
      <w:r w:rsidRPr="00E8313F">
        <w:rPr>
          <w:sz w:val="24"/>
          <w:lang w:val="uk-UA"/>
        </w:rPr>
        <w:t>ю</w:t>
      </w:r>
      <w:r w:rsidRPr="00E8313F">
        <w:rPr>
          <w:sz w:val="24"/>
          <w:lang w:val="uk-UA"/>
        </w:rPr>
        <w:t>чого землеволодіння та землекористування.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23" w:name="_Toc224954963"/>
      <w:r w:rsidRPr="00E8313F">
        <w:rPr>
          <w:rFonts w:ascii="Times New Roman" w:hAnsi="Times New Roman" w:cs="Times New Roman"/>
          <w:sz w:val="24"/>
          <w:szCs w:val="24"/>
        </w:rPr>
        <w:t>5.8. Вимоги щодо дотримання тиші в громадських місцях</w:t>
      </w:r>
      <w:bookmarkEnd w:id="23"/>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5.8.1.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та інших фізичних факторів зобов'язані: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здійснювати відповідні організаційні, господарські, технічні, технологічні, архітекту</w:t>
      </w:r>
      <w:r w:rsidRPr="00E8313F">
        <w:rPr>
          <w:sz w:val="24"/>
          <w:lang w:val="uk-UA"/>
        </w:rPr>
        <w:t>р</w:t>
      </w:r>
      <w:r w:rsidRPr="00E8313F">
        <w:rPr>
          <w:sz w:val="24"/>
          <w:lang w:val="uk-UA"/>
        </w:rPr>
        <w:t>но-будівельні та інші заходи щодо попередження утворення та зниження шуму до рівнів, установлених санітарними нормами;</w:t>
      </w:r>
    </w:p>
    <w:p w:rsidR="006C08CD" w:rsidRPr="00E8313F" w:rsidRDefault="006C08CD" w:rsidP="00FF0971">
      <w:pPr>
        <w:ind w:left="170" w:right="170" w:firstLine="284"/>
        <w:jc w:val="both"/>
        <w:rPr>
          <w:sz w:val="24"/>
          <w:lang w:val="uk-UA"/>
        </w:rPr>
      </w:pPr>
      <w:r w:rsidRPr="00E8313F">
        <w:rPr>
          <w:sz w:val="24"/>
          <w:lang w:val="uk-UA"/>
        </w:rPr>
        <w:t>2) забезпечувати в прилеглих житлових будинках, прилеглих жилих та нежилих прим</w:t>
      </w:r>
      <w:r w:rsidRPr="00E8313F">
        <w:rPr>
          <w:sz w:val="24"/>
          <w:lang w:val="uk-UA"/>
        </w:rPr>
        <w:t>і</w:t>
      </w:r>
      <w:r w:rsidRPr="00E8313F">
        <w:rPr>
          <w:sz w:val="24"/>
          <w:lang w:val="uk-UA"/>
        </w:rPr>
        <w:t>щеннях дотримання такого рівня шуму працюючого обладнання, вентиляційних систем, р</w:t>
      </w:r>
      <w:r w:rsidRPr="00E8313F">
        <w:rPr>
          <w:sz w:val="24"/>
          <w:lang w:val="uk-UA"/>
        </w:rPr>
        <w:t>а</w:t>
      </w:r>
      <w:r w:rsidRPr="00E8313F">
        <w:rPr>
          <w:sz w:val="24"/>
          <w:lang w:val="uk-UA"/>
        </w:rPr>
        <w:t>діоприймачів, телевізорів, гучномовних установок, музичних інструментів, засобів індивід</w:t>
      </w:r>
      <w:r w:rsidRPr="00E8313F">
        <w:rPr>
          <w:sz w:val="24"/>
          <w:lang w:val="uk-UA"/>
        </w:rPr>
        <w:t>у</w:t>
      </w:r>
      <w:r w:rsidRPr="00E8313F">
        <w:rPr>
          <w:sz w:val="24"/>
          <w:lang w:val="uk-UA"/>
        </w:rPr>
        <w:t>альної трудової діяльності, а також інших джерел шуму, щоб він не проникав за межі відп</w:t>
      </w:r>
      <w:r w:rsidRPr="00E8313F">
        <w:rPr>
          <w:sz w:val="24"/>
          <w:lang w:val="uk-UA"/>
        </w:rPr>
        <w:t>о</w:t>
      </w:r>
      <w:r w:rsidRPr="00E8313F">
        <w:rPr>
          <w:sz w:val="24"/>
          <w:lang w:val="uk-UA"/>
        </w:rPr>
        <w:t>відного приміщення та не перевищував би 40 ДБА в денний та 30 ДБА в нічний час з 22.00 до 8.00 ;</w:t>
      </w:r>
    </w:p>
    <w:p w:rsidR="006C08CD" w:rsidRPr="00E8313F" w:rsidRDefault="006C08CD" w:rsidP="00FF0971">
      <w:pPr>
        <w:ind w:left="170" w:right="170" w:firstLine="284"/>
        <w:jc w:val="both"/>
        <w:rPr>
          <w:sz w:val="24"/>
          <w:lang w:val="uk-UA"/>
        </w:rPr>
      </w:pPr>
      <w:r w:rsidRPr="00E8313F">
        <w:rPr>
          <w:sz w:val="24"/>
          <w:lang w:val="uk-UA"/>
        </w:rPr>
        <w:t>3) додержуватися під час роботи закладів громадського харчування, торгівлі, побутового обслуговування, розважального бізнесу, культури, при проведенні концертів, дискотек, м</w:t>
      </w:r>
      <w:r w:rsidRPr="00E8313F">
        <w:rPr>
          <w:sz w:val="24"/>
          <w:lang w:val="uk-UA"/>
        </w:rPr>
        <w:t>а</w:t>
      </w:r>
      <w:r w:rsidRPr="00E8313F">
        <w:rPr>
          <w:sz w:val="24"/>
          <w:lang w:val="uk-UA"/>
        </w:rPr>
        <w:t>сових святкових і розважальних заходів тощо рівня звучання та таких рівнів шуму звукові</w:t>
      </w:r>
      <w:r w:rsidRPr="00E8313F">
        <w:rPr>
          <w:sz w:val="24"/>
          <w:lang w:val="uk-UA"/>
        </w:rPr>
        <w:t>д</w:t>
      </w:r>
      <w:r w:rsidRPr="00E8313F">
        <w:rPr>
          <w:sz w:val="24"/>
          <w:lang w:val="uk-UA"/>
        </w:rPr>
        <w:t>творювальної апаратури та музичних інструментів у приміщеннях і на відкритих площадках, щоб у прилеглих житлових будинках він становив не більше 40 ДБА в денний час і 30 ДБА в нічний час з 22.00 до 8.00;</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додержуватися під час роботи підприємств торгівлі та громадського харчування (ре</w:t>
      </w:r>
      <w:r w:rsidRPr="00E8313F">
        <w:rPr>
          <w:sz w:val="24"/>
          <w:lang w:val="uk-UA"/>
        </w:rPr>
        <w:t>с</w:t>
      </w:r>
      <w:r w:rsidRPr="00E8313F">
        <w:rPr>
          <w:sz w:val="24"/>
          <w:lang w:val="uk-UA"/>
        </w:rPr>
        <w:t>торани, бари, кафе, заклади розважального бізнесу), побутового обслуговування, які розт</w:t>
      </w:r>
      <w:r w:rsidRPr="00E8313F">
        <w:rPr>
          <w:sz w:val="24"/>
          <w:lang w:val="uk-UA"/>
        </w:rPr>
        <w:t>а</w:t>
      </w:r>
      <w:r w:rsidRPr="00E8313F">
        <w:rPr>
          <w:sz w:val="24"/>
          <w:lang w:val="uk-UA"/>
        </w:rPr>
        <w:t>шовані в жилих будинках, таких рівнів шуму, щоб у прилеглих жилих будинках і в приле</w:t>
      </w:r>
      <w:r w:rsidRPr="00E8313F">
        <w:rPr>
          <w:sz w:val="24"/>
          <w:lang w:val="uk-UA"/>
        </w:rPr>
        <w:t>г</w:t>
      </w:r>
      <w:r w:rsidRPr="00E8313F">
        <w:rPr>
          <w:sz w:val="24"/>
          <w:lang w:val="uk-UA"/>
        </w:rPr>
        <w:t>лих жилих приміщеннях він становив не більше 30 ДБА;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 вживати заходи щодо недопущення впродовж доби перевищень рівнів шуму, встано</w:t>
      </w:r>
      <w:r w:rsidRPr="00E8313F">
        <w:rPr>
          <w:sz w:val="24"/>
          <w:lang w:val="uk-UA"/>
        </w:rPr>
        <w:t>в</w:t>
      </w:r>
      <w:r w:rsidRPr="00E8313F">
        <w:rPr>
          <w:sz w:val="24"/>
          <w:lang w:val="uk-UA"/>
        </w:rPr>
        <w:t>лених санітарними нормами, в таких приміщеннях і на таких територіях (захищені об'єкти):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 житлових будинках і прибудинкових територіях;</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лікувальних закладах,  закладах освіти, культури;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готелях і гуртожитках;</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закладах громадського харчування, торгівлі, побутового обслуговування, розважального та грального бізнесу;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інших будівлях і спорудах, у яких постійно чи тимчасово перебувають люди;</w:t>
      </w:r>
    </w:p>
    <w:p w:rsidR="006C08CD" w:rsidRPr="00E8313F" w:rsidRDefault="006C08CD" w:rsidP="00FF0971">
      <w:pPr>
        <w:ind w:left="170" w:right="170" w:firstLine="284"/>
        <w:jc w:val="both"/>
        <w:rPr>
          <w:sz w:val="24"/>
          <w:lang w:val="uk-UA"/>
        </w:rPr>
      </w:pPr>
      <w:r w:rsidRPr="00E8313F">
        <w:rPr>
          <w:sz w:val="24"/>
          <w:lang w:val="uk-UA"/>
        </w:rPr>
        <w:t>- парках, зонах відпочинку, розташованих на території мікрорайонів і груп житлових б</w:t>
      </w:r>
      <w:r w:rsidRPr="00E8313F">
        <w:rPr>
          <w:sz w:val="24"/>
          <w:lang w:val="uk-UA"/>
        </w:rPr>
        <w:t>у</w:t>
      </w:r>
      <w:r w:rsidRPr="00E8313F">
        <w:rPr>
          <w:sz w:val="24"/>
          <w:lang w:val="uk-UA"/>
        </w:rPr>
        <w:t>динків.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jc w:val="both"/>
        <w:rPr>
          <w:sz w:val="24"/>
          <w:lang w:val="uk-UA"/>
        </w:rPr>
      </w:pPr>
      <w:r w:rsidRPr="00E8313F">
        <w:rPr>
          <w:sz w:val="24"/>
          <w:lang w:val="uk-UA"/>
        </w:rPr>
        <w:t xml:space="preserve">        5.8.2. Шум на захищених об'єктах при здійсненні будь-яких видів діяльності не повинен перевищувати рівнів, установлених санітарними нормами для відповідного часу доби.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jc w:val="both"/>
        <w:rPr>
          <w:sz w:val="24"/>
          <w:lang w:val="uk-UA"/>
        </w:rPr>
      </w:pPr>
    </w:p>
    <w:p w:rsidR="006C08CD" w:rsidRPr="00E8313F" w:rsidRDefault="006C08CD" w:rsidP="00FF0971">
      <w:pPr>
        <w:ind w:left="170" w:right="170" w:firstLine="284"/>
        <w:jc w:val="both"/>
        <w:rPr>
          <w:sz w:val="24"/>
          <w:lang w:val="uk-UA"/>
        </w:rPr>
      </w:pPr>
      <w:r w:rsidRPr="00E8313F">
        <w:rPr>
          <w:b/>
          <w:sz w:val="24"/>
          <w:lang w:val="uk-UA"/>
        </w:rPr>
        <w:t>5.8.3. Забороняється:</w:t>
      </w:r>
    </w:p>
    <w:p w:rsidR="006C08CD" w:rsidRPr="00E8313F" w:rsidRDefault="006C08CD" w:rsidP="00FF0971">
      <w:pPr>
        <w:ind w:left="170" w:right="170" w:firstLine="284"/>
        <w:jc w:val="both"/>
        <w:rPr>
          <w:sz w:val="24"/>
          <w:lang w:val="uk-UA"/>
        </w:rPr>
      </w:pPr>
      <w:r w:rsidRPr="00E8313F">
        <w:rPr>
          <w:sz w:val="24"/>
          <w:lang w:val="uk-UA"/>
        </w:rPr>
        <w:t>1) гучний спів, викрики, включення на більше ніж звичайний рівень потужності раді</w:t>
      </w:r>
      <w:r w:rsidRPr="00E8313F">
        <w:rPr>
          <w:sz w:val="24"/>
          <w:lang w:val="uk-UA"/>
        </w:rPr>
        <w:t>о</w:t>
      </w:r>
      <w:r w:rsidRPr="00E8313F">
        <w:rPr>
          <w:sz w:val="24"/>
          <w:lang w:val="uk-UA"/>
        </w:rPr>
        <w:t>приймачів, телевізорів, іншого звуковідтворюючого обладнання, створювання шуму при в</w:t>
      </w:r>
      <w:r w:rsidRPr="00E8313F">
        <w:rPr>
          <w:sz w:val="24"/>
          <w:lang w:val="uk-UA"/>
        </w:rPr>
        <w:t>и</w:t>
      </w:r>
      <w:r w:rsidRPr="00E8313F">
        <w:rPr>
          <w:sz w:val="24"/>
          <w:lang w:val="uk-UA"/>
        </w:rPr>
        <w:t>користанні виробничого обладнання та інструментів, вибухових матеріалів та піротехнічних виробів та інших гучномовних установок, створювання іншого шуму на вулицях, в буди</w:t>
      </w:r>
      <w:r w:rsidRPr="00E8313F">
        <w:rPr>
          <w:sz w:val="24"/>
          <w:lang w:val="uk-UA"/>
        </w:rPr>
        <w:t>н</w:t>
      </w:r>
      <w:r w:rsidRPr="00E8313F">
        <w:rPr>
          <w:sz w:val="24"/>
          <w:lang w:val="uk-UA"/>
        </w:rPr>
        <w:t>ках, гуртожитках, на прибудинкових територіях, у зонах відпочинку та інших захищених об'єктах у нічний час з 22.00 до 8.00;</w:t>
      </w:r>
    </w:p>
    <w:p w:rsidR="006C08CD" w:rsidRPr="00E8313F" w:rsidRDefault="006C08CD" w:rsidP="00FF0971">
      <w:pPr>
        <w:ind w:left="170" w:right="170" w:firstLine="284"/>
        <w:jc w:val="both"/>
        <w:rPr>
          <w:sz w:val="24"/>
          <w:lang w:val="uk-UA"/>
        </w:rPr>
      </w:pPr>
      <w:r w:rsidRPr="00E8313F">
        <w:rPr>
          <w:sz w:val="24"/>
          <w:lang w:val="uk-UA"/>
        </w:rPr>
        <w:t>2) встановлювати на балконах, лоджіях, відкритих вікнах та сходах будинків, будівель і споруд та інших місцях радіоапаратуру і включати її на значну потужність протягом доби;</w:t>
      </w:r>
    </w:p>
    <w:p w:rsidR="006C08CD" w:rsidRPr="00E8313F" w:rsidRDefault="006C08CD" w:rsidP="00FF0971">
      <w:pPr>
        <w:ind w:left="170" w:right="170" w:firstLine="284"/>
        <w:jc w:val="both"/>
        <w:rPr>
          <w:sz w:val="24"/>
          <w:lang w:val="uk-UA"/>
        </w:rPr>
      </w:pPr>
    </w:p>
    <w:p w:rsidR="006C08CD" w:rsidRPr="00E8313F" w:rsidRDefault="006C08CD" w:rsidP="00FF0971">
      <w:pPr>
        <w:ind w:left="170" w:right="170" w:firstLine="284"/>
        <w:jc w:val="both"/>
        <w:rPr>
          <w:b/>
          <w:sz w:val="24"/>
          <w:lang w:val="uk-UA"/>
        </w:rPr>
      </w:pPr>
      <w:r w:rsidRPr="00E8313F">
        <w:rPr>
          <w:b/>
          <w:sz w:val="24"/>
          <w:lang w:val="uk-UA"/>
        </w:rPr>
        <w:t>5.8.4. Передбачені вимоги щодо додержання тиші та обмежень певних видів діяльн</w:t>
      </w:r>
      <w:r w:rsidRPr="00E8313F">
        <w:rPr>
          <w:b/>
          <w:sz w:val="24"/>
          <w:lang w:val="uk-UA"/>
        </w:rPr>
        <w:t>о</w:t>
      </w:r>
      <w:r w:rsidRPr="00E8313F">
        <w:rPr>
          <w:b/>
          <w:sz w:val="24"/>
          <w:lang w:val="uk-UA"/>
        </w:rPr>
        <w:t>сті, що супроводжуються шумом, не поширюються на випадки: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здійснення в закритих приміщеннях будь-яких видів діяльності, що супроводжуються шумом, за умови, що виключають проникнення шуму в прилеглі приміщення, в яких по</w:t>
      </w:r>
      <w:r w:rsidRPr="00E8313F">
        <w:rPr>
          <w:sz w:val="24"/>
          <w:lang w:val="uk-UA"/>
        </w:rPr>
        <w:t>с</w:t>
      </w:r>
      <w:r w:rsidRPr="00E8313F">
        <w:rPr>
          <w:sz w:val="24"/>
          <w:lang w:val="uk-UA"/>
        </w:rPr>
        <w:t>тійно чи тимчасово перебувають люди;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здійснення в закритих приміщеннях будь-яких видів діяльності, що супроводжуються шумом, за умови, що виключають проникнення шуму за межі таких приміщень;</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попередження та/або ліквідації наслідків аварій, стихійного лиха, інших надзвичайних ситуацій;</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надання невідкладної допомоги, попередження або припинення правопорушень;</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 попередження крадіжок, пожеж, а також виконання завдань цивільної оборони;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 проведення зборів, мітингів, демонстрацій, походів, інших масових заходів, про які завчасно сповіщено органи виконавчої влади чи органи місцевого самоврядування;</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 роботи обладнання і механізмів, що забезпечують життєдіяльність жилих і громадс</w:t>
      </w:r>
      <w:r w:rsidRPr="00E8313F">
        <w:rPr>
          <w:sz w:val="24"/>
          <w:lang w:val="uk-UA"/>
        </w:rPr>
        <w:t>ь</w:t>
      </w:r>
      <w:r w:rsidRPr="00E8313F">
        <w:rPr>
          <w:sz w:val="24"/>
          <w:lang w:val="uk-UA"/>
        </w:rPr>
        <w:t>ких будівель, за умов ужиття невідкладних заходів щодо максимального обмеження прон</w:t>
      </w:r>
      <w:r w:rsidRPr="00E8313F">
        <w:rPr>
          <w:sz w:val="24"/>
          <w:lang w:val="uk-UA"/>
        </w:rPr>
        <w:t>и</w:t>
      </w:r>
      <w:r w:rsidRPr="00E8313F">
        <w:rPr>
          <w:sz w:val="24"/>
          <w:lang w:val="uk-UA"/>
        </w:rPr>
        <w:t>кнення шуму в прилеглі приміщення, в яких постійно чи тимчасово перебувають люди;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 відзначення встановлених законом святкових і неробочих днів, Дня міста, інших свят відповідно до рішення міської ради, проведення спортивних змагань;</w:t>
      </w:r>
    </w:p>
    <w:p w:rsidR="002303EA"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 проведення салютів, феєрверків, інших заходів із використанням вибухових речовин і піротехнічних засобів у заборонений час за погодженням із виконавчим органом міської р</w:t>
      </w:r>
      <w:r w:rsidRPr="00E8313F">
        <w:rPr>
          <w:sz w:val="24"/>
          <w:lang w:val="uk-UA"/>
        </w:rPr>
        <w:t>а</w:t>
      </w:r>
      <w:r w:rsidRPr="00E8313F">
        <w:rPr>
          <w:sz w:val="24"/>
          <w:lang w:val="uk-UA"/>
        </w:rPr>
        <w:t>ди.</w:t>
      </w:r>
    </w:p>
    <w:p w:rsidR="00242E1D" w:rsidRPr="00E8313F" w:rsidRDefault="00242E1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pStyle w:val="2"/>
        <w:spacing w:before="0" w:after="0"/>
        <w:ind w:firstLine="180"/>
        <w:rPr>
          <w:rFonts w:ascii="Times New Roman" w:hAnsi="Times New Roman" w:cs="Times New Roman"/>
          <w:sz w:val="24"/>
        </w:rPr>
      </w:pPr>
      <w:bookmarkStart w:id="24" w:name="_Toc224954964"/>
      <w:r w:rsidRPr="00E8313F">
        <w:rPr>
          <w:rFonts w:ascii="Times New Roman" w:hAnsi="Times New Roman" w:cs="Times New Roman"/>
          <w:sz w:val="24"/>
        </w:rPr>
        <w:t>5.9. Обмеження при використанні об'єктів благоустрою</w:t>
      </w:r>
      <w:bookmarkEnd w:id="24"/>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t>5.9.1. На об'єктах благоустрою забороняється:</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виконувати земляні, будівельні та інші роботи без дозволу, відповідно Порядку видачі дозволів на порушення об’єктів благоустрою або відмови в їх видачі, переоформлення, в</w:t>
      </w:r>
      <w:r w:rsidRPr="00E8313F">
        <w:rPr>
          <w:sz w:val="24"/>
          <w:lang w:val="uk-UA"/>
        </w:rPr>
        <w:t>и</w:t>
      </w:r>
      <w:r w:rsidRPr="00E8313F">
        <w:rPr>
          <w:sz w:val="24"/>
          <w:lang w:val="uk-UA"/>
        </w:rPr>
        <w:t>дачі дублікатів, анулювання дозволів на території населених пунктів Зеленодольської  міс</w:t>
      </w:r>
      <w:r w:rsidRPr="00E8313F">
        <w:rPr>
          <w:sz w:val="24"/>
          <w:lang w:val="uk-UA"/>
        </w:rPr>
        <w:t>ь</w:t>
      </w:r>
      <w:r w:rsidRPr="00E8313F">
        <w:rPr>
          <w:sz w:val="24"/>
          <w:lang w:val="uk-UA"/>
        </w:rPr>
        <w:t>кої об’єднаної територіальної громади, затвердженого рішенням виконавчого комітету Зел</w:t>
      </w:r>
      <w:r w:rsidRPr="00E8313F">
        <w:rPr>
          <w:sz w:val="24"/>
          <w:lang w:val="uk-UA"/>
        </w:rPr>
        <w:t>е</w:t>
      </w:r>
      <w:r w:rsidRPr="00E8313F">
        <w:rPr>
          <w:sz w:val="24"/>
          <w:lang w:val="uk-UA"/>
        </w:rPr>
        <w:t>нодольської міської ради</w:t>
      </w:r>
      <w:r w:rsidRPr="00E8313F">
        <w:rPr>
          <w:rStyle w:val="ad"/>
          <w:sz w:val="24"/>
          <w:lang w:val="uk-UA"/>
        </w:rPr>
        <w:t xml:space="preserve"> </w:t>
      </w:r>
      <w:r w:rsidRPr="00E8313F">
        <w:rPr>
          <w:rStyle w:val="ad"/>
          <w:b w:val="0"/>
          <w:sz w:val="24"/>
          <w:lang w:val="uk-UA"/>
        </w:rPr>
        <w:t>від «21» листопада 2017 р. № 309.</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вчиняти дії, що негативно впливають на архітектуру фасадів будівель і споруд, у тому числі робити написи, малюнки на стінах будинків, споруд;</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самовільно влаштовувати городи, створювати, пошкоджувати або знищувати газони, самовільно висаджувати та знищувати дерева, кущі тощо;</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4) вивозити та/або звалювати в не відведених для цього місцях відходи, траву, гілки, д</w:t>
      </w:r>
      <w:r w:rsidRPr="00E8313F">
        <w:rPr>
          <w:sz w:val="24"/>
          <w:lang w:val="uk-UA"/>
        </w:rPr>
        <w:t>е</w:t>
      </w:r>
      <w:r w:rsidRPr="00E8313F">
        <w:rPr>
          <w:sz w:val="24"/>
          <w:lang w:val="uk-UA"/>
        </w:rPr>
        <w:t>ревину, листя, сніг, влаштовувати звалища;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 забруднювати довкілля, місця загального користування, засмічувати побутовими ві</w:t>
      </w:r>
      <w:r w:rsidRPr="00E8313F">
        <w:rPr>
          <w:sz w:val="24"/>
          <w:lang w:val="uk-UA"/>
        </w:rPr>
        <w:t>д</w:t>
      </w:r>
      <w:r w:rsidRPr="00E8313F">
        <w:rPr>
          <w:sz w:val="24"/>
          <w:lang w:val="uk-UA"/>
        </w:rPr>
        <w:t>ходами, недопалками тощо;</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 захаращувати пожежні проїзди на територіях, прилеглих до житлових будинків, інших споруд;</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 складувати будівельні матеріали, конструкції, обладнання за межами будівельних ма</w:t>
      </w:r>
      <w:r w:rsidRPr="00E8313F">
        <w:rPr>
          <w:sz w:val="24"/>
          <w:lang w:val="uk-UA"/>
        </w:rPr>
        <w:t>й</w:t>
      </w:r>
      <w:r w:rsidRPr="00E8313F">
        <w:rPr>
          <w:sz w:val="24"/>
          <w:lang w:val="uk-UA"/>
        </w:rPr>
        <w:t>данчиків;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 захаращувати території будівельними та іншими матеріалами, конструкціями, сміттям, побутовими відходами, відходами виробництва, накопиченням снігу та льоду тощо;</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 порушувати правила складування, зберігання, розміщення, транспортування, утилізації та використання відходів;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10) використовувати не за призначенням контейнери та урни для збору сміття та твердих побутових відходів;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11) виливати рідину, здійснювати очистку одягу та килимів, кидати предмети з балконів, лоджій, вікон та сходів будинків;</w:t>
      </w:r>
    </w:p>
    <w:p w:rsidR="006C08CD" w:rsidRPr="00E8313F" w:rsidRDefault="006C08CD" w:rsidP="00FF0971">
      <w:pPr>
        <w:ind w:left="170" w:right="170" w:firstLine="284"/>
        <w:jc w:val="both"/>
        <w:rPr>
          <w:sz w:val="24"/>
          <w:lang w:val="uk-UA"/>
        </w:rPr>
      </w:pPr>
      <w:r w:rsidRPr="00E8313F">
        <w:rPr>
          <w:sz w:val="24"/>
          <w:lang w:val="uk-UA"/>
        </w:rPr>
        <w:t>12) викидати через прорізи будівель сміття без обладнаних для цього пристроїв;</w:t>
      </w:r>
    </w:p>
    <w:p w:rsidR="006C08CD" w:rsidRPr="00E8313F" w:rsidRDefault="006C08CD" w:rsidP="00FF0971">
      <w:pPr>
        <w:ind w:left="170" w:right="170" w:firstLine="284"/>
        <w:jc w:val="both"/>
        <w:rPr>
          <w:sz w:val="24"/>
          <w:lang w:val="uk-UA"/>
        </w:rPr>
      </w:pPr>
      <w:r w:rsidRPr="00E8313F">
        <w:rPr>
          <w:sz w:val="24"/>
          <w:lang w:val="uk-UA"/>
        </w:rPr>
        <w:t>13) наклеювати оголошення та інформаційно-агітаційні плакати, рекламу, листівки тощо у невизначених спеціально для цього місцях;</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14) самовільно встановлювати об'єкти зовнішньої реклами, торговельні лотки, павільй</w:t>
      </w:r>
      <w:r w:rsidRPr="00E8313F">
        <w:rPr>
          <w:sz w:val="24"/>
          <w:lang w:val="uk-UA"/>
        </w:rPr>
        <w:t>о</w:t>
      </w:r>
      <w:r w:rsidRPr="00E8313F">
        <w:rPr>
          <w:sz w:val="24"/>
          <w:lang w:val="uk-UA"/>
        </w:rPr>
        <w:t>ни, кіоски тощо;</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15) встановлювати технічні засоби регулювання дорожнього руху без погодження з ві</w:t>
      </w:r>
      <w:r w:rsidRPr="00E8313F">
        <w:rPr>
          <w:sz w:val="24"/>
          <w:lang w:val="uk-UA"/>
        </w:rPr>
        <w:t>д</w:t>
      </w:r>
      <w:r w:rsidRPr="00E8313F">
        <w:rPr>
          <w:sz w:val="24"/>
          <w:lang w:val="uk-UA"/>
        </w:rPr>
        <w:t>повідними органами Міністерства внутрішніх справ України;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16) випасати худобу, вигулювати та дресирувати тварин у не відведених для цього мі</w:t>
      </w:r>
      <w:r w:rsidRPr="00E8313F">
        <w:rPr>
          <w:sz w:val="24"/>
          <w:lang w:val="uk-UA"/>
        </w:rPr>
        <w:t>с</w:t>
      </w:r>
      <w:r w:rsidRPr="00E8313F">
        <w:rPr>
          <w:sz w:val="24"/>
          <w:lang w:val="uk-UA"/>
        </w:rPr>
        <w:t>цях, залишати на об’єктах благоустрою та їх елементах фекалії тварин; спеціальні місця (майданчики) для вигулу тварин визначаються у встановленому порядку з урахуванням с</w:t>
      </w:r>
      <w:r w:rsidRPr="00E8313F">
        <w:rPr>
          <w:sz w:val="24"/>
          <w:lang w:val="uk-UA"/>
        </w:rPr>
        <w:t>а</w:t>
      </w:r>
      <w:r w:rsidRPr="00E8313F">
        <w:rPr>
          <w:sz w:val="24"/>
          <w:lang w:val="uk-UA"/>
        </w:rPr>
        <w:t>нітарних норм та правил;</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17) здійснювати ремонт, обслуговування та миття транспортних засобів, машин, механі</w:t>
      </w:r>
      <w:r w:rsidRPr="00E8313F">
        <w:rPr>
          <w:sz w:val="24"/>
          <w:lang w:val="uk-UA"/>
        </w:rPr>
        <w:t>з</w:t>
      </w:r>
      <w:r w:rsidRPr="00E8313F">
        <w:rPr>
          <w:sz w:val="24"/>
          <w:lang w:val="uk-UA"/>
        </w:rPr>
        <w:t>мів у не відведених для цього місцях (крім випадків проведення негайного ремонту при ав</w:t>
      </w:r>
      <w:r w:rsidRPr="00E8313F">
        <w:rPr>
          <w:sz w:val="24"/>
          <w:lang w:val="uk-UA"/>
        </w:rPr>
        <w:t>а</w:t>
      </w:r>
      <w:r w:rsidRPr="00E8313F">
        <w:rPr>
          <w:sz w:val="24"/>
          <w:lang w:val="uk-UA"/>
        </w:rPr>
        <w:t>рійній зупинці);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18) самовільно підключатися до мереж водопостачання, зливової та госппобутової канал</w:t>
      </w:r>
      <w:r w:rsidRPr="00E8313F">
        <w:rPr>
          <w:sz w:val="24"/>
          <w:lang w:val="uk-UA"/>
        </w:rPr>
        <w:t>і</w:t>
      </w:r>
      <w:r w:rsidRPr="00E8313F">
        <w:rPr>
          <w:sz w:val="24"/>
          <w:lang w:val="uk-UA"/>
        </w:rPr>
        <w:t>зації;</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19) самовільно займати земельні ділянки і використовувати їх при відсутності документа, що засвідчує право на використання та володіння землею;</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20) використовувати земельні ділянки не за цільовим призначенням;</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21) здійснювати діяльність, яка негативно впливає на довкілля при відсутності позити</w:t>
      </w:r>
      <w:r w:rsidRPr="00E8313F">
        <w:rPr>
          <w:sz w:val="24"/>
          <w:lang w:val="uk-UA"/>
        </w:rPr>
        <w:t>в</w:t>
      </w:r>
      <w:r w:rsidRPr="00E8313F">
        <w:rPr>
          <w:sz w:val="24"/>
          <w:lang w:val="uk-UA"/>
        </w:rPr>
        <w:t>ного висновку державної екологічної експертизи проектної документації об’єктів будівни</w:t>
      </w:r>
      <w:r w:rsidRPr="00E8313F">
        <w:rPr>
          <w:sz w:val="24"/>
          <w:lang w:val="uk-UA"/>
        </w:rPr>
        <w:t>ц</w:t>
      </w:r>
      <w:r w:rsidRPr="00E8313F">
        <w:rPr>
          <w:sz w:val="24"/>
          <w:lang w:val="uk-UA"/>
        </w:rPr>
        <w:t>тва, реконструкції;</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22) здійснювати викиди забруднюючих речовин в атмосферне повітря без відповідного на те дозволу;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23) засмічувати водні об’єкти та забруднювати водні ресурси;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24) забороняється перевищення норм забруднення атмосферного повітря та рівня шуму, у тому числі від транспортних засобів;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25) забороняється вчиняти дії, які можуть привести до підтоплення територій та спров</w:t>
      </w:r>
      <w:r w:rsidRPr="00E8313F">
        <w:rPr>
          <w:sz w:val="24"/>
          <w:lang w:val="uk-UA"/>
        </w:rPr>
        <w:t>о</w:t>
      </w:r>
      <w:r w:rsidRPr="00E8313F">
        <w:rPr>
          <w:sz w:val="24"/>
          <w:lang w:val="uk-UA"/>
        </w:rPr>
        <w:t>кувати зсувні процеси;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26) вчиняти дії, що тягнуть порушення умов благоустрою, пошкодження (руйнування чи псування) вулично-дорожньої мережі, інших об'єктів та елементів благоустрою, ускладне</w:t>
      </w:r>
      <w:r w:rsidRPr="00E8313F">
        <w:rPr>
          <w:sz w:val="24"/>
          <w:lang w:val="uk-UA"/>
        </w:rPr>
        <w:t>н</w:t>
      </w:r>
      <w:r w:rsidRPr="00E8313F">
        <w:rPr>
          <w:sz w:val="24"/>
          <w:lang w:val="uk-UA"/>
        </w:rPr>
        <w:t>ня умов руху пішоходів та транспорту, та інші дії, заборонені цими Правилами, чинним з</w:t>
      </w:r>
      <w:r w:rsidRPr="00E8313F">
        <w:rPr>
          <w:sz w:val="24"/>
          <w:lang w:val="uk-UA"/>
        </w:rPr>
        <w:t>а</w:t>
      </w:r>
      <w:r w:rsidRPr="00E8313F">
        <w:rPr>
          <w:sz w:val="24"/>
          <w:lang w:val="uk-UA"/>
        </w:rPr>
        <w:t>конодавством України.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25" w:name="_Toc224954965"/>
      <w:r w:rsidRPr="00E8313F">
        <w:rPr>
          <w:rFonts w:ascii="Times New Roman" w:hAnsi="Times New Roman" w:cs="Times New Roman"/>
          <w:sz w:val="24"/>
          <w:szCs w:val="24"/>
        </w:rPr>
        <w:t>5.10. Обмеження щодо куріння тютюнових виробів</w:t>
      </w:r>
      <w:bookmarkEnd w:id="25"/>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b/>
          <w:sz w:val="24"/>
          <w:lang w:val="uk-UA"/>
        </w:rPr>
        <w:t>5.10.1. Забороняється куріння тютюнових виробів на робочих місцях та в громадс</w:t>
      </w:r>
      <w:r w:rsidRPr="00E8313F">
        <w:rPr>
          <w:b/>
          <w:sz w:val="24"/>
          <w:lang w:val="uk-UA"/>
        </w:rPr>
        <w:t>ь</w:t>
      </w:r>
      <w:r w:rsidRPr="00E8313F">
        <w:rPr>
          <w:b/>
          <w:sz w:val="24"/>
          <w:lang w:val="uk-UA"/>
        </w:rPr>
        <w:t>ких місцях (за винятком місць, спеціально для цього відведених), а саме:</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в будівлях, спорудах (їх частинах), які доступні або відкриті для населення вільно чи за запрошенням, або за плату, постійно, періодично або час від часу, в тому числі під'їзди;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2) на стадіонах;</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на територіях закладів освіти, у тому числі дитячих садочках, шкіл та середніх навч</w:t>
      </w:r>
      <w:r w:rsidRPr="00E8313F">
        <w:rPr>
          <w:sz w:val="24"/>
          <w:lang w:val="uk-UA"/>
        </w:rPr>
        <w:t>а</w:t>
      </w:r>
      <w:r w:rsidRPr="00E8313F">
        <w:rPr>
          <w:sz w:val="24"/>
          <w:lang w:val="uk-UA"/>
        </w:rPr>
        <w:t>льних закладів;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на територіях та безпосередньо поряд з територіями дитячих майданчиків, дитячих р</w:t>
      </w:r>
      <w:r w:rsidRPr="00E8313F">
        <w:rPr>
          <w:sz w:val="24"/>
          <w:lang w:val="uk-UA"/>
        </w:rPr>
        <w:t>о</w:t>
      </w:r>
      <w:r w:rsidRPr="00E8313F">
        <w:rPr>
          <w:sz w:val="24"/>
          <w:lang w:val="uk-UA"/>
        </w:rPr>
        <w:t>зважальних атракціонів, майданчиків для відпочинку та дозвілля;</w:t>
      </w:r>
    </w:p>
    <w:p w:rsidR="006C08CD" w:rsidRPr="00E8313F" w:rsidRDefault="006C08CD" w:rsidP="00FF0971">
      <w:pPr>
        <w:pStyle w:val="HTML"/>
        <w:tabs>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7) у приміщеннях органів державної влади та органів місцевого самоврядування, інших державних установ.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5.10.2. Власник або уповноважені ним особи, чи орендарі відповідних споруд, окремих приміщень зобов'язані відвести спеціальні місця для куріння, обладнані витяжною вентил</w:t>
      </w:r>
      <w:r w:rsidRPr="00E8313F">
        <w:rPr>
          <w:sz w:val="24"/>
          <w:lang w:val="uk-UA"/>
        </w:rPr>
        <w:t>я</w:t>
      </w:r>
      <w:r w:rsidRPr="00E8313F">
        <w:rPr>
          <w:sz w:val="24"/>
          <w:lang w:val="uk-UA"/>
        </w:rPr>
        <w:t>цією чи іншими засобами для видалення тютюнового диму, а також розмістити наочну і</w:t>
      </w:r>
      <w:r w:rsidRPr="00E8313F">
        <w:rPr>
          <w:sz w:val="24"/>
          <w:lang w:val="uk-UA"/>
        </w:rPr>
        <w:t>н</w:t>
      </w:r>
      <w:r w:rsidRPr="00E8313F">
        <w:rPr>
          <w:sz w:val="24"/>
          <w:lang w:val="uk-UA"/>
        </w:rPr>
        <w:t>формацію про розташування таких місць та про шкоду, якої завдають здоров'ю людини к</w:t>
      </w:r>
      <w:r w:rsidRPr="00E8313F">
        <w:rPr>
          <w:sz w:val="24"/>
          <w:lang w:val="uk-UA"/>
        </w:rPr>
        <w:t>у</w:t>
      </w:r>
      <w:r w:rsidRPr="00E8313F">
        <w:rPr>
          <w:sz w:val="24"/>
          <w:lang w:val="uk-UA"/>
        </w:rPr>
        <w:t>ріння тютюнових виробів чи інші способи їх вживання. Законом можуть встановлюватися й інші обмеження щодо місць вживання тютюнових виробів.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5.10.3. У громадських місцях для осіб, які не курять, відводиться не менше ніж 50 відсо</w:t>
      </w:r>
      <w:r w:rsidRPr="00E8313F">
        <w:rPr>
          <w:sz w:val="24"/>
          <w:lang w:val="uk-UA"/>
        </w:rPr>
        <w:t>т</w:t>
      </w:r>
      <w:r w:rsidRPr="00E8313F">
        <w:rPr>
          <w:sz w:val="24"/>
          <w:lang w:val="uk-UA"/>
        </w:rPr>
        <w:t>ків площі цих громадських місць, розміщеної так, щоб тютюновий дим не поширювався на цю територію.</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26" w:name="_Toc224954966"/>
      <w:r w:rsidRPr="00E8313F">
        <w:rPr>
          <w:rFonts w:ascii="Times New Roman" w:hAnsi="Times New Roman" w:cs="Times New Roman"/>
          <w:sz w:val="24"/>
          <w:szCs w:val="24"/>
        </w:rPr>
        <w:t>5.11. Обмеження (обтяження) на використання</w:t>
      </w:r>
      <w:bookmarkEnd w:id="26"/>
    </w:p>
    <w:p w:rsidR="006C08CD" w:rsidRPr="00E8313F" w:rsidRDefault="006C08CD" w:rsidP="00FF0971">
      <w:pPr>
        <w:pStyle w:val="2"/>
        <w:spacing w:before="0" w:after="0"/>
        <w:rPr>
          <w:rFonts w:ascii="Times New Roman" w:hAnsi="Times New Roman" w:cs="Times New Roman"/>
          <w:sz w:val="24"/>
          <w:szCs w:val="24"/>
        </w:rPr>
      </w:pPr>
      <w:bookmarkStart w:id="27" w:name="_Toc224954967"/>
      <w:r w:rsidRPr="00E8313F">
        <w:rPr>
          <w:rFonts w:ascii="Times New Roman" w:hAnsi="Times New Roman" w:cs="Times New Roman"/>
          <w:sz w:val="24"/>
          <w:szCs w:val="24"/>
        </w:rPr>
        <w:t>земельних ділянок об'єктів благоустрою</w:t>
      </w:r>
      <w:bookmarkEnd w:id="27"/>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5.11.1. На використання власником або землекористувачем земельної ділянки або її ча</w:t>
      </w:r>
      <w:r w:rsidRPr="00E8313F">
        <w:rPr>
          <w:sz w:val="24"/>
          <w:lang w:val="uk-UA"/>
        </w:rPr>
        <w:t>с</w:t>
      </w:r>
      <w:r w:rsidRPr="00E8313F">
        <w:rPr>
          <w:sz w:val="24"/>
          <w:lang w:val="uk-UA"/>
        </w:rPr>
        <w:t>тини може бути встановлено обмеження (обтяження) в обсязі, передбаченому законом або договором. Перехід права власності або права користування земельною ділянкою не прип</w:t>
      </w:r>
      <w:r w:rsidRPr="00E8313F">
        <w:rPr>
          <w:sz w:val="24"/>
          <w:lang w:val="uk-UA"/>
        </w:rPr>
        <w:t>и</w:t>
      </w:r>
      <w:r w:rsidRPr="00E8313F">
        <w:rPr>
          <w:sz w:val="24"/>
          <w:lang w:val="uk-UA"/>
        </w:rPr>
        <w:t>няє встановленого обмеження (обтяження).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5.11.2. Право на земельну ділянку може бути обмежено законом або договором у випа</w:t>
      </w:r>
      <w:r w:rsidRPr="00E8313F">
        <w:rPr>
          <w:sz w:val="24"/>
          <w:lang w:val="uk-UA"/>
        </w:rPr>
        <w:t>д</w:t>
      </w:r>
      <w:r w:rsidRPr="00E8313F">
        <w:rPr>
          <w:sz w:val="24"/>
          <w:lang w:val="uk-UA"/>
        </w:rPr>
        <w:t>ках, передбачених Земельним кодексом України, а також інших випадках, встановлених з</w:t>
      </w:r>
      <w:r w:rsidRPr="00E8313F">
        <w:rPr>
          <w:sz w:val="24"/>
          <w:lang w:val="uk-UA"/>
        </w:rPr>
        <w:t>а</w:t>
      </w:r>
      <w:r w:rsidRPr="00E8313F">
        <w:rPr>
          <w:sz w:val="24"/>
          <w:lang w:val="uk-UA"/>
        </w:rPr>
        <w:t>коном.</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5.11.3. Правовий режим земель охоронних зон визначається законодавством України. Охоронні зони створюються: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навколо особливо цінних природних об'єктів, об'єктів культурної спадщини, гідром</w:t>
      </w:r>
      <w:r w:rsidRPr="00E8313F">
        <w:rPr>
          <w:sz w:val="24"/>
          <w:lang w:val="uk-UA"/>
        </w:rPr>
        <w:t>е</w:t>
      </w:r>
      <w:r w:rsidRPr="00E8313F">
        <w:rPr>
          <w:sz w:val="24"/>
          <w:lang w:val="uk-UA"/>
        </w:rPr>
        <w:t>теорологічних станцій тощо з метою охорони і захисту їх від несприятливих антропогенних впливів;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уздовж ліній зв'язку, електропередачі, земель транспорту, мостів, шляхопроводів, н</w:t>
      </w:r>
      <w:r w:rsidRPr="00E8313F">
        <w:rPr>
          <w:sz w:val="24"/>
          <w:lang w:val="uk-UA"/>
        </w:rPr>
        <w:t>а</w:t>
      </w:r>
      <w:r w:rsidRPr="00E8313F">
        <w:rPr>
          <w:sz w:val="24"/>
          <w:lang w:val="uk-UA"/>
        </w:rPr>
        <w:t>вколо промислових об'єктів для забезпечення нормальних умов їх експлуатації, запобігання ушкодження, а також зменшення їх негативного впливу на людей та довкілля, суміжні землі та інші природні об'єкти.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5.11.4. Правовий режим земель зон санітарної охорони визначається законодавством України. Зони санітарної охорони створюються навколо об'єктів, де є підземні та відкриті джерела водопостачання, водозабірні та водоочисні споруди, водоводи, об'єкти оздоровчого призначення та інші, для їх санітарно-епідеміологічної захищеності. У межах зон санітарної охорони забороняється діяльність, яка може призвести до завдання шкоди підземним та ві</w:t>
      </w:r>
      <w:r w:rsidRPr="00E8313F">
        <w:rPr>
          <w:sz w:val="24"/>
          <w:lang w:val="uk-UA"/>
        </w:rPr>
        <w:t>д</w:t>
      </w:r>
      <w:r w:rsidRPr="00E8313F">
        <w:rPr>
          <w:sz w:val="24"/>
          <w:lang w:val="uk-UA"/>
        </w:rPr>
        <w:t>критим джерелам водопостачання, водозабірним і водоочисним спорудам, водоводам, об'є</w:t>
      </w:r>
      <w:r w:rsidRPr="00E8313F">
        <w:rPr>
          <w:sz w:val="24"/>
          <w:lang w:val="uk-UA"/>
        </w:rPr>
        <w:t>к</w:t>
      </w:r>
      <w:r w:rsidRPr="00E8313F">
        <w:rPr>
          <w:sz w:val="24"/>
          <w:lang w:val="uk-UA"/>
        </w:rPr>
        <w:t>там оздоровчого призначення, навколо яких вони створені.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5.11.5. Правовий режим земель санітарно-захисних зон визначається законодавством України. Санітарно-захисні зони створюються навколо об'єктів, які є джерелами виділення шкідливих речовин, запахів, підвищених рівнів шуму, вібрації, ультразвукових і електром</w:t>
      </w:r>
      <w:r w:rsidRPr="00E8313F">
        <w:rPr>
          <w:sz w:val="24"/>
          <w:lang w:val="uk-UA"/>
        </w:rPr>
        <w:t>а</w:t>
      </w:r>
      <w:r w:rsidRPr="00E8313F">
        <w:rPr>
          <w:sz w:val="24"/>
          <w:lang w:val="uk-UA"/>
        </w:rPr>
        <w:t>гнітних хвиль, електронних полів, іонізуючих випромінювань тощо, з метою відокремлення таких об'єктів від територій житлової забудови.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5.11.6. Прибережні захисні смуги є природоохоронною територією з режимом обмеженої господарської діяльності. У прибережних захисних смугах уздовж річок, навколо водоймищ та на островах забороняється: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розорювання земель (крім підготовки ґрунту для залуження і залісення), а також саді</w:t>
      </w:r>
      <w:r w:rsidRPr="00E8313F">
        <w:rPr>
          <w:sz w:val="24"/>
          <w:lang w:val="uk-UA"/>
        </w:rPr>
        <w:t>в</w:t>
      </w:r>
      <w:r w:rsidRPr="00E8313F">
        <w:rPr>
          <w:sz w:val="24"/>
          <w:lang w:val="uk-UA"/>
        </w:rPr>
        <w:t>ництво та городництво;</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зберігання та застосування пестицидів і добрив;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3) влаштування загонів для худоби;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будівництво будь-яких споруд (крім гідротехнічних, гідрометричних та лінійних), у тому числі баз відпочинку, дач, гаражів та стоянок автомобілів;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 влаштування звалищ сміття, гноєсховищ, накопичувачів рідких і твердих відходів в</w:t>
      </w:r>
      <w:r w:rsidRPr="00E8313F">
        <w:rPr>
          <w:sz w:val="24"/>
          <w:lang w:val="uk-UA"/>
        </w:rPr>
        <w:t>и</w:t>
      </w:r>
      <w:r w:rsidRPr="00E8313F">
        <w:rPr>
          <w:sz w:val="24"/>
          <w:lang w:val="uk-UA"/>
        </w:rPr>
        <w:t>робництва, кладовищ, скотомогильників, полів фільтрації тощо;</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 миття та обслуговування транспортних засобів і техніки.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5.11.7. На землях рекреаційного призначення забороняється діяльність, що перешкоджає або може перешкоджати використанню їх за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w:t>
      </w:r>
    </w:p>
    <w:p w:rsidR="006C08CD" w:rsidRPr="00E8313F" w:rsidRDefault="006C08CD" w:rsidP="00FF0971">
      <w:pPr>
        <w:ind w:left="170" w:right="170" w:firstLine="284"/>
        <w:jc w:val="both"/>
        <w:rPr>
          <w:color w:val="FF0000"/>
          <w:sz w:val="24"/>
          <w:lang w:val="uk-UA"/>
        </w:rPr>
      </w:pPr>
    </w:p>
    <w:p w:rsidR="006C08CD" w:rsidRPr="00E8313F" w:rsidRDefault="006C08CD" w:rsidP="00FF0971">
      <w:pPr>
        <w:pStyle w:val="1"/>
        <w:spacing w:before="0" w:after="0"/>
        <w:jc w:val="center"/>
        <w:rPr>
          <w:rFonts w:ascii="Times New Roman" w:hAnsi="Times New Roman" w:cs="Times New Roman"/>
          <w:sz w:val="28"/>
        </w:rPr>
      </w:pPr>
      <w:bookmarkStart w:id="28" w:name="_Toc224954971"/>
      <w:r w:rsidRPr="00E8313F">
        <w:rPr>
          <w:rFonts w:ascii="Times New Roman" w:hAnsi="Times New Roman" w:cs="Times New Roman"/>
          <w:sz w:val="28"/>
        </w:rPr>
        <w:t xml:space="preserve">Розділ VI. </w:t>
      </w:r>
    </w:p>
    <w:p w:rsidR="006C08CD" w:rsidRPr="00E8313F" w:rsidRDefault="006C08CD" w:rsidP="00FF0971">
      <w:pPr>
        <w:pStyle w:val="1"/>
        <w:spacing w:before="0" w:after="0"/>
        <w:jc w:val="center"/>
        <w:rPr>
          <w:rFonts w:ascii="Times New Roman" w:hAnsi="Times New Roman" w:cs="Times New Roman"/>
          <w:sz w:val="28"/>
        </w:rPr>
      </w:pPr>
      <w:r w:rsidRPr="00E8313F">
        <w:rPr>
          <w:rFonts w:ascii="Times New Roman" w:hAnsi="Times New Roman" w:cs="Times New Roman"/>
          <w:sz w:val="28"/>
        </w:rPr>
        <w:t xml:space="preserve">Вимоги до утримання елементів благоустрою </w:t>
      </w:r>
      <w:bookmarkEnd w:id="28"/>
      <w:r w:rsidRPr="00E8313F">
        <w:rPr>
          <w:rFonts w:ascii="Times New Roman" w:hAnsi="Times New Roman" w:cs="Times New Roman"/>
          <w:sz w:val="28"/>
        </w:rPr>
        <w:t>Зеленодольської  міської об’єднаної територіальної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Cs w:val="32"/>
          <w:lang w:val="uk-UA"/>
        </w:rPr>
      </w:pPr>
    </w:p>
    <w:p w:rsidR="006C08CD" w:rsidRPr="00E8313F" w:rsidRDefault="006C08CD" w:rsidP="00FF0971">
      <w:pPr>
        <w:pStyle w:val="2"/>
        <w:spacing w:before="0" w:after="0"/>
        <w:rPr>
          <w:rFonts w:ascii="Times New Roman" w:hAnsi="Times New Roman" w:cs="Times New Roman"/>
          <w:sz w:val="24"/>
          <w:szCs w:val="24"/>
        </w:rPr>
      </w:pPr>
      <w:bookmarkStart w:id="29" w:name="_Toc224954972"/>
      <w:r w:rsidRPr="00E8313F">
        <w:rPr>
          <w:rFonts w:ascii="Times New Roman" w:hAnsi="Times New Roman" w:cs="Times New Roman"/>
          <w:sz w:val="24"/>
          <w:szCs w:val="24"/>
        </w:rPr>
        <w:t>6.1. Порядок утримання покриття площ, вулиць, доріг, тротуарів</w:t>
      </w:r>
      <w:bookmarkEnd w:id="29"/>
    </w:p>
    <w:p w:rsidR="006C08CD" w:rsidRPr="00E8313F" w:rsidRDefault="006C08CD" w:rsidP="00FF0971">
      <w:pPr>
        <w:pStyle w:val="HTML"/>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6.1.1. Єдині правила ремонту й утримання автомобільних доріг, вулиць та залізничних переїздів, правила користування ними та їх охорони затверджуються Кабінетом Міністрів України.</w:t>
      </w:r>
    </w:p>
    <w:p w:rsidR="006C08CD" w:rsidRPr="00E8313F" w:rsidRDefault="006C08CD" w:rsidP="00FF0971">
      <w:pPr>
        <w:ind w:left="170" w:right="170" w:firstLine="284"/>
        <w:jc w:val="both"/>
        <w:rPr>
          <w:sz w:val="24"/>
          <w:lang w:val="uk-UA"/>
        </w:rPr>
      </w:pPr>
      <w:r w:rsidRPr="00E8313F">
        <w:rPr>
          <w:sz w:val="24"/>
          <w:lang w:val="uk-UA"/>
        </w:rPr>
        <w:t>6.1.2. Правила користування, ремонту і утримання приватних і відомчих дорожніх об'є</w:t>
      </w:r>
      <w:r w:rsidRPr="00E8313F">
        <w:rPr>
          <w:sz w:val="24"/>
          <w:lang w:val="uk-UA"/>
        </w:rPr>
        <w:t>к</w:t>
      </w:r>
      <w:r w:rsidRPr="00E8313F">
        <w:rPr>
          <w:sz w:val="24"/>
          <w:lang w:val="uk-UA"/>
        </w:rPr>
        <w:t>тів та правила їх охорони встановлюються власниками цих об'єктів за погодженням з орг</w:t>
      </w:r>
      <w:r w:rsidRPr="00E8313F">
        <w:rPr>
          <w:sz w:val="24"/>
          <w:lang w:val="uk-UA"/>
        </w:rPr>
        <w:t>а</w:t>
      </w:r>
      <w:r w:rsidRPr="00E8313F">
        <w:rPr>
          <w:sz w:val="24"/>
          <w:lang w:val="uk-UA"/>
        </w:rPr>
        <w:t>нами Державної служби безпеки дорожнього руху МВС України.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6.1.3. Усі роботи по будівництву, реконструкції і ремонту автомобільних доріг, вулиць, пішохідних зон та доріжок, іншого покриття повинні здійснюватись згідно з проектною д</w:t>
      </w:r>
      <w:r w:rsidRPr="00E8313F">
        <w:rPr>
          <w:sz w:val="24"/>
          <w:lang w:val="uk-UA"/>
        </w:rPr>
        <w:t>о</w:t>
      </w:r>
      <w:r w:rsidRPr="00E8313F">
        <w:rPr>
          <w:sz w:val="24"/>
          <w:lang w:val="uk-UA"/>
        </w:rPr>
        <w:t>кументацією та вимогами правил, нормативів і стандартів України з безпеки дорожнього р</w:t>
      </w:r>
      <w:r w:rsidRPr="00E8313F">
        <w:rPr>
          <w:sz w:val="24"/>
          <w:lang w:val="uk-UA"/>
        </w:rPr>
        <w:t>у</w:t>
      </w:r>
      <w:r w:rsidRPr="00E8313F">
        <w:rPr>
          <w:sz w:val="24"/>
          <w:lang w:val="uk-UA"/>
        </w:rPr>
        <w:t>ху.</w:t>
      </w:r>
    </w:p>
    <w:p w:rsidR="006C08CD" w:rsidRPr="00E8313F" w:rsidRDefault="006C08CD" w:rsidP="00FF0971">
      <w:pPr>
        <w:pStyle w:val="HTML"/>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6.1.4. У разі виникнення умов, за яких неможливо реалізувати окремі проектні рішення, виконавець робіт зобов'язаний повідомити про це проектувальника і замовника з метою ро</w:t>
      </w:r>
      <w:r w:rsidRPr="00E8313F">
        <w:rPr>
          <w:rFonts w:ascii="Times New Roman" w:hAnsi="Times New Roman" w:cs="Times New Roman"/>
          <w:color w:val="auto"/>
          <w:sz w:val="24"/>
          <w:szCs w:val="24"/>
        </w:rPr>
        <w:t>з</w:t>
      </w:r>
      <w:r w:rsidRPr="00E8313F">
        <w:rPr>
          <w:rFonts w:ascii="Times New Roman" w:hAnsi="Times New Roman" w:cs="Times New Roman"/>
          <w:color w:val="auto"/>
          <w:sz w:val="24"/>
          <w:szCs w:val="24"/>
        </w:rPr>
        <w:t>робки додаткових заходів щодо безпеки дорожнього руху.</w:t>
      </w:r>
    </w:p>
    <w:p w:rsidR="006C08CD" w:rsidRPr="00E8313F" w:rsidRDefault="006C08CD" w:rsidP="00FF0971">
      <w:pPr>
        <w:pStyle w:val="HTML"/>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6.1.5. Приймання завершених будівництвом, реконструкцією і ремонтом робіт на автом</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більних дорогах, вулицях проводиться за участю органів державного нагляду за дотрима</w:t>
      </w:r>
      <w:r w:rsidRPr="00E8313F">
        <w:rPr>
          <w:rFonts w:ascii="Times New Roman" w:hAnsi="Times New Roman" w:cs="Times New Roman"/>
          <w:color w:val="auto"/>
          <w:sz w:val="24"/>
          <w:szCs w:val="24"/>
        </w:rPr>
        <w:t>н</w:t>
      </w:r>
      <w:r w:rsidRPr="00E8313F">
        <w:rPr>
          <w:rFonts w:ascii="Times New Roman" w:hAnsi="Times New Roman" w:cs="Times New Roman"/>
          <w:color w:val="auto"/>
          <w:sz w:val="24"/>
          <w:szCs w:val="24"/>
        </w:rPr>
        <w:t>ням законодавства, правил, норм та стандартів з безпеки дорожнього руху після виконання заходів щодо забезпечення безпеки дорожнього руху.</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6.1.6. Утримання в належному стані покриття площ, вулиць, доріг, тротуарів, у тому числі їх санітарне очищення, здійснюється відповідно до цих Правил.</w:t>
      </w:r>
    </w:p>
    <w:p w:rsidR="006C08CD" w:rsidRPr="00E8313F" w:rsidRDefault="006C08CD" w:rsidP="00FF0971">
      <w:pPr>
        <w:pStyle w:val="HTML"/>
        <w:ind w:left="170" w:right="170" w:firstLine="284"/>
        <w:jc w:val="both"/>
        <w:rPr>
          <w:rFonts w:ascii="Times New Roman" w:hAnsi="Times New Roman" w:cs="Times New Roman"/>
          <w:color w:val="auto"/>
          <w:sz w:val="22"/>
          <w:szCs w:val="24"/>
        </w:rPr>
      </w:pPr>
    </w:p>
    <w:p w:rsidR="006C08CD" w:rsidRPr="00E8313F" w:rsidRDefault="006C08CD" w:rsidP="00FF0971">
      <w:pPr>
        <w:pStyle w:val="2"/>
        <w:spacing w:before="0" w:after="0"/>
        <w:rPr>
          <w:rFonts w:ascii="Times New Roman" w:hAnsi="Times New Roman" w:cs="Times New Roman"/>
          <w:sz w:val="24"/>
          <w:szCs w:val="24"/>
        </w:rPr>
      </w:pPr>
      <w:bookmarkStart w:id="30" w:name="_Toc224954973"/>
      <w:r w:rsidRPr="00E8313F">
        <w:rPr>
          <w:rFonts w:ascii="Times New Roman" w:hAnsi="Times New Roman" w:cs="Times New Roman"/>
          <w:sz w:val="24"/>
          <w:szCs w:val="24"/>
        </w:rPr>
        <w:t>6.2. Порядок утримання зелених насаджень на об'єктах благоустрою</w:t>
      </w:r>
      <w:bookmarkEnd w:id="30"/>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6.2.1. Утримання зелених насаджень здійснюється згідно з Правилами утримання зелених насаджень у населених пунктах України, затвердженими уповноваженим  органом, цими Правилами, іншими нормативними актами.</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6.2.2. Утримання об'єктів зеленого господарства включає: догляд за деревами і чагарн</w:t>
      </w:r>
      <w:r w:rsidRPr="00E8313F">
        <w:rPr>
          <w:sz w:val="24"/>
          <w:lang w:val="uk-UA"/>
        </w:rPr>
        <w:t>и</w:t>
      </w:r>
      <w:r w:rsidRPr="00E8313F">
        <w:rPr>
          <w:sz w:val="24"/>
          <w:lang w:val="uk-UA"/>
        </w:rPr>
        <w:t>ками, за газонами, квітниками, садовими доріжками, за садовим обладнанням, інвентариз</w:t>
      </w:r>
      <w:r w:rsidRPr="00E8313F">
        <w:rPr>
          <w:sz w:val="24"/>
          <w:lang w:val="uk-UA"/>
        </w:rPr>
        <w:t>а</w:t>
      </w:r>
      <w:r w:rsidRPr="00E8313F">
        <w:rPr>
          <w:sz w:val="24"/>
          <w:lang w:val="uk-UA"/>
        </w:rPr>
        <w:t>цію зелених насаджень, охорону зелених насаджень від шкідників та хвороб, охорону пр</w:t>
      </w:r>
      <w:r w:rsidRPr="00E8313F">
        <w:rPr>
          <w:sz w:val="24"/>
          <w:lang w:val="uk-UA"/>
        </w:rPr>
        <w:t>и</w:t>
      </w:r>
      <w:r w:rsidRPr="00E8313F">
        <w:rPr>
          <w:sz w:val="24"/>
          <w:lang w:val="uk-UA"/>
        </w:rPr>
        <w:t>родної фауни.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6.2.3. Охороні та відновленню підлягають усі зелені насадження в межах міста під час проведення будь-якої діяльності, крім зелених насаджень, які висаджені або виросли самос</w:t>
      </w:r>
      <w:r w:rsidRPr="00E8313F">
        <w:rPr>
          <w:sz w:val="24"/>
          <w:lang w:val="uk-UA"/>
        </w:rPr>
        <w:t>і</w:t>
      </w:r>
      <w:r w:rsidRPr="00E8313F">
        <w:rPr>
          <w:sz w:val="24"/>
          <w:lang w:val="uk-UA"/>
        </w:rPr>
        <w:t>вом в охоронних зонах повітряних і кабельних ліній, трансформаторних підстанцій, розп</w:t>
      </w:r>
      <w:r w:rsidRPr="00E8313F">
        <w:rPr>
          <w:sz w:val="24"/>
          <w:lang w:val="uk-UA"/>
        </w:rPr>
        <w:t>о</w:t>
      </w:r>
      <w:r w:rsidRPr="00E8313F">
        <w:rPr>
          <w:sz w:val="24"/>
          <w:lang w:val="uk-UA"/>
        </w:rPr>
        <w:t>дільних пунктів і пристроїв, мостів і шляхопроводів. Охорона, утримання та відновлення з</w:t>
      </w:r>
      <w:r w:rsidRPr="00E8313F">
        <w:rPr>
          <w:sz w:val="24"/>
          <w:lang w:val="uk-UA"/>
        </w:rPr>
        <w:t>е</w:t>
      </w:r>
      <w:r w:rsidRPr="00E8313F">
        <w:rPr>
          <w:sz w:val="24"/>
          <w:lang w:val="uk-UA"/>
        </w:rPr>
        <w:t>лених насаджень на об'єктах благоустрою, а також знесення дерев, які виросли самосівом, здійснюються за рахунок коштів державного або місцевих бюджету в залежності від підп</w:t>
      </w:r>
      <w:r w:rsidRPr="00E8313F">
        <w:rPr>
          <w:sz w:val="24"/>
          <w:lang w:val="uk-UA"/>
        </w:rPr>
        <w:t>о</w:t>
      </w:r>
      <w:r w:rsidRPr="00E8313F">
        <w:rPr>
          <w:sz w:val="24"/>
          <w:lang w:val="uk-UA"/>
        </w:rPr>
        <w:t>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6.2.4. Інвентаризація та облік зелених насаджень здійснюються відповідно до Інструкції з інвентаризації зелених насаджень у населених пунктах України, затвердженої уповноваж</w:t>
      </w:r>
      <w:r w:rsidRPr="00E8313F">
        <w:rPr>
          <w:sz w:val="24"/>
          <w:lang w:val="uk-UA"/>
        </w:rPr>
        <w:t>е</w:t>
      </w:r>
      <w:r w:rsidRPr="00E8313F">
        <w:rPr>
          <w:sz w:val="24"/>
          <w:lang w:val="uk-UA"/>
        </w:rPr>
        <w:t>ним органом, та складається їх реєстр за видовим складом та віком.</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6.2.5. Місця висадки зелених насаджень визначаються за погодженням з уповноваженими органами.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6.2.6. Поточне утримання парків та інших об'єктів зеленого господарства загального к</w:t>
      </w:r>
      <w:r w:rsidRPr="00E8313F">
        <w:rPr>
          <w:sz w:val="24"/>
          <w:lang w:val="uk-UA"/>
        </w:rPr>
        <w:t>о</w:t>
      </w:r>
      <w:r w:rsidRPr="00E8313F">
        <w:rPr>
          <w:sz w:val="24"/>
          <w:lang w:val="uk-UA"/>
        </w:rPr>
        <w:t xml:space="preserve">ристування покладається на їх балансоутримувачів. </w:t>
      </w:r>
    </w:p>
    <w:p w:rsidR="006C08CD" w:rsidRPr="00E8313F" w:rsidRDefault="006C08CD" w:rsidP="00FF0971">
      <w:pPr>
        <w:ind w:left="170" w:right="170" w:firstLine="284"/>
        <w:jc w:val="both"/>
        <w:rPr>
          <w:sz w:val="24"/>
          <w:lang w:val="uk-UA"/>
        </w:rPr>
      </w:pPr>
      <w:r w:rsidRPr="00E8313F">
        <w:rPr>
          <w:bCs/>
          <w:sz w:val="24"/>
          <w:lang w:val="uk-UA"/>
        </w:rPr>
        <w:t>6.2.7.</w:t>
      </w:r>
      <w:r w:rsidRPr="00E8313F">
        <w:rPr>
          <w:b/>
          <w:bCs/>
          <w:sz w:val="24"/>
          <w:lang w:val="uk-UA"/>
        </w:rPr>
        <w:t xml:space="preserve"> </w:t>
      </w:r>
      <w:r w:rsidRPr="00E8313F">
        <w:rPr>
          <w:sz w:val="24"/>
          <w:lang w:val="uk-UA"/>
        </w:rPr>
        <w:t>Усі роботи по поточному утриманню зелених насаджень на територіях, закріплених за підприємствами, установами і організаціями (незалежно від форм власності) проводяться силами і коштами цих підприємств, установ і організацій або на договірних засадах з спец</w:t>
      </w:r>
      <w:r w:rsidRPr="00E8313F">
        <w:rPr>
          <w:sz w:val="24"/>
          <w:lang w:val="uk-UA"/>
        </w:rPr>
        <w:t>і</w:t>
      </w:r>
      <w:r w:rsidRPr="00E8313F">
        <w:rPr>
          <w:sz w:val="24"/>
          <w:lang w:val="uk-UA"/>
        </w:rPr>
        <w:t>алізованими підприємствами, які мають досвід у сфері поводження з зеленими насадженн</w:t>
      </w:r>
      <w:r w:rsidRPr="00E8313F">
        <w:rPr>
          <w:sz w:val="24"/>
          <w:lang w:val="uk-UA"/>
        </w:rPr>
        <w:t>я</w:t>
      </w:r>
      <w:r w:rsidRPr="00E8313F">
        <w:rPr>
          <w:sz w:val="24"/>
          <w:lang w:val="uk-UA"/>
        </w:rPr>
        <w:t>ми.</w:t>
      </w:r>
    </w:p>
    <w:p w:rsidR="006C08CD" w:rsidRPr="00E8313F" w:rsidRDefault="006C08CD" w:rsidP="00FF0971">
      <w:pPr>
        <w:ind w:left="170" w:right="170" w:firstLine="284"/>
        <w:jc w:val="both"/>
        <w:rPr>
          <w:sz w:val="24"/>
          <w:lang w:val="uk-UA"/>
        </w:rPr>
      </w:pPr>
      <w:r w:rsidRPr="00E8313F">
        <w:rPr>
          <w:sz w:val="24"/>
          <w:lang w:val="uk-UA"/>
        </w:rPr>
        <w:t>6.2.8. Засівання газонів, висадка розсади квітників, обрізання дерев, обробка насаджень проти хвороб і шкідників, а також забезпечення цих робіт матеріалами на об'єктах зеленого господарства, закріплених за підприємствами, установами і організаціями (незалежно від форм власності), проводяться силами цих підприємств, установ і організацій або на догові</w:t>
      </w:r>
      <w:r w:rsidRPr="00E8313F">
        <w:rPr>
          <w:sz w:val="24"/>
          <w:lang w:val="uk-UA"/>
        </w:rPr>
        <w:t>р</w:t>
      </w:r>
      <w:r w:rsidRPr="00E8313F">
        <w:rPr>
          <w:sz w:val="24"/>
          <w:lang w:val="uk-UA"/>
        </w:rPr>
        <w:t>них засадах зі спеціалізованими підприємствами, які мають досвід у сфері поводження з з</w:t>
      </w:r>
      <w:r w:rsidRPr="00E8313F">
        <w:rPr>
          <w:sz w:val="24"/>
          <w:lang w:val="uk-UA"/>
        </w:rPr>
        <w:t>е</w:t>
      </w:r>
      <w:r w:rsidRPr="00E8313F">
        <w:rPr>
          <w:sz w:val="24"/>
          <w:lang w:val="uk-UA"/>
        </w:rPr>
        <w:t>леними насадженнями.</w:t>
      </w:r>
    </w:p>
    <w:p w:rsidR="006C08CD" w:rsidRPr="00E8313F" w:rsidRDefault="006C08CD" w:rsidP="00FF0971">
      <w:pPr>
        <w:ind w:left="170" w:right="170" w:firstLine="284"/>
        <w:jc w:val="both"/>
        <w:rPr>
          <w:sz w:val="24"/>
          <w:lang w:val="uk-UA"/>
        </w:rPr>
      </w:pPr>
      <w:r w:rsidRPr="00E8313F">
        <w:rPr>
          <w:sz w:val="24"/>
          <w:lang w:val="uk-UA"/>
        </w:rPr>
        <w:t>6.2.9. При виконанні будівельних робіт замовники таких робіт та утримувачі зелених н</w:t>
      </w:r>
      <w:r w:rsidRPr="00E8313F">
        <w:rPr>
          <w:sz w:val="24"/>
          <w:lang w:val="uk-UA"/>
        </w:rPr>
        <w:t>а</w:t>
      </w:r>
      <w:r w:rsidRPr="00E8313F">
        <w:rPr>
          <w:sz w:val="24"/>
          <w:lang w:val="uk-UA"/>
        </w:rPr>
        <w:t>саджень повинні передавати зелені насадження, які вони охороняють, будівельній організ</w:t>
      </w:r>
      <w:r w:rsidRPr="00E8313F">
        <w:rPr>
          <w:sz w:val="24"/>
          <w:lang w:val="uk-UA"/>
        </w:rPr>
        <w:t>а</w:t>
      </w:r>
      <w:r w:rsidRPr="00E8313F">
        <w:rPr>
          <w:sz w:val="24"/>
          <w:lang w:val="uk-UA"/>
        </w:rPr>
        <w:t>ції (підряднику) під охоронну розписку.</w:t>
      </w:r>
    </w:p>
    <w:p w:rsidR="006C08CD" w:rsidRPr="00E8313F" w:rsidRDefault="006C08CD" w:rsidP="00FF0971">
      <w:pPr>
        <w:ind w:left="170" w:right="170" w:firstLine="284"/>
        <w:jc w:val="both"/>
        <w:rPr>
          <w:sz w:val="24"/>
          <w:lang w:val="uk-UA"/>
        </w:rPr>
      </w:pPr>
      <w:r w:rsidRPr="00E8313F">
        <w:rPr>
          <w:sz w:val="24"/>
          <w:lang w:val="uk-UA"/>
        </w:rPr>
        <w:t>6.2.10. На територіях ділянок, відведених під будівництво, та прилеглих територіях ві</w:t>
      </w:r>
      <w:r w:rsidRPr="00E8313F">
        <w:rPr>
          <w:sz w:val="24"/>
          <w:lang w:val="uk-UA"/>
        </w:rPr>
        <w:t>д</w:t>
      </w:r>
      <w:r w:rsidRPr="00E8313F">
        <w:rPr>
          <w:sz w:val="24"/>
          <w:lang w:val="uk-UA"/>
        </w:rPr>
        <w:t>повідальність за збереження зелених насаджень і належний догляд за ними, а також зн</w:t>
      </w:r>
      <w:r w:rsidRPr="00E8313F">
        <w:rPr>
          <w:sz w:val="24"/>
          <w:lang w:val="uk-UA"/>
        </w:rPr>
        <w:t>и</w:t>
      </w:r>
      <w:r w:rsidRPr="00E8313F">
        <w:rPr>
          <w:sz w:val="24"/>
          <w:lang w:val="uk-UA"/>
        </w:rPr>
        <w:t>щення бур’янів покладається на керівників підприємств, установ, організацій та громадян, яким земельні ділянки відведені з вказаною метою.</w:t>
      </w:r>
    </w:p>
    <w:p w:rsidR="006C08CD" w:rsidRPr="00E8313F" w:rsidRDefault="006C08CD" w:rsidP="00FF0971">
      <w:pPr>
        <w:ind w:left="170" w:right="170" w:firstLine="284"/>
        <w:jc w:val="both"/>
        <w:rPr>
          <w:sz w:val="24"/>
          <w:lang w:val="uk-UA"/>
        </w:rPr>
      </w:pPr>
      <w:r w:rsidRPr="00E8313F">
        <w:rPr>
          <w:sz w:val="24"/>
          <w:lang w:val="uk-UA"/>
        </w:rPr>
        <w:t>6.2.11. У випадку неможливості збереження зелених насаджень на ділянках, відведених під будівництво чи виконання інших робіт, замовник після завершення робіт зобов'язаний посадити зелені насадження своїми силами та за власні кошти або до початку будівельних робіт укласти угоду зі спеціалізованою організацією на виконання всіх робіт по пересадж</w:t>
      </w:r>
      <w:r w:rsidRPr="00E8313F">
        <w:rPr>
          <w:sz w:val="24"/>
          <w:lang w:val="uk-UA"/>
        </w:rPr>
        <w:t>у</w:t>
      </w:r>
      <w:r w:rsidRPr="00E8313F">
        <w:rPr>
          <w:sz w:val="24"/>
          <w:lang w:val="uk-UA"/>
        </w:rPr>
        <w:t>ванню і догляду до повного приживання, та у будь-якому випадку компенсувати в устано</w:t>
      </w:r>
      <w:r w:rsidRPr="00E8313F">
        <w:rPr>
          <w:sz w:val="24"/>
          <w:lang w:val="uk-UA"/>
        </w:rPr>
        <w:t>в</w:t>
      </w:r>
      <w:r w:rsidRPr="00E8313F">
        <w:rPr>
          <w:sz w:val="24"/>
          <w:lang w:val="uk-UA"/>
        </w:rPr>
        <w:t>леному порядку вартість зелених насаджень, що підлягають знищенню.</w:t>
      </w:r>
    </w:p>
    <w:p w:rsidR="006C08CD" w:rsidRPr="00E8313F" w:rsidRDefault="006C08CD" w:rsidP="00FF0971">
      <w:pPr>
        <w:ind w:left="170" w:right="170" w:firstLine="284"/>
        <w:jc w:val="both"/>
        <w:rPr>
          <w:sz w:val="24"/>
          <w:lang w:val="uk-UA"/>
        </w:rPr>
      </w:pPr>
      <w:r w:rsidRPr="00E8313F">
        <w:rPr>
          <w:sz w:val="24"/>
          <w:lang w:val="uk-UA"/>
        </w:rPr>
        <w:t>6.2.12. Видалення дерев, кущів, газонів і квітників здійснюється відповідно до Порядку видалення дерев, кущів, газонів і квітників у населених пунктах, 17 затвердженого постан</w:t>
      </w:r>
      <w:r w:rsidRPr="00E8313F">
        <w:rPr>
          <w:sz w:val="24"/>
          <w:lang w:val="uk-UA"/>
        </w:rPr>
        <w:t>о</w:t>
      </w:r>
      <w:r w:rsidRPr="00E8313F">
        <w:rPr>
          <w:sz w:val="24"/>
          <w:lang w:val="uk-UA"/>
        </w:rPr>
        <w:t>вою Кабінету Міністрів України від 01 серпня 2006 року № 1045. При видаленні зелених н</w:t>
      </w:r>
      <w:r w:rsidRPr="00E8313F">
        <w:rPr>
          <w:sz w:val="24"/>
          <w:lang w:val="uk-UA"/>
        </w:rPr>
        <w:t>а</w:t>
      </w:r>
      <w:r w:rsidRPr="00E8313F">
        <w:rPr>
          <w:sz w:val="24"/>
          <w:lang w:val="uk-UA"/>
        </w:rPr>
        <w:t xml:space="preserve">саджень в обов’язковому порядку сплачується відновна вартість зелених </w:t>
      </w:r>
    </w:p>
    <w:p w:rsidR="006C08CD" w:rsidRPr="00E8313F" w:rsidRDefault="006C08CD" w:rsidP="00FF0971">
      <w:pPr>
        <w:ind w:left="170" w:right="170"/>
        <w:jc w:val="both"/>
        <w:rPr>
          <w:sz w:val="24"/>
          <w:lang w:val="uk-UA"/>
        </w:rPr>
      </w:pPr>
      <w:r w:rsidRPr="00E8313F">
        <w:rPr>
          <w:sz w:val="24"/>
          <w:lang w:val="uk-UA"/>
        </w:rPr>
        <w:t>насаджень, визначена Порядком видалення дерев, кущів, газонів і квітників у населених п</w:t>
      </w:r>
      <w:r w:rsidRPr="00E8313F">
        <w:rPr>
          <w:sz w:val="24"/>
          <w:lang w:val="uk-UA"/>
        </w:rPr>
        <w:t>у</w:t>
      </w:r>
      <w:r w:rsidRPr="00E8313F">
        <w:rPr>
          <w:sz w:val="24"/>
          <w:lang w:val="uk-UA"/>
        </w:rPr>
        <w:t>нктах. Забороняється самовільне знищення, пошкодження або видалення зелених нас</w:t>
      </w:r>
      <w:r w:rsidRPr="00E8313F">
        <w:rPr>
          <w:sz w:val="24"/>
          <w:lang w:val="uk-UA"/>
        </w:rPr>
        <w:t>а</w:t>
      </w:r>
      <w:r w:rsidRPr="00E8313F">
        <w:rPr>
          <w:sz w:val="24"/>
          <w:lang w:val="uk-UA"/>
        </w:rPr>
        <w:t>джень.</w:t>
      </w:r>
    </w:p>
    <w:p w:rsidR="006C08CD" w:rsidRPr="00E8313F" w:rsidRDefault="006C08CD" w:rsidP="00FF0971">
      <w:pPr>
        <w:ind w:left="170" w:right="170" w:firstLine="284"/>
        <w:jc w:val="both"/>
        <w:rPr>
          <w:sz w:val="24"/>
          <w:lang w:val="uk-UA"/>
        </w:rPr>
      </w:pPr>
    </w:p>
    <w:p w:rsidR="006C08CD" w:rsidRPr="00E8313F" w:rsidRDefault="006C08CD" w:rsidP="00FF0971">
      <w:pPr>
        <w:ind w:left="170" w:right="170" w:firstLine="284"/>
        <w:jc w:val="both"/>
        <w:rPr>
          <w:b/>
          <w:sz w:val="24"/>
          <w:lang w:val="uk-UA"/>
        </w:rPr>
      </w:pPr>
      <w:r w:rsidRPr="00E8313F">
        <w:rPr>
          <w:b/>
          <w:sz w:val="24"/>
          <w:lang w:val="uk-UA"/>
        </w:rPr>
        <w:t>6.2.13. На території зелених насаджень забороняється:</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1) складувати будь-які матеріали;</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2) влаштовувати звалища сміття, снігу та льоду;</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3) обладнувати стоянки або розміщати автомашини, мотоцикли, велосипеди та інші тра</w:t>
      </w:r>
      <w:r w:rsidRPr="00E8313F">
        <w:rPr>
          <w:sz w:val="24"/>
          <w:lang w:val="uk-UA"/>
        </w:rPr>
        <w:t>н</w:t>
      </w:r>
      <w:r w:rsidRPr="00E8313F">
        <w:rPr>
          <w:sz w:val="24"/>
          <w:lang w:val="uk-UA"/>
        </w:rPr>
        <w:t>спортні засоби, у тому числі якщо це призводить до пошкодження зелених насаджень, кві</w:t>
      </w:r>
      <w:r w:rsidRPr="00E8313F">
        <w:rPr>
          <w:sz w:val="24"/>
          <w:lang w:val="uk-UA"/>
        </w:rPr>
        <w:t>т</w:t>
      </w:r>
      <w:r w:rsidRPr="00E8313F">
        <w:rPr>
          <w:sz w:val="24"/>
          <w:lang w:val="uk-UA"/>
        </w:rPr>
        <w:t>ників та газонів;</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4) будь-яке будівництво, у тому числі і павільйонів для торгівлі, розміщення малих форм архітектури без наявності рішення міської ради;</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5) використовувати малі форми архітектури не за призначенням;</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6) влаштовувати місця для зупинки маршрутних транспортних засобів або пасажирські площадки на газонах та зелених зонах;</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7) ходити та влаштовувати ігри на газонах, кататися на ковзанах, санчатах, за винятком місць, спеціально для цього відведених і обладнаних;</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8) випалювати суху рослинність, розпалювати багаття та порушувати інші правила пр</w:t>
      </w:r>
      <w:r w:rsidRPr="00E8313F">
        <w:rPr>
          <w:sz w:val="24"/>
          <w:lang w:val="uk-UA"/>
        </w:rPr>
        <w:t>о</w:t>
      </w:r>
      <w:r w:rsidRPr="00E8313F">
        <w:rPr>
          <w:sz w:val="24"/>
          <w:lang w:val="uk-UA"/>
        </w:rPr>
        <w:t>типожежної безпеки;</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lastRenderedPageBreak/>
        <w:t>9) підвішувати на деревах гамаки, гойдалки, мотузки для сушіння білизни, прикріплювати рекламні щити, електропроводи, електрогірлянди з лампочок та інші предмети, якщо вони можуть пошкодити дерево;</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10) добувати з дерев сік, смолу, робити надрізи, надписи, наносити механічні пошк</w:t>
      </w:r>
      <w:r w:rsidRPr="00E8313F">
        <w:rPr>
          <w:sz w:val="24"/>
          <w:lang w:val="uk-UA"/>
        </w:rPr>
        <w:t>о</w:t>
      </w:r>
      <w:r w:rsidRPr="00E8313F">
        <w:rPr>
          <w:sz w:val="24"/>
          <w:lang w:val="uk-UA"/>
        </w:rPr>
        <w:t>дження;</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11) пошкоджувати зелені насадження будь-яким способом, рвати квіти і ламати дерева та чагарники, витоптувати газони, квітники;</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12) засмічувати і засипати водоймища або влаштовувати на них загати;</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13) висаджувати зелені насадження без погодження з власниками підземних комунікацій;</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14) заправляти, ремонтувати автотранспортні засоби і механізми, човни і катери на пр</w:t>
      </w:r>
      <w:r w:rsidRPr="00E8313F">
        <w:rPr>
          <w:sz w:val="24"/>
          <w:lang w:val="uk-UA"/>
        </w:rPr>
        <w:t>и</w:t>
      </w:r>
      <w:r w:rsidRPr="00E8313F">
        <w:rPr>
          <w:sz w:val="24"/>
          <w:lang w:val="uk-UA"/>
        </w:rPr>
        <w:t>будинкових територіях, газонах, берегах ставків, у парках та скверах, інших зелених зонах;</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15) збирати квіти, плоди, насіння та інші частини об’єктів рослинного світу, які вирост</w:t>
      </w:r>
      <w:r w:rsidRPr="00E8313F">
        <w:rPr>
          <w:sz w:val="24"/>
          <w:lang w:val="uk-UA"/>
        </w:rPr>
        <w:t>а</w:t>
      </w:r>
      <w:r w:rsidRPr="00E8313F">
        <w:rPr>
          <w:sz w:val="24"/>
          <w:lang w:val="uk-UA"/>
        </w:rPr>
        <w:t>ють у місцях загального користування;</w:t>
      </w:r>
    </w:p>
    <w:p w:rsidR="006C08CD" w:rsidRPr="00E8313F" w:rsidRDefault="006C08CD" w:rsidP="00FF0971">
      <w:pPr>
        <w:tabs>
          <w:tab w:val="left" w:pos="720"/>
        </w:tabs>
        <w:autoSpaceDE w:val="0"/>
        <w:autoSpaceDN w:val="0"/>
        <w:adjustRightInd w:val="0"/>
        <w:ind w:left="170" w:right="170" w:firstLine="284"/>
        <w:jc w:val="both"/>
        <w:rPr>
          <w:sz w:val="24"/>
          <w:lang w:val="uk-UA"/>
        </w:rPr>
      </w:pPr>
      <w:r w:rsidRPr="00E8313F">
        <w:rPr>
          <w:sz w:val="24"/>
          <w:lang w:val="uk-UA"/>
        </w:rPr>
        <w:t>16) зносити, пересаджувати зелені насадження без отримання дозволу та без додержання встановленого порядку.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6.2.15. Відповідальність за збереження зелених насаджень, догляд за ними, видалення с</w:t>
      </w:r>
      <w:r w:rsidRPr="00E8313F">
        <w:rPr>
          <w:sz w:val="24"/>
          <w:lang w:val="uk-UA"/>
        </w:rPr>
        <w:t>у</w:t>
      </w:r>
      <w:r w:rsidRPr="00E8313F">
        <w:rPr>
          <w:sz w:val="24"/>
          <w:lang w:val="uk-UA"/>
        </w:rPr>
        <w:t>хостійних, пошкоджених хворобами та шкідниками зелених насаджень, знищення бур’янів покладається на: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щодо насаджень, що належать до комунальної власності, – на виконком міської ради;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на вулицях перед будівлями до проїжджої частини, всередині житлових забудов міста – на балансоутримувачів житлових, громадських, промислових будівель та споруд, а також на балансоутримувачів будівель підприємств побуту, торгівлі, закладів освіти, охорони зд</w:t>
      </w:r>
      <w:r w:rsidRPr="00E8313F">
        <w:rPr>
          <w:sz w:val="24"/>
          <w:lang w:val="uk-UA"/>
        </w:rPr>
        <w:t>о</w:t>
      </w:r>
      <w:r w:rsidRPr="00E8313F">
        <w:rPr>
          <w:sz w:val="24"/>
          <w:lang w:val="uk-UA"/>
        </w:rPr>
        <w:t>ров’я, які розташовані на території житлової забудови;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на територіях підприємств, а також на прилеглих до них ділянках і санітарно-захисних зонах – на ці підприємства;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на територіях, відведених під будівництво та прилеглих до них ділянок, – з дня початку робіт – на замовників будівництва;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 на пустирях, берегах водоймищ та річок – на підприємства, згідно з рішеннями вико</w:t>
      </w:r>
      <w:r w:rsidRPr="00E8313F">
        <w:rPr>
          <w:sz w:val="24"/>
          <w:lang w:val="uk-UA"/>
        </w:rPr>
        <w:t>н</w:t>
      </w:r>
      <w:r w:rsidRPr="00E8313F">
        <w:rPr>
          <w:sz w:val="24"/>
          <w:lang w:val="uk-UA"/>
        </w:rPr>
        <w:t>кому міської ради;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 на приватних садибах та прилеглих ділянках – на їх власників.</w:t>
      </w:r>
    </w:p>
    <w:p w:rsidR="006C08CD" w:rsidRPr="00E8313F" w:rsidRDefault="006C08CD" w:rsidP="00FF0971">
      <w:pPr>
        <w:ind w:left="170" w:right="170" w:firstLine="284"/>
        <w:jc w:val="both"/>
        <w:rPr>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31" w:name="_Toc224954974"/>
      <w:r w:rsidRPr="00E8313F">
        <w:rPr>
          <w:rFonts w:ascii="Times New Roman" w:hAnsi="Times New Roman" w:cs="Times New Roman"/>
          <w:sz w:val="24"/>
          <w:szCs w:val="24"/>
        </w:rPr>
        <w:t>6.3. Порядок утримання будинків та споруд, їх фасадів</w:t>
      </w:r>
      <w:bookmarkEnd w:id="31"/>
    </w:p>
    <w:p w:rsidR="006C08CD" w:rsidRPr="00E8313F" w:rsidRDefault="006C08CD" w:rsidP="00FF0971">
      <w:pPr>
        <w:ind w:left="170" w:right="170" w:firstLine="284"/>
        <w:jc w:val="both"/>
        <w:rPr>
          <w:sz w:val="24"/>
          <w:lang w:val="uk-UA"/>
        </w:rPr>
      </w:pPr>
      <w:r w:rsidRPr="00E8313F">
        <w:rPr>
          <w:sz w:val="24"/>
          <w:lang w:val="uk-UA"/>
        </w:rPr>
        <w:t>6.3.1. Порядок утримання будинків та споруд, їх фасадів здійснюється відповідно до в</w:t>
      </w:r>
      <w:r w:rsidRPr="00E8313F">
        <w:rPr>
          <w:sz w:val="24"/>
          <w:lang w:val="uk-UA"/>
        </w:rPr>
        <w:t>и</w:t>
      </w:r>
      <w:r w:rsidRPr="00E8313F">
        <w:rPr>
          <w:sz w:val="24"/>
          <w:lang w:val="uk-UA"/>
        </w:rPr>
        <w:t>мог Закону України «Про охорону культурної спадщини», ДБН А.2.2-3-2004 «Склад, пор</w:t>
      </w:r>
      <w:r w:rsidRPr="00E8313F">
        <w:rPr>
          <w:sz w:val="24"/>
          <w:lang w:val="uk-UA"/>
        </w:rPr>
        <w:t>я</w:t>
      </w:r>
      <w:r w:rsidRPr="00E8313F">
        <w:rPr>
          <w:sz w:val="24"/>
          <w:lang w:val="uk-UA"/>
        </w:rPr>
        <w:t>док розроблення, погодження та затвердження проектної документації для будівництва», Положенням про порядок надання дозволу на виконання будівельних робіт, затвердженого наказом Державного комітету будівництва, архітектури та житлової політики України від 05.12.00 р. №273, та інших нормативних актів.</w:t>
      </w:r>
    </w:p>
    <w:p w:rsidR="006C08CD" w:rsidRPr="00E8313F" w:rsidRDefault="006C08CD" w:rsidP="00FF0971">
      <w:pPr>
        <w:ind w:left="170" w:right="170" w:firstLine="284"/>
        <w:jc w:val="both"/>
        <w:rPr>
          <w:sz w:val="24"/>
          <w:lang w:val="uk-UA"/>
        </w:rPr>
      </w:pPr>
      <w:r w:rsidRPr="00E8313F">
        <w:rPr>
          <w:sz w:val="24"/>
          <w:lang w:val="uk-UA"/>
        </w:rPr>
        <w:t>6.3.2. Вимоги щодо порядку утримання будинків та споруд, їх фасадів є обов’язковими для всіх замовників будівельних робіт, які здійснюють ремонтні або будівельні роботи по фасадах.</w:t>
      </w:r>
    </w:p>
    <w:p w:rsidR="006C08CD" w:rsidRPr="00E8313F" w:rsidRDefault="006C08CD" w:rsidP="00FF0971">
      <w:pPr>
        <w:ind w:left="170" w:right="170" w:firstLine="284"/>
        <w:jc w:val="both"/>
        <w:rPr>
          <w:sz w:val="24"/>
          <w:lang w:val="uk-UA"/>
        </w:rPr>
      </w:pPr>
      <w:r w:rsidRPr="00E8313F">
        <w:rPr>
          <w:sz w:val="24"/>
          <w:lang w:val="uk-UA"/>
        </w:rPr>
        <w:t>6.3.3. Всі види проектних робіт на території міста здійснюються згідно з діючою містоб</w:t>
      </w:r>
      <w:r w:rsidRPr="00E8313F">
        <w:rPr>
          <w:sz w:val="24"/>
          <w:lang w:val="uk-UA"/>
        </w:rPr>
        <w:t>у</w:t>
      </w:r>
      <w:r w:rsidRPr="00E8313F">
        <w:rPr>
          <w:sz w:val="24"/>
          <w:lang w:val="uk-UA"/>
        </w:rPr>
        <w:t>дівною документацією, державними нормами будівельного і технологічного проектування.</w:t>
      </w:r>
    </w:p>
    <w:p w:rsidR="006C08CD" w:rsidRPr="00E8313F" w:rsidRDefault="006C08CD" w:rsidP="00FF0971">
      <w:pPr>
        <w:ind w:left="170" w:right="170" w:firstLine="284"/>
        <w:jc w:val="both"/>
        <w:rPr>
          <w:sz w:val="24"/>
          <w:lang w:val="uk-UA"/>
        </w:rPr>
      </w:pPr>
      <w:r w:rsidRPr="00E8313F">
        <w:rPr>
          <w:sz w:val="24"/>
          <w:lang w:val="uk-UA"/>
        </w:rPr>
        <w:t>6.3.4. Всі ремонтні, реставраційні, відновлювальні або будівельні роботи по фасадах зді</w:t>
      </w:r>
      <w:r w:rsidRPr="00E8313F">
        <w:rPr>
          <w:sz w:val="24"/>
          <w:lang w:val="uk-UA"/>
        </w:rPr>
        <w:t>й</w:t>
      </w:r>
      <w:r w:rsidRPr="00E8313F">
        <w:rPr>
          <w:sz w:val="24"/>
          <w:lang w:val="uk-UA"/>
        </w:rPr>
        <w:t>снюються за проектами, узгодженими та затвердженими у порядку, визначеному в ДБН А.2.2-3-2004 «Склад, порядок розроблення, погодження та затвердження проектної докум</w:t>
      </w:r>
      <w:r w:rsidRPr="00E8313F">
        <w:rPr>
          <w:sz w:val="24"/>
          <w:lang w:val="uk-UA"/>
        </w:rPr>
        <w:t>е</w:t>
      </w:r>
      <w:r w:rsidRPr="00E8313F">
        <w:rPr>
          <w:sz w:val="24"/>
          <w:lang w:val="uk-UA"/>
        </w:rPr>
        <w:t>нтації для будівництва».</w:t>
      </w:r>
    </w:p>
    <w:p w:rsidR="006C08CD" w:rsidRPr="00E8313F" w:rsidRDefault="006C08CD" w:rsidP="00FF0971">
      <w:pPr>
        <w:ind w:left="170" w:right="170" w:firstLine="284"/>
        <w:jc w:val="both"/>
        <w:rPr>
          <w:sz w:val="24"/>
          <w:lang w:val="uk-UA"/>
        </w:rPr>
      </w:pPr>
      <w:r w:rsidRPr="00E8313F">
        <w:rPr>
          <w:sz w:val="24"/>
          <w:lang w:val="uk-UA"/>
        </w:rPr>
        <w:t>6.3.5. Після затвердження у встановленому порядку проектно-кошторисної документації замовник будівельних робіт повинен отримати дозвіл на виконання ремонтних або будів</w:t>
      </w:r>
      <w:r w:rsidRPr="00E8313F">
        <w:rPr>
          <w:sz w:val="24"/>
          <w:lang w:val="uk-UA"/>
        </w:rPr>
        <w:t>е</w:t>
      </w:r>
      <w:r w:rsidRPr="00E8313F">
        <w:rPr>
          <w:sz w:val="24"/>
          <w:lang w:val="uk-UA"/>
        </w:rPr>
        <w:t>льних робіт відповідно до вимог чинного законодавства.</w:t>
      </w:r>
    </w:p>
    <w:p w:rsidR="006C08CD" w:rsidRPr="00E8313F" w:rsidRDefault="006C08CD" w:rsidP="00FF0971">
      <w:pPr>
        <w:ind w:left="170" w:right="170" w:firstLine="284"/>
        <w:jc w:val="both"/>
        <w:rPr>
          <w:sz w:val="24"/>
          <w:lang w:val="uk-UA"/>
        </w:rPr>
      </w:pPr>
      <w:r w:rsidRPr="00E8313F">
        <w:rPr>
          <w:sz w:val="24"/>
          <w:lang w:val="uk-UA"/>
        </w:rPr>
        <w:t>6.3.6. Проектні та будівельні роботи по фасадах здійснюються особами, які мають ліцензії на виконання відповідних робіт. У разі виконання робіт на об’єктах культурної спадщини необхідно мати спеціальну ліцензію.</w:t>
      </w:r>
    </w:p>
    <w:p w:rsidR="006C08CD" w:rsidRPr="00E8313F" w:rsidRDefault="006C08CD" w:rsidP="00FF0971">
      <w:pPr>
        <w:ind w:left="170" w:right="170" w:firstLine="284"/>
        <w:jc w:val="both"/>
        <w:rPr>
          <w:sz w:val="24"/>
          <w:lang w:val="uk-UA"/>
        </w:rPr>
      </w:pPr>
      <w:r w:rsidRPr="00E8313F">
        <w:rPr>
          <w:sz w:val="24"/>
          <w:lang w:val="uk-UA"/>
        </w:rPr>
        <w:t>6.3.7. Відповідальні посадові особи підприємств, установ, організацій, а також громадяни зобов’язані:</w:t>
      </w:r>
    </w:p>
    <w:p w:rsidR="006C08CD" w:rsidRPr="00E8313F" w:rsidRDefault="006C08CD" w:rsidP="00FF0971">
      <w:pPr>
        <w:ind w:left="170" w:right="170" w:firstLine="284"/>
        <w:jc w:val="both"/>
        <w:rPr>
          <w:sz w:val="24"/>
          <w:lang w:val="uk-UA"/>
        </w:rPr>
      </w:pPr>
      <w:r w:rsidRPr="00E8313F">
        <w:rPr>
          <w:sz w:val="24"/>
          <w:lang w:val="uk-UA"/>
        </w:rPr>
        <w:lastRenderedPageBreak/>
        <w:t>1) проводити своєчасне відновлення зовнішнього вигляду фасадів згідно з паспортом зо</w:t>
      </w:r>
      <w:r w:rsidRPr="00E8313F">
        <w:rPr>
          <w:sz w:val="24"/>
          <w:lang w:val="uk-UA"/>
        </w:rPr>
        <w:t>в</w:t>
      </w:r>
      <w:r w:rsidRPr="00E8313F">
        <w:rPr>
          <w:sz w:val="24"/>
          <w:lang w:val="uk-UA"/>
        </w:rPr>
        <w:t>нішнього оздоблення;</w:t>
      </w:r>
    </w:p>
    <w:p w:rsidR="006C08CD" w:rsidRPr="00E8313F" w:rsidRDefault="006C08CD" w:rsidP="00FF0971">
      <w:pPr>
        <w:ind w:left="170" w:right="170" w:firstLine="284"/>
        <w:jc w:val="both"/>
        <w:rPr>
          <w:sz w:val="24"/>
          <w:lang w:val="uk-UA"/>
        </w:rPr>
      </w:pPr>
      <w:r w:rsidRPr="00E8313F">
        <w:rPr>
          <w:sz w:val="24"/>
          <w:lang w:val="uk-UA"/>
        </w:rPr>
        <w:t>2) забезпечувати щорічне і після стихійного лиха обстеження відповідних будівель та споруд та засвідчувати проведені обстеження актами;</w:t>
      </w:r>
    </w:p>
    <w:p w:rsidR="006C08CD" w:rsidRPr="00E8313F" w:rsidRDefault="006C08CD" w:rsidP="00FF0971">
      <w:pPr>
        <w:ind w:left="170" w:right="170" w:firstLine="284"/>
        <w:jc w:val="both"/>
        <w:rPr>
          <w:sz w:val="24"/>
          <w:lang w:val="uk-UA"/>
        </w:rPr>
      </w:pPr>
      <w:r w:rsidRPr="00E8313F">
        <w:rPr>
          <w:sz w:val="24"/>
          <w:lang w:val="uk-UA"/>
        </w:rPr>
        <w:t>3) змінювати зовнішній вигляд фасадів будівель та споруд тільки на підставі затвердж</w:t>
      </w:r>
      <w:r w:rsidRPr="00E8313F">
        <w:rPr>
          <w:sz w:val="24"/>
          <w:lang w:val="uk-UA"/>
        </w:rPr>
        <w:t>е</w:t>
      </w:r>
      <w:r w:rsidRPr="00E8313F">
        <w:rPr>
          <w:sz w:val="24"/>
          <w:lang w:val="uk-UA"/>
        </w:rPr>
        <w:t>них у встановленому порядку проектів та за умови отримання дозвільних документів на в</w:t>
      </w:r>
      <w:r w:rsidRPr="00E8313F">
        <w:rPr>
          <w:sz w:val="24"/>
          <w:lang w:val="uk-UA"/>
        </w:rPr>
        <w:t>и</w:t>
      </w:r>
      <w:r w:rsidRPr="00E8313F">
        <w:rPr>
          <w:sz w:val="24"/>
          <w:lang w:val="uk-UA"/>
        </w:rPr>
        <w:t>конання цих робіт;</w:t>
      </w:r>
    </w:p>
    <w:p w:rsidR="006C08CD" w:rsidRPr="00E8313F" w:rsidRDefault="006C08CD" w:rsidP="00FF0971">
      <w:pPr>
        <w:ind w:left="170" w:right="170" w:firstLine="284"/>
        <w:jc w:val="both"/>
        <w:rPr>
          <w:sz w:val="24"/>
          <w:lang w:val="uk-UA"/>
        </w:rPr>
      </w:pPr>
      <w:r w:rsidRPr="00E8313F">
        <w:rPr>
          <w:sz w:val="24"/>
          <w:lang w:val="uk-UA"/>
        </w:rPr>
        <w:t>4) розміщувати елементи зовнішнього благоустрою або обладнання архітектурно-художнього освітлювання на фасаді тільки на підставі відповідного дозволу, згоди власника будівлі або приміщень за проектом;</w:t>
      </w:r>
    </w:p>
    <w:p w:rsidR="006C08CD" w:rsidRPr="00E8313F" w:rsidRDefault="006C08CD" w:rsidP="00FF0971">
      <w:pPr>
        <w:ind w:left="170" w:right="170" w:firstLine="284"/>
        <w:jc w:val="both"/>
        <w:rPr>
          <w:sz w:val="24"/>
          <w:lang w:val="uk-UA"/>
        </w:rPr>
      </w:pPr>
      <w:r w:rsidRPr="00E8313F">
        <w:rPr>
          <w:sz w:val="24"/>
          <w:lang w:val="uk-UA"/>
        </w:rPr>
        <w:t>5) при проведенні ремонтних або будівельних робіт на фасадах будинків і споруд викор</w:t>
      </w:r>
      <w:r w:rsidRPr="00E8313F">
        <w:rPr>
          <w:sz w:val="24"/>
          <w:lang w:val="uk-UA"/>
        </w:rPr>
        <w:t>и</w:t>
      </w:r>
      <w:r w:rsidRPr="00E8313F">
        <w:rPr>
          <w:sz w:val="24"/>
          <w:lang w:val="uk-UA"/>
        </w:rPr>
        <w:t>стовувати захисну сітку чи плівку відповідно до проекту виконання робіт;</w:t>
      </w:r>
    </w:p>
    <w:p w:rsidR="006C08CD" w:rsidRPr="00E8313F" w:rsidRDefault="006C08CD" w:rsidP="00FF0971">
      <w:pPr>
        <w:ind w:left="170" w:right="170" w:firstLine="284"/>
        <w:jc w:val="both"/>
        <w:rPr>
          <w:sz w:val="24"/>
          <w:lang w:val="uk-UA"/>
        </w:rPr>
      </w:pPr>
      <w:r w:rsidRPr="00E8313F">
        <w:rPr>
          <w:sz w:val="24"/>
          <w:lang w:val="uk-UA"/>
        </w:rPr>
        <w:t>6) регулярно проводити обстеження та здійснювати паспортизацію будівель і споруд з метою забезпечення їх надійної експлуатації відповідно до затверджених уповноваженим органом Правил обстеження, оцінки технічного стану та паспортизації виробничих будівель і споруд, Положення про безпечну та надійну експлуатацію виробничих будівель і споруд, Положення про спеціалізовані організації з проведення обстежень та паспортизації існуючих будівель і споруд з метою забезпечення їх надійності й безпечної експлуатації, інших норм</w:t>
      </w:r>
      <w:r w:rsidRPr="00E8313F">
        <w:rPr>
          <w:sz w:val="24"/>
          <w:lang w:val="uk-UA"/>
        </w:rPr>
        <w:t>а</w:t>
      </w:r>
      <w:r w:rsidRPr="00E8313F">
        <w:rPr>
          <w:sz w:val="24"/>
          <w:lang w:val="uk-UA"/>
        </w:rPr>
        <w:t>тивних актів.</w:t>
      </w:r>
    </w:p>
    <w:p w:rsidR="006C08CD" w:rsidRPr="00E8313F" w:rsidRDefault="006C08CD" w:rsidP="00FF0971">
      <w:pPr>
        <w:ind w:left="170" w:right="170" w:firstLine="284"/>
        <w:jc w:val="both"/>
        <w:rPr>
          <w:sz w:val="24"/>
          <w:lang w:val="uk-UA"/>
        </w:rPr>
      </w:pPr>
      <w:r w:rsidRPr="00E8313F">
        <w:rPr>
          <w:sz w:val="24"/>
          <w:lang w:val="uk-UA"/>
        </w:rPr>
        <w:t>6.3.9. Порядок розподілу обов’язків між підприємствами, установами та організаціями, фізичними особами і громадянами міста щодо організації робіт по утриманню фасадів буд</w:t>
      </w:r>
      <w:r w:rsidRPr="00E8313F">
        <w:rPr>
          <w:sz w:val="24"/>
          <w:lang w:val="uk-UA"/>
        </w:rPr>
        <w:t>и</w:t>
      </w:r>
      <w:r w:rsidRPr="00E8313F">
        <w:rPr>
          <w:sz w:val="24"/>
          <w:lang w:val="uk-UA"/>
        </w:rPr>
        <w:t>нків та споруд у належному стані визначаються виконавчим комітетом міської ради.</w:t>
      </w:r>
    </w:p>
    <w:p w:rsidR="006C08CD" w:rsidRPr="00E8313F" w:rsidRDefault="006C08CD" w:rsidP="00FF0971">
      <w:pPr>
        <w:ind w:left="170" w:right="170" w:firstLine="284"/>
        <w:jc w:val="both"/>
        <w:rPr>
          <w:sz w:val="24"/>
          <w:lang w:val="uk-UA"/>
        </w:rPr>
      </w:pPr>
      <w:r w:rsidRPr="00E8313F">
        <w:rPr>
          <w:sz w:val="24"/>
          <w:lang w:val="uk-UA"/>
        </w:rPr>
        <w:t>6.3.10. У разі оренди будівель або окремих приміщень порядок утримання їх в належному стані встановлює орендодавець у договорі оренди.</w:t>
      </w:r>
    </w:p>
    <w:p w:rsidR="006C08CD" w:rsidRPr="00E8313F" w:rsidRDefault="006C08CD" w:rsidP="00FF0971">
      <w:pPr>
        <w:ind w:left="170" w:right="170" w:firstLine="284"/>
        <w:jc w:val="both"/>
        <w:rPr>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32" w:name="_Toc224954975"/>
      <w:r w:rsidRPr="00E8313F">
        <w:rPr>
          <w:rFonts w:ascii="Times New Roman" w:hAnsi="Times New Roman" w:cs="Times New Roman"/>
          <w:sz w:val="24"/>
          <w:szCs w:val="24"/>
        </w:rPr>
        <w:t>6.4. Порядок утримання будівель та споруд системи інженерного захисту територій, с</w:t>
      </w:r>
      <w:r w:rsidRPr="00E8313F">
        <w:rPr>
          <w:rFonts w:ascii="Times New Roman" w:hAnsi="Times New Roman" w:cs="Times New Roman"/>
          <w:sz w:val="24"/>
          <w:szCs w:val="24"/>
        </w:rPr>
        <w:t>а</w:t>
      </w:r>
      <w:r w:rsidRPr="00E8313F">
        <w:rPr>
          <w:rFonts w:ascii="Times New Roman" w:hAnsi="Times New Roman" w:cs="Times New Roman"/>
          <w:sz w:val="24"/>
          <w:szCs w:val="24"/>
        </w:rPr>
        <w:t>нітарних споруд</w:t>
      </w:r>
      <w:bookmarkEnd w:id="32"/>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6.4.1. Утримання у належному стані будівель та споруд інженерного захисту територій, санітарних споруд здійснюється їх балансоутримувачами відповідно до закону, цих Правил та інших нормативних актів.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6.4.2. Балансоутримувачі будівель та споруд інженерного захисту територій, санітарних споруд зобов’язані своєчасно здійснювати обстеження та паспортизацію, поточний та кап</w:t>
      </w:r>
      <w:r w:rsidRPr="00E8313F">
        <w:rPr>
          <w:sz w:val="24"/>
          <w:lang w:val="uk-UA"/>
        </w:rPr>
        <w:t>і</w:t>
      </w:r>
      <w:r w:rsidRPr="00E8313F">
        <w:rPr>
          <w:sz w:val="24"/>
          <w:lang w:val="uk-UA"/>
        </w:rPr>
        <w:t>тальний ремонт вказаних будівель та споруд, забезпечити їх належну та безпечну роботу.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33" w:name="_Toc224954976"/>
      <w:r w:rsidRPr="00E8313F">
        <w:rPr>
          <w:rFonts w:ascii="Times New Roman" w:hAnsi="Times New Roman" w:cs="Times New Roman"/>
          <w:sz w:val="24"/>
          <w:szCs w:val="24"/>
        </w:rPr>
        <w:t>6.5. Порядок утримання пам’яток культурної та історичної спадщини</w:t>
      </w:r>
      <w:bookmarkEnd w:id="33"/>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6.5.1. Власник або уповноважений ним орган, користувач зобов'язані утримувати пам’ятники культурної та історичної спадщини, пам'ятки в належному стані, своєчасно пр</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водити ремонт, захищати від пошкодження, руйнування або знищення відповідно до вимог законодавства та охоронного договору.</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6.5.2. Забороняється змінювати призначення пам’ятників культурної та історичної спа</w:t>
      </w:r>
      <w:r w:rsidRPr="00E8313F">
        <w:rPr>
          <w:rFonts w:ascii="Times New Roman" w:hAnsi="Times New Roman" w:cs="Times New Roman"/>
          <w:color w:val="auto"/>
          <w:sz w:val="24"/>
          <w:szCs w:val="24"/>
        </w:rPr>
        <w:t>д</w:t>
      </w:r>
      <w:r w:rsidRPr="00E8313F">
        <w:rPr>
          <w:rFonts w:ascii="Times New Roman" w:hAnsi="Times New Roman" w:cs="Times New Roman"/>
          <w:color w:val="auto"/>
          <w:sz w:val="24"/>
          <w:szCs w:val="24"/>
        </w:rPr>
        <w:t>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6.5.3. Роботи із збереження об'єктів культурної спадщини проводяться згідно з реставр</w:t>
      </w:r>
      <w:r w:rsidRPr="00E8313F">
        <w:rPr>
          <w:rFonts w:ascii="Times New Roman" w:hAnsi="Times New Roman" w:cs="Times New Roman"/>
          <w:color w:val="auto"/>
          <w:sz w:val="24"/>
          <w:szCs w:val="24"/>
        </w:rPr>
        <w:t>а</w:t>
      </w:r>
      <w:r w:rsidRPr="00E8313F">
        <w:rPr>
          <w:rFonts w:ascii="Times New Roman" w:hAnsi="Times New Roman" w:cs="Times New Roman"/>
          <w:color w:val="auto"/>
          <w:sz w:val="24"/>
          <w:szCs w:val="24"/>
        </w:rPr>
        <w:t>ційними нормами та правилами, погодженими центральним органом виконавчої влади у сфері охорони культурної спадщини. Будівельні норми та правила застосовуються у разі проведення робіт із збереження об'єкта культурної спадщини лише у випадках, що не суп</w:t>
      </w:r>
      <w:r w:rsidRPr="00E8313F">
        <w:rPr>
          <w:rFonts w:ascii="Times New Roman" w:hAnsi="Times New Roman" w:cs="Times New Roman"/>
          <w:color w:val="auto"/>
          <w:sz w:val="24"/>
          <w:szCs w:val="24"/>
        </w:rPr>
        <w:t>е</w:t>
      </w:r>
      <w:r w:rsidRPr="00E8313F">
        <w:rPr>
          <w:rFonts w:ascii="Times New Roman" w:hAnsi="Times New Roman" w:cs="Times New Roman"/>
          <w:color w:val="auto"/>
          <w:sz w:val="24"/>
          <w:szCs w:val="24"/>
        </w:rPr>
        <w:t>речать інтересам збереження цього об'єкта.</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6.5.4. У разі, коли пам'ятці загрожує небезпека пошкодження, руйнування чи знищення, власник або уповноважений ним орган, особа, яка набула права володіння, користування чи управління, зобов'язані привести цю пам'ятку до належного стану (змінити вид або спосіб її використання, провести роботи з її консервації, реставрації, реабілітації, музеєфікації, рем</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нту та пристосування).</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6.5.6. На фізичну або юридичну особу, діяльність якої негативно позначається на стані пам'ятки (створює загрозу знищення, руйнування, пошкодження, спотворення пам'ятки), п</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 xml:space="preserve">кладається обов'язок вжити заходи, погоджені з відповідним органом охорони культурної </w:t>
      </w:r>
      <w:r w:rsidRPr="00E8313F">
        <w:rPr>
          <w:rFonts w:ascii="Times New Roman" w:hAnsi="Times New Roman" w:cs="Times New Roman"/>
          <w:color w:val="auto"/>
          <w:sz w:val="24"/>
          <w:szCs w:val="24"/>
        </w:rPr>
        <w:lastRenderedPageBreak/>
        <w:t>спадщини, для запобігання такій загрозі та підтримання пам’ятки в належному стані за вл</w:t>
      </w:r>
      <w:r w:rsidRPr="00E8313F">
        <w:rPr>
          <w:rFonts w:ascii="Times New Roman" w:hAnsi="Times New Roman" w:cs="Times New Roman"/>
          <w:color w:val="auto"/>
          <w:sz w:val="24"/>
          <w:szCs w:val="24"/>
        </w:rPr>
        <w:t>а</w:t>
      </w:r>
      <w:r w:rsidRPr="00E8313F">
        <w:rPr>
          <w:rFonts w:ascii="Times New Roman" w:hAnsi="Times New Roman" w:cs="Times New Roman"/>
          <w:color w:val="auto"/>
          <w:sz w:val="24"/>
          <w:szCs w:val="24"/>
        </w:rPr>
        <w:t>сні кошти.</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6.5.7. Забороняється будь-яка діяльність юридичних або фізичних осіб, що створює загр</w:t>
      </w:r>
      <w:r w:rsidRPr="00E8313F">
        <w:rPr>
          <w:rFonts w:ascii="Times New Roman" w:hAnsi="Times New Roman" w:cs="Times New Roman"/>
          <w:color w:val="auto"/>
          <w:sz w:val="24"/>
          <w:szCs w:val="24"/>
        </w:rPr>
        <w:t>о</w:t>
      </w:r>
      <w:r w:rsidRPr="00E8313F">
        <w:rPr>
          <w:rFonts w:ascii="Times New Roman" w:hAnsi="Times New Roman" w:cs="Times New Roman"/>
          <w:color w:val="auto"/>
          <w:sz w:val="24"/>
          <w:szCs w:val="24"/>
        </w:rPr>
        <w:t>зу пам’ятнику культурної та історичної спадщини, пам'ятці або порушує законодавство, державні стандарти, норми і правила у сфері охорони культурної спадщини.</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6.5.8. Будівельні, меліоративні, шляхові та інші роботи, що можуть призвести до руйн</w:t>
      </w:r>
      <w:r w:rsidRPr="00E8313F">
        <w:rPr>
          <w:rFonts w:ascii="Times New Roman" w:hAnsi="Times New Roman" w:cs="Times New Roman"/>
          <w:color w:val="auto"/>
          <w:sz w:val="24"/>
          <w:szCs w:val="24"/>
        </w:rPr>
        <w:t>у</w:t>
      </w:r>
      <w:r w:rsidRPr="00E8313F">
        <w:rPr>
          <w:rFonts w:ascii="Times New Roman" w:hAnsi="Times New Roman" w:cs="Times New Roman"/>
          <w:color w:val="auto"/>
          <w:sz w:val="24"/>
          <w:szCs w:val="24"/>
        </w:rPr>
        <w:t>вання, знищення чи пошкодження об'єктів культурної спадщини, проводяться тільки після повного дослідження цих об'єктів за рахунок коштів замовників зазначених робіт.</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6.5.9. Пам’ятники культурної та історичної спадщини, пам'ятки, їхні частини, пов'язане з ними рухоме та нерухоме майно забороняється зносити, змінювати, замінювати, переміщ</w:t>
      </w:r>
      <w:r w:rsidRPr="00E8313F">
        <w:rPr>
          <w:rFonts w:ascii="Times New Roman" w:hAnsi="Times New Roman" w:cs="Times New Roman"/>
          <w:color w:val="auto"/>
          <w:sz w:val="24"/>
          <w:szCs w:val="24"/>
        </w:rPr>
        <w:t>у</w:t>
      </w:r>
      <w:r w:rsidRPr="00E8313F">
        <w:rPr>
          <w:rFonts w:ascii="Times New Roman" w:hAnsi="Times New Roman" w:cs="Times New Roman"/>
          <w:color w:val="auto"/>
          <w:sz w:val="24"/>
          <w:szCs w:val="24"/>
        </w:rPr>
        <w:t>вати (переносити) на інші місця. Переміщення (перенесення) пам'ятки на інше місце допу</w:t>
      </w:r>
      <w:r w:rsidRPr="00E8313F">
        <w:rPr>
          <w:rFonts w:ascii="Times New Roman" w:hAnsi="Times New Roman" w:cs="Times New Roman"/>
          <w:color w:val="auto"/>
          <w:sz w:val="24"/>
          <w:szCs w:val="24"/>
        </w:rPr>
        <w:t>с</w:t>
      </w:r>
      <w:r w:rsidRPr="00E8313F">
        <w:rPr>
          <w:rFonts w:ascii="Times New Roman" w:hAnsi="Times New Roman" w:cs="Times New Roman"/>
          <w:color w:val="auto"/>
          <w:sz w:val="24"/>
          <w:szCs w:val="24"/>
        </w:rPr>
        <w:t>кається як виняток у випадках, коли неможливо зберегти пам'ятку на місці, за умови пров</w:t>
      </w:r>
      <w:r w:rsidRPr="00E8313F">
        <w:rPr>
          <w:rFonts w:ascii="Times New Roman" w:hAnsi="Times New Roman" w:cs="Times New Roman"/>
          <w:color w:val="auto"/>
          <w:sz w:val="24"/>
          <w:szCs w:val="24"/>
        </w:rPr>
        <w:t>е</w:t>
      </w:r>
      <w:r w:rsidRPr="00E8313F">
        <w:rPr>
          <w:rFonts w:ascii="Times New Roman" w:hAnsi="Times New Roman" w:cs="Times New Roman"/>
          <w:color w:val="auto"/>
          <w:sz w:val="24"/>
          <w:szCs w:val="24"/>
        </w:rPr>
        <w:t>дення комплексу наукових досліджень з вивчення та фіксації пам'ятки (обміри, фотофіксація тощо).</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b/>
          <w:color w:val="auto"/>
          <w:sz w:val="24"/>
          <w:szCs w:val="24"/>
        </w:rPr>
      </w:pPr>
    </w:p>
    <w:p w:rsidR="006C08CD" w:rsidRPr="00E8313F" w:rsidRDefault="006C08CD" w:rsidP="00FF0971">
      <w:pPr>
        <w:pStyle w:val="2"/>
        <w:tabs>
          <w:tab w:val="right" w:pos="9639"/>
        </w:tabs>
        <w:spacing w:before="0" w:after="0"/>
        <w:rPr>
          <w:rFonts w:ascii="Times New Roman" w:hAnsi="Times New Roman" w:cs="Times New Roman"/>
          <w:sz w:val="22"/>
          <w:szCs w:val="24"/>
        </w:rPr>
      </w:pPr>
      <w:bookmarkStart w:id="34" w:name="_Toc224954977"/>
      <w:r w:rsidRPr="00E8313F">
        <w:rPr>
          <w:rFonts w:ascii="Times New Roman" w:hAnsi="Times New Roman" w:cs="Times New Roman"/>
          <w:sz w:val="24"/>
          <w:szCs w:val="24"/>
        </w:rPr>
        <w:t>6.6. Порядок утримання спортивних споруд</w:t>
      </w:r>
      <w:bookmarkEnd w:id="34"/>
      <w:r w:rsidRPr="00E8313F">
        <w:rPr>
          <w:rFonts w:ascii="Times New Roman" w:hAnsi="Times New Roman" w:cs="Times New Roman"/>
          <w:sz w:val="24"/>
          <w:szCs w:val="24"/>
        </w:rPr>
        <w:t xml:space="preserve">    </w:t>
      </w:r>
      <w:r w:rsidRPr="00E8313F">
        <w:rPr>
          <w:rFonts w:ascii="Times New Roman" w:hAnsi="Times New Roman" w:cs="Times New Roman"/>
          <w:sz w:val="22"/>
          <w:szCs w:val="24"/>
        </w:rPr>
        <w:tab/>
      </w:r>
    </w:p>
    <w:p w:rsidR="006C08CD" w:rsidRPr="00E8313F" w:rsidRDefault="006C08CD" w:rsidP="00FF0971">
      <w:pPr>
        <w:ind w:left="170" w:right="170" w:firstLine="284"/>
        <w:jc w:val="both"/>
        <w:rPr>
          <w:sz w:val="24"/>
          <w:lang w:val="uk-UA"/>
        </w:rPr>
      </w:pPr>
      <w:r w:rsidRPr="00E8313F">
        <w:rPr>
          <w:sz w:val="24"/>
          <w:lang w:val="uk-UA"/>
        </w:rPr>
        <w:t>6.6.1. Матеріально-технічну базу фізичної культури і спорту складають усі види фізкул</w:t>
      </w:r>
      <w:r w:rsidRPr="00E8313F">
        <w:rPr>
          <w:sz w:val="24"/>
          <w:lang w:val="uk-UA"/>
        </w:rPr>
        <w:t>ь</w:t>
      </w:r>
      <w:r w:rsidRPr="00E8313F">
        <w:rPr>
          <w:sz w:val="24"/>
          <w:lang w:val="uk-UA"/>
        </w:rPr>
        <w:t>турно-оздоровчих і спортивних споруд, фізкультурно-спортивного спорядження і обладна</w:t>
      </w:r>
      <w:r w:rsidRPr="00E8313F">
        <w:rPr>
          <w:sz w:val="24"/>
          <w:lang w:val="uk-UA"/>
        </w:rPr>
        <w:t>н</w:t>
      </w:r>
      <w:r w:rsidRPr="00E8313F">
        <w:rPr>
          <w:sz w:val="24"/>
          <w:lang w:val="uk-UA"/>
        </w:rPr>
        <w:t>ня, інше майно, призначене для занять фізичною культурою і спортом.</w:t>
      </w:r>
    </w:p>
    <w:p w:rsidR="006C08CD" w:rsidRPr="00E8313F" w:rsidRDefault="006C08CD" w:rsidP="00FF0971">
      <w:pPr>
        <w:ind w:left="170" w:right="170" w:firstLine="284"/>
        <w:jc w:val="both"/>
        <w:rPr>
          <w:sz w:val="24"/>
          <w:lang w:val="uk-UA"/>
        </w:rPr>
      </w:pPr>
      <w:r w:rsidRPr="00E8313F">
        <w:rPr>
          <w:sz w:val="24"/>
          <w:lang w:val="uk-UA"/>
        </w:rPr>
        <w:t>6.6.2. Власники фізкультурно-оздоровчих і спортивних споруд, спеціальних приміщень для занять фізкультурою і спортом та фізкультурно-оздоровчого і спортивного інвентарю або уповноважені ними органи зобов'язані забезпечувати їх належний стан, безпечний для життя і здоров'я людей, майна та навколишнього природного середовища.</w:t>
      </w:r>
    </w:p>
    <w:p w:rsidR="006C08CD" w:rsidRPr="00E8313F" w:rsidRDefault="006C08CD" w:rsidP="00FF0971">
      <w:pPr>
        <w:ind w:left="170" w:right="170" w:firstLine="284"/>
        <w:jc w:val="both"/>
        <w:rPr>
          <w:sz w:val="24"/>
          <w:lang w:val="uk-UA"/>
        </w:rPr>
      </w:pPr>
      <w:r w:rsidRPr="00E8313F">
        <w:rPr>
          <w:sz w:val="24"/>
          <w:lang w:val="uk-UA"/>
        </w:rPr>
        <w:t>6.6.3. Адміністрація фізкультурно-оздоровчих і спортивних споруд та організатор спо</w:t>
      </w:r>
      <w:r w:rsidRPr="00E8313F">
        <w:rPr>
          <w:sz w:val="24"/>
          <w:lang w:val="uk-UA"/>
        </w:rPr>
        <w:t>р</w:t>
      </w:r>
      <w:r w:rsidRPr="00E8313F">
        <w:rPr>
          <w:sz w:val="24"/>
          <w:lang w:val="uk-UA"/>
        </w:rPr>
        <w:t>тивного заходу або занять фізичною культурою забезпечують належне обладнання місць проведення фізкультурно-спортивних занять і змагань відповідно до правил їх проведення, вимог техніки безпеки, санітарно-гігієнічних, екологічних та інших державних вимог і н</w:t>
      </w:r>
      <w:r w:rsidRPr="00E8313F">
        <w:rPr>
          <w:sz w:val="24"/>
          <w:lang w:val="uk-UA"/>
        </w:rPr>
        <w:t>е</w:t>
      </w:r>
      <w:r w:rsidRPr="00E8313F">
        <w:rPr>
          <w:sz w:val="24"/>
          <w:lang w:val="uk-UA"/>
        </w:rPr>
        <w:t>суть відповідальність, встановлену законодавством, за шкоду, заподіяну здоров'ю глядачів та осіб, які займаються в них фізичною культурою і спортом.</w:t>
      </w:r>
    </w:p>
    <w:p w:rsidR="006C08CD" w:rsidRPr="00E8313F" w:rsidRDefault="006C08CD" w:rsidP="00FF0971">
      <w:pPr>
        <w:autoSpaceDE w:val="0"/>
        <w:autoSpaceDN w:val="0"/>
        <w:adjustRightInd w:val="0"/>
        <w:ind w:left="170" w:right="170" w:firstLine="284"/>
        <w:jc w:val="both"/>
        <w:rPr>
          <w:sz w:val="24"/>
          <w:lang w:val="uk-UA"/>
        </w:rPr>
      </w:pPr>
      <w:r w:rsidRPr="00E8313F">
        <w:rPr>
          <w:sz w:val="24"/>
          <w:lang w:val="uk-UA"/>
        </w:rPr>
        <w:t>6.6.4. Будівництво в житлових районах фізкультурно-оздоровчих і спортивних об'єктів здійснюється відповідно до встановлених нормативів за рахунок коштів, що спрямовуються на житлове будівництво, та коштів організацій – забудовників житла.</w:t>
      </w:r>
    </w:p>
    <w:p w:rsidR="006C08CD" w:rsidRPr="00E8313F" w:rsidRDefault="006C08CD" w:rsidP="00FF0971">
      <w:pPr>
        <w:autoSpaceDE w:val="0"/>
        <w:autoSpaceDN w:val="0"/>
        <w:adjustRightInd w:val="0"/>
        <w:ind w:left="170" w:right="170" w:firstLine="284"/>
        <w:jc w:val="both"/>
        <w:rPr>
          <w:sz w:val="24"/>
          <w:lang w:val="uk-UA"/>
        </w:rPr>
      </w:pPr>
      <w:r w:rsidRPr="00E8313F">
        <w:rPr>
          <w:sz w:val="24"/>
          <w:lang w:val="uk-UA"/>
        </w:rPr>
        <w:t>6.6.5. Нормативи мінімальної забезпеченості основними фізкультурно-оздоровчими і спортивними спорудами жилих районів, а також підприємств, установ і організацій всіх форм власності визначаються центральними органами виконавчої влади з фізичної культури і спорту, архітектури та будівництва.</w:t>
      </w:r>
    </w:p>
    <w:p w:rsidR="006C08CD" w:rsidRPr="00E8313F" w:rsidRDefault="006C08CD" w:rsidP="00FF0971">
      <w:pPr>
        <w:ind w:left="170" w:right="170" w:firstLine="284"/>
        <w:jc w:val="both"/>
        <w:rPr>
          <w:lang w:val="uk-UA"/>
        </w:rPr>
      </w:pPr>
    </w:p>
    <w:p w:rsidR="006C08CD" w:rsidRPr="00E8313F" w:rsidRDefault="006C08CD" w:rsidP="00FF0971">
      <w:pPr>
        <w:pStyle w:val="2"/>
        <w:spacing w:before="0" w:after="0"/>
        <w:jc w:val="both"/>
        <w:rPr>
          <w:rFonts w:ascii="Times New Roman" w:hAnsi="Times New Roman" w:cs="Times New Roman"/>
          <w:sz w:val="24"/>
          <w:szCs w:val="24"/>
        </w:rPr>
      </w:pPr>
      <w:bookmarkStart w:id="35" w:name="_Toc224954979"/>
      <w:r w:rsidRPr="00E8313F">
        <w:rPr>
          <w:rFonts w:ascii="Times New Roman" w:hAnsi="Times New Roman" w:cs="Times New Roman"/>
          <w:sz w:val="24"/>
          <w:szCs w:val="24"/>
        </w:rPr>
        <w:t>6.7. Порядок утримання обладнання та елементів благоустрою дитячих, спортивних та інших майданчиків для дозвілля та відпочинку</w:t>
      </w:r>
      <w:bookmarkEnd w:id="35"/>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6.7.1. Утримання в належному стані обладнання та елементів благоустрою дитячих, спо</w:t>
      </w:r>
      <w:r w:rsidRPr="00E8313F">
        <w:rPr>
          <w:sz w:val="24"/>
          <w:lang w:val="uk-UA"/>
        </w:rPr>
        <w:t>р</w:t>
      </w:r>
      <w:r w:rsidRPr="00E8313F">
        <w:rPr>
          <w:sz w:val="24"/>
          <w:lang w:val="uk-UA"/>
        </w:rPr>
        <w:t>тивних та інших майданчиків для дозвілля та відпочинку покладається на балансоутримув</w:t>
      </w:r>
      <w:r w:rsidRPr="00E8313F">
        <w:rPr>
          <w:sz w:val="24"/>
          <w:lang w:val="uk-UA"/>
        </w:rPr>
        <w:t>а</w:t>
      </w:r>
      <w:r w:rsidRPr="00E8313F">
        <w:rPr>
          <w:sz w:val="24"/>
          <w:lang w:val="uk-UA"/>
        </w:rPr>
        <w:t>чів вказаного майна або осіб, на території яких розміщені вказані майданчики.</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6.7.2. Утримання дитячих, спортивних та інших майданчиків для дозвілля та відпочинку повинно здійснюватися з додержанням санітарних та технічних норм, забезпечувати безпе</w:t>
      </w:r>
      <w:r w:rsidRPr="00E8313F">
        <w:rPr>
          <w:sz w:val="24"/>
          <w:lang w:val="uk-UA"/>
        </w:rPr>
        <w:t>ч</w:t>
      </w:r>
      <w:r w:rsidRPr="00E8313F">
        <w:rPr>
          <w:sz w:val="24"/>
          <w:lang w:val="uk-UA"/>
        </w:rPr>
        <w:t>не користування ними.</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6.7.3. Обладнання майданчиків для дозвілля та відпочинку необхідно підтримувати у справному стані, регулярно обстежувати, своєчасно ремонтувати, щорічно фарбувати.</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6.7.4. Будова, виготовлення, установлення, монтаж, експлуатація, ремонт та реконстру</w:t>
      </w:r>
      <w:r w:rsidRPr="00E8313F">
        <w:rPr>
          <w:rFonts w:ascii="Times New Roman" w:hAnsi="Times New Roman" w:cs="Times New Roman"/>
          <w:color w:val="auto"/>
          <w:sz w:val="24"/>
          <w:szCs w:val="24"/>
        </w:rPr>
        <w:t>к</w:t>
      </w:r>
      <w:r w:rsidRPr="00E8313F">
        <w:rPr>
          <w:rFonts w:ascii="Times New Roman" w:hAnsi="Times New Roman" w:cs="Times New Roman"/>
          <w:color w:val="auto"/>
          <w:sz w:val="24"/>
          <w:szCs w:val="24"/>
        </w:rPr>
        <w:t>ція атракціонної техніки здійснюється відповідно до «Правил будови і безпечної експлуат</w:t>
      </w:r>
      <w:r w:rsidRPr="00E8313F">
        <w:rPr>
          <w:rFonts w:ascii="Times New Roman" w:hAnsi="Times New Roman" w:cs="Times New Roman"/>
          <w:color w:val="auto"/>
          <w:sz w:val="24"/>
          <w:szCs w:val="24"/>
        </w:rPr>
        <w:t>а</w:t>
      </w:r>
      <w:r w:rsidRPr="00E8313F">
        <w:rPr>
          <w:rFonts w:ascii="Times New Roman" w:hAnsi="Times New Roman" w:cs="Times New Roman"/>
          <w:color w:val="auto"/>
          <w:sz w:val="24"/>
          <w:szCs w:val="24"/>
        </w:rPr>
        <w:t>ції атракціонної техніки», затвердженого наказом Міністерства України з питань надзвича</w:t>
      </w:r>
      <w:r w:rsidRPr="00E8313F">
        <w:rPr>
          <w:rFonts w:ascii="Times New Roman" w:hAnsi="Times New Roman" w:cs="Times New Roman"/>
          <w:color w:val="auto"/>
          <w:sz w:val="24"/>
          <w:szCs w:val="24"/>
        </w:rPr>
        <w:t>й</w:t>
      </w:r>
      <w:r w:rsidRPr="00E8313F">
        <w:rPr>
          <w:rFonts w:ascii="Times New Roman" w:hAnsi="Times New Roman" w:cs="Times New Roman"/>
          <w:color w:val="auto"/>
          <w:sz w:val="24"/>
          <w:szCs w:val="24"/>
        </w:rPr>
        <w:t>них ситуацій та у справах захисту населення від наслідків Чорнобильської катастрофи від 01.03.2006 р. №110.</w:t>
      </w:r>
    </w:p>
    <w:p w:rsidR="006C08CD" w:rsidRPr="00E8313F" w:rsidRDefault="006C08CD" w:rsidP="00FF0971">
      <w:pPr>
        <w:pStyle w:val="HTML"/>
        <w:tabs>
          <w:tab w:val="clear" w:pos="916"/>
          <w:tab w:val="left" w:pos="720"/>
        </w:tabs>
        <w:ind w:left="170" w:right="170" w:firstLine="284"/>
        <w:jc w:val="both"/>
        <w:rPr>
          <w:rFonts w:ascii="Times New Roman" w:hAnsi="Times New Roman" w:cs="Times New Roman"/>
          <w:color w:val="auto"/>
          <w:sz w:val="24"/>
          <w:szCs w:val="24"/>
        </w:rPr>
      </w:pPr>
      <w:r w:rsidRPr="00E8313F">
        <w:rPr>
          <w:rFonts w:ascii="Times New Roman" w:hAnsi="Times New Roman" w:cs="Times New Roman"/>
          <w:color w:val="auto"/>
          <w:sz w:val="24"/>
          <w:szCs w:val="24"/>
        </w:rPr>
        <w:t>6.7.5. До стаціонарних, пересувних і мобільних атракціонів належать атракціони катальні механізовані та немеханізовані, у тому числі каруселі, гойдалки, качалки, катальні гори, гі</w:t>
      </w:r>
      <w:r w:rsidRPr="00E8313F">
        <w:rPr>
          <w:rFonts w:ascii="Times New Roman" w:hAnsi="Times New Roman" w:cs="Times New Roman"/>
          <w:color w:val="auto"/>
          <w:sz w:val="24"/>
          <w:szCs w:val="24"/>
        </w:rPr>
        <w:t>р</w:t>
      </w:r>
      <w:r w:rsidRPr="00E8313F">
        <w:rPr>
          <w:rFonts w:ascii="Times New Roman" w:hAnsi="Times New Roman" w:cs="Times New Roman"/>
          <w:color w:val="auto"/>
          <w:sz w:val="24"/>
          <w:szCs w:val="24"/>
        </w:rPr>
        <w:t xml:space="preserve">ки, колеса огляду, вежі, дороги, автодроми, катапульти тощо; атракціони з еластичними </w:t>
      </w:r>
      <w:r w:rsidRPr="00E8313F">
        <w:rPr>
          <w:rFonts w:ascii="Times New Roman" w:hAnsi="Times New Roman" w:cs="Times New Roman"/>
          <w:color w:val="auto"/>
          <w:sz w:val="24"/>
          <w:szCs w:val="24"/>
        </w:rPr>
        <w:lastRenderedPageBreak/>
        <w:t>елементами (катапульти, стрибки з висоти на еластичному тросі тощо); водні, у тому числі гірки, спуски тощо; спортивні, у тому числі силові, тренажери, тири, батути тощо; обла</w:t>
      </w:r>
      <w:r w:rsidRPr="00E8313F">
        <w:rPr>
          <w:rFonts w:ascii="Times New Roman" w:hAnsi="Times New Roman" w:cs="Times New Roman"/>
          <w:color w:val="auto"/>
          <w:sz w:val="24"/>
          <w:szCs w:val="24"/>
        </w:rPr>
        <w:t>д</w:t>
      </w:r>
      <w:r w:rsidRPr="00E8313F">
        <w:rPr>
          <w:rFonts w:ascii="Times New Roman" w:hAnsi="Times New Roman" w:cs="Times New Roman"/>
          <w:color w:val="auto"/>
          <w:sz w:val="24"/>
          <w:szCs w:val="24"/>
        </w:rPr>
        <w:t>нання дитячих ігрових майданчиків, у тому числі каруселі, гойдалки, качалки, гірки тощо.</w:t>
      </w:r>
    </w:p>
    <w:p w:rsidR="006C08CD" w:rsidRPr="00E8313F" w:rsidRDefault="006C08CD" w:rsidP="00FF0971">
      <w:pPr>
        <w:ind w:left="170" w:right="170" w:firstLine="284"/>
        <w:jc w:val="both"/>
        <w:rPr>
          <w:sz w:val="24"/>
          <w:lang w:val="uk-UA"/>
        </w:rPr>
      </w:pPr>
    </w:p>
    <w:p w:rsidR="0065086E" w:rsidRPr="00E8313F" w:rsidRDefault="006C08CD" w:rsidP="00FF0971">
      <w:pPr>
        <w:pStyle w:val="2"/>
        <w:spacing w:before="0" w:after="0"/>
        <w:jc w:val="both"/>
        <w:rPr>
          <w:rFonts w:ascii="Times New Roman" w:hAnsi="Times New Roman" w:cs="Times New Roman"/>
          <w:sz w:val="24"/>
          <w:szCs w:val="24"/>
        </w:rPr>
      </w:pPr>
      <w:r w:rsidRPr="00E8313F">
        <w:rPr>
          <w:rFonts w:ascii="Times New Roman" w:hAnsi="Times New Roman" w:cs="Times New Roman"/>
          <w:sz w:val="24"/>
          <w:szCs w:val="24"/>
        </w:rPr>
        <w:t>6.8. Порядок утримання тимчасових споруд для провадження підприємницької діяльності</w:t>
      </w:r>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6.8.</w:t>
      </w:r>
      <w:r w:rsidR="007027EA" w:rsidRPr="00E8313F">
        <w:rPr>
          <w:b/>
          <w:i/>
          <w:sz w:val="24"/>
          <w:lang w:val="uk-UA"/>
        </w:rPr>
        <w:t>1</w:t>
      </w:r>
      <w:r w:rsidRPr="00E8313F">
        <w:rPr>
          <w:b/>
          <w:i/>
          <w:sz w:val="24"/>
          <w:lang w:val="uk-UA"/>
        </w:rPr>
        <w:t>.Зовнішній вигляд тимчасов</w:t>
      </w:r>
      <w:r w:rsidR="00114A70" w:rsidRPr="00E8313F">
        <w:rPr>
          <w:b/>
          <w:i/>
          <w:sz w:val="24"/>
          <w:lang w:val="uk-UA"/>
        </w:rPr>
        <w:t>их споруд</w:t>
      </w:r>
      <w:r w:rsidRPr="00E8313F">
        <w:rPr>
          <w:b/>
          <w:i/>
          <w:sz w:val="24"/>
          <w:lang w:val="uk-UA"/>
        </w:rPr>
        <w:t xml:space="preserve"> повинен відповідати концепції розвитку міста, затверджен</w:t>
      </w:r>
      <w:r w:rsidR="006164FF" w:rsidRPr="00E8313F">
        <w:rPr>
          <w:b/>
          <w:i/>
          <w:sz w:val="24"/>
          <w:lang w:val="uk-UA"/>
        </w:rPr>
        <w:t>им</w:t>
      </w:r>
      <w:r w:rsidRPr="00E8313F">
        <w:rPr>
          <w:b/>
          <w:i/>
          <w:sz w:val="24"/>
          <w:lang w:val="uk-UA"/>
        </w:rPr>
        <w:t xml:space="preserve"> архітектурн</w:t>
      </w:r>
      <w:r w:rsidR="006164FF" w:rsidRPr="00E8313F">
        <w:rPr>
          <w:b/>
          <w:i/>
          <w:sz w:val="24"/>
          <w:lang w:val="uk-UA"/>
        </w:rPr>
        <w:t>им</w:t>
      </w:r>
      <w:r w:rsidRPr="00E8313F">
        <w:rPr>
          <w:b/>
          <w:i/>
          <w:sz w:val="24"/>
          <w:lang w:val="uk-UA"/>
        </w:rPr>
        <w:t xml:space="preserve"> ти</w:t>
      </w:r>
      <w:r w:rsidR="006164FF" w:rsidRPr="00E8313F">
        <w:rPr>
          <w:b/>
          <w:i/>
          <w:sz w:val="24"/>
          <w:lang w:val="uk-UA"/>
        </w:rPr>
        <w:t>пам</w:t>
      </w:r>
      <w:r w:rsidRPr="00E8313F">
        <w:rPr>
          <w:b/>
          <w:i/>
          <w:sz w:val="24"/>
          <w:lang w:val="uk-UA"/>
        </w:rPr>
        <w:t xml:space="preserve"> та мати естетичний вигляд.</w:t>
      </w:r>
    </w:p>
    <w:p w:rsidR="00882021" w:rsidRPr="00E8313F" w:rsidRDefault="00114A70"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Вимоги до конструкцій тимчасових споруд</w:t>
      </w:r>
      <w:r w:rsidR="00882021" w:rsidRPr="00E8313F">
        <w:rPr>
          <w:b/>
          <w:i/>
          <w:sz w:val="24"/>
          <w:lang w:val="uk-UA"/>
        </w:rPr>
        <w:t>:</w:t>
      </w:r>
    </w:p>
    <w:p w:rsidR="00882021" w:rsidRPr="00E8313F" w:rsidRDefault="00882021"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 xml:space="preserve">       Фундамент – відсутній;</w:t>
      </w:r>
      <w:r w:rsidR="00114A70" w:rsidRPr="00E8313F">
        <w:rPr>
          <w:b/>
          <w:i/>
          <w:sz w:val="24"/>
          <w:lang w:val="uk-UA"/>
        </w:rPr>
        <w:t xml:space="preserve"> можливо виконати </w:t>
      </w:r>
      <w:r w:rsidR="00DB02E5" w:rsidRPr="00E8313F">
        <w:rPr>
          <w:b/>
          <w:i/>
          <w:sz w:val="24"/>
          <w:lang w:val="uk-UA"/>
        </w:rPr>
        <w:t xml:space="preserve">не заглиблену армобетонну основу </w:t>
      </w:r>
      <w:r w:rsidR="00114A70" w:rsidRPr="00E8313F">
        <w:rPr>
          <w:b/>
          <w:i/>
          <w:sz w:val="24"/>
          <w:lang w:val="uk-UA"/>
        </w:rPr>
        <w:t xml:space="preserve">для встановлення ТС та забезпечення </w:t>
      </w:r>
      <w:r w:rsidR="00DB02E5" w:rsidRPr="00E8313F">
        <w:rPr>
          <w:b/>
          <w:i/>
          <w:sz w:val="24"/>
          <w:lang w:val="uk-UA"/>
        </w:rPr>
        <w:t>гідро</w:t>
      </w:r>
      <w:r w:rsidR="00114A70" w:rsidRPr="00E8313F">
        <w:rPr>
          <w:b/>
          <w:i/>
          <w:sz w:val="24"/>
          <w:lang w:val="uk-UA"/>
        </w:rPr>
        <w:t>ізоляції  від грунта</w:t>
      </w:r>
    </w:p>
    <w:p w:rsidR="00882021" w:rsidRPr="00E8313F" w:rsidRDefault="00882021"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 xml:space="preserve">       Каркас – металевий, дерев’яний;</w:t>
      </w:r>
    </w:p>
    <w:p w:rsidR="00882021" w:rsidRPr="00E8313F" w:rsidRDefault="00882021"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 xml:space="preserve">       Стіни – стіновий профнастил, металеві фасадні касети;</w:t>
      </w:r>
    </w:p>
    <w:p w:rsidR="00882021" w:rsidRPr="00E8313F" w:rsidRDefault="00882021"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 xml:space="preserve">       Утеплювач – мінеральна вата, пінополістірол, скловата, тощо;</w:t>
      </w:r>
    </w:p>
    <w:p w:rsidR="00882021" w:rsidRPr="00E8313F" w:rsidRDefault="00882021"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 xml:space="preserve">       Внутрішнє опорядження – МДФ-панелі, OSB-панелі, пластикові панелі;</w:t>
      </w:r>
    </w:p>
    <w:p w:rsidR="00882021" w:rsidRPr="00E8313F" w:rsidRDefault="00882021"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 xml:space="preserve">       Покрівля – покрівельний профнастил, </w:t>
      </w:r>
      <w:r w:rsidR="007C4D2F">
        <w:rPr>
          <w:b/>
          <w:i/>
          <w:sz w:val="24"/>
          <w:lang w:val="uk-UA"/>
        </w:rPr>
        <w:t>метало</w:t>
      </w:r>
      <w:r w:rsidR="007B3D23" w:rsidRPr="00E8313F">
        <w:rPr>
          <w:b/>
          <w:i/>
          <w:sz w:val="24"/>
          <w:lang w:val="uk-UA"/>
        </w:rPr>
        <w:t>черепиця по металевим або д</w:t>
      </w:r>
      <w:r w:rsidR="007B3D23" w:rsidRPr="00E8313F">
        <w:rPr>
          <w:b/>
          <w:i/>
          <w:sz w:val="24"/>
          <w:lang w:val="uk-UA"/>
        </w:rPr>
        <w:t>е</w:t>
      </w:r>
      <w:r w:rsidR="007B3D23" w:rsidRPr="00E8313F">
        <w:rPr>
          <w:b/>
          <w:i/>
          <w:sz w:val="24"/>
          <w:lang w:val="uk-UA"/>
        </w:rPr>
        <w:t>р</w:t>
      </w:r>
      <w:r w:rsidR="007C4D2F">
        <w:rPr>
          <w:b/>
          <w:i/>
          <w:sz w:val="24"/>
          <w:lang w:val="uk-UA"/>
        </w:rPr>
        <w:t>е</w:t>
      </w:r>
      <w:r w:rsidR="007B3D23" w:rsidRPr="00E8313F">
        <w:rPr>
          <w:b/>
          <w:i/>
          <w:sz w:val="24"/>
          <w:lang w:val="uk-UA"/>
        </w:rPr>
        <w:t>в</w:t>
      </w:r>
      <w:r w:rsidR="007C4D2F">
        <w:rPr>
          <w:b/>
          <w:i/>
          <w:sz w:val="24"/>
          <w:lang w:val="uk-UA"/>
        </w:rPr>
        <w:t>’</w:t>
      </w:r>
      <w:r w:rsidR="007B3D23" w:rsidRPr="00E8313F">
        <w:rPr>
          <w:b/>
          <w:i/>
          <w:sz w:val="24"/>
          <w:lang w:val="uk-UA"/>
        </w:rPr>
        <w:t>яним балкам перекриття</w:t>
      </w:r>
      <w:r w:rsidRPr="00E8313F">
        <w:rPr>
          <w:b/>
          <w:i/>
          <w:sz w:val="24"/>
          <w:lang w:val="uk-UA"/>
        </w:rPr>
        <w:t xml:space="preserve">. </w:t>
      </w:r>
    </w:p>
    <w:p w:rsidR="007027EA" w:rsidRPr="00E8313F" w:rsidRDefault="00882021"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 xml:space="preserve">    </w:t>
      </w:r>
      <w:r w:rsidR="007B3D23" w:rsidRPr="00E8313F">
        <w:rPr>
          <w:b/>
          <w:i/>
          <w:sz w:val="24"/>
          <w:lang w:val="uk-UA"/>
        </w:rPr>
        <w:tab/>
      </w:r>
      <w:r w:rsidR="00A12066" w:rsidRPr="00E8313F">
        <w:rPr>
          <w:b/>
          <w:i/>
          <w:sz w:val="24"/>
          <w:lang w:val="uk-UA"/>
        </w:rPr>
        <w:t xml:space="preserve">   </w:t>
      </w:r>
      <w:r w:rsidRPr="00E8313F">
        <w:rPr>
          <w:b/>
          <w:i/>
          <w:sz w:val="24"/>
          <w:lang w:val="uk-UA"/>
        </w:rPr>
        <w:t>На всі види матеріалів, які використовуються для виготовлення тимчасової сп</w:t>
      </w:r>
      <w:r w:rsidRPr="00E8313F">
        <w:rPr>
          <w:b/>
          <w:i/>
          <w:sz w:val="24"/>
          <w:lang w:val="uk-UA"/>
        </w:rPr>
        <w:t>о</w:t>
      </w:r>
      <w:r w:rsidRPr="00E8313F">
        <w:rPr>
          <w:b/>
          <w:i/>
          <w:sz w:val="24"/>
          <w:lang w:val="uk-UA"/>
        </w:rPr>
        <w:t>руди, повинні бути сертифікати відповідності.</w:t>
      </w:r>
      <w:r w:rsidR="007027EA" w:rsidRPr="00E8313F">
        <w:rPr>
          <w:b/>
          <w:i/>
          <w:sz w:val="24"/>
          <w:lang w:val="uk-UA"/>
        </w:rPr>
        <w:t xml:space="preserve"> </w:t>
      </w:r>
    </w:p>
    <w:p w:rsidR="007027EA" w:rsidRPr="00E8313F" w:rsidRDefault="007027EA"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6.8.2. Утримання тимчасових споруд для провадження підприємницької діяльності (далі у цьому параграфі – тимчасових споруд) здійснюється їх власниками або корист</w:t>
      </w:r>
      <w:r w:rsidRPr="00E8313F">
        <w:rPr>
          <w:b/>
          <w:i/>
          <w:sz w:val="24"/>
          <w:lang w:val="uk-UA"/>
        </w:rPr>
        <w:t>у</w:t>
      </w:r>
      <w:r w:rsidRPr="00E8313F">
        <w:rPr>
          <w:b/>
          <w:i/>
          <w:sz w:val="24"/>
          <w:lang w:val="uk-UA"/>
        </w:rPr>
        <w:t>вачами.</w:t>
      </w:r>
    </w:p>
    <w:p w:rsidR="007027EA" w:rsidRPr="00E8313F" w:rsidRDefault="007027EA"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eastAsia="uk-UA"/>
        </w:rPr>
      </w:pPr>
      <w:r w:rsidRPr="00E8313F">
        <w:rPr>
          <w:b/>
          <w:i/>
          <w:sz w:val="24"/>
          <w:lang w:val="uk-UA" w:eastAsia="uk-UA"/>
        </w:rPr>
        <w:t>6.8.3. Власники зобов'язані проводити (при необхідності, але не менше одного разу на рік) відновлення зовнішнього вигляду тимчасової споруди - відновлення елементів фас</w:t>
      </w:r>
      <w:r w:rsidRPr="00E8313F">
        <w:rPr>
          <w:b/>
          <w:i/>
          <w:sz w:val="24"/>
          <w:lang w:val="uk-UA" w:eastAsia="uk-UA"/>
        </w:rPr>
        <w:t>а</w:t>
      </w:r>
      <w:r w:rsidRPr="00E8313F">
        <w:rPr>
          <w:b/>
          <w:i/>
          <w:sz w:val="24"/>
          <w:lang w:val="uk-UA" w:eastAsia="uk-UA"/>
        </w:rPr>
        <w:t>дів (при необхідності), миття тощо.</w:t>
      </w:r>
    </w:p>
    <w:p w:rsidR="007027EA" w:rsidRPr="00E8313F" w:rsidRDefault="007027EA"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6.8.4. Підключення тимчасових споруд до інженерних мереж здійснюється з дотр</w:t>
      </w:r>
      <w:r w:rsidRPr="00E8313F">
        <w:rPr>
          <w:b/>
          <w:i/>
          <w:sz w:val="24"/>
          <w:lang w:val="uk-UA"/>
        </w:rPr>
        <w:t>и</w:t>
      </w:r>
      <w:r w:rsidRPr="00E8313F">
        <w:rPr>
          <w:b/>
          <w:i/>
          <w:sz w:val="24"/>
          <w:lang w:val="uk-UA"/>
        </w:rPr>
        <w:t>манням умов і правил технічної експлуатації відповідних мереж і має гарантувати бе</w:t>
      </w:r>
      <w:r w:rsidRPr="00E8313F">
        <w:rPr>
          <w:b/>
          <w:i/>
          <w:sz w:val="24"/>
          <w:lang w:val="uk-UA"/>
        </w:rPr>
        <w:t>з</w:t>
      </w:r>
      <w:r w:rsidRPr="00E8313F">
        <w:rPr>
          <w:b/>
          <w:i/>
          <w:sz w:val="24"/>
          <w:lang w:val="uk-UA"/>
        </w:rPr>
        <w:t>пеку користувачам дорожніх об'єктів.</w:t>
      </w:r>
    </w:p>
    <w:p w:rsidR="007027EA" w:rsidRPr="00E8313F" w:rsidRDefault="007027EA"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i/>
          <w:sz w:val="24"/>
          <w:lang w:val="uk-UA"/>
        </w:rPr>
      </w:pPr>
      <w:r w:rsidRPr="00E8313F">
        <w:rPr>
          <w:b/>
          <w:i/>
          <w:sz w:val="24"/>
          <w:lang w:val="uk-UA"/>
        </w:rPr>
        <w:t>6.8.5. Забороняється користуватися тимчасовими спорудами, а також пересувними елементами вуличної торгівлі, якщо їх власниками (користувачами) не забезпечене з</w:t>
      </w:r>
      <w:r w:rsidRPr="00E8313F">
        <w:rPr>
          <w:b/>
          <w:i/>
          <w:sz w:val="24"/>
          <w:lang w:val="uk-UA"/>
        </w:rPr>
        <w:t>а</w:t>
      </w:r>
      <w:r w:rsidRPr="00E8313F">
        <w:rPr>
          <w:b/>
          <w:i/>
          <w:sz w:val="24"/>
          <w:lang w:val="uk-UA"/>
        </w:rPr>
        <w:t>крите стікання використаної ними води в підземні мережі водовідведення.</w:t>
      </w:r>
    </w:p>
    <w:p w:rsidR="007027EA" w:rsidRPr="00E8313F" w:rsidRDefault="007027EA" w:rsidP="00FF0971">
      <w:pPr>
        <w:ind w:left="170" w:right="170" w:firstLine="284"/>
        <w:jc w:val="both"/>
        <w:rPr>
          <w:b/>
          <w:i/>
          <w:sz w:val="24"/>
          <w:lang w:val="uk-UA"/>
        </w:rPr>
      </w:pPr>
      <w:r w:rsidRPr="00E8313F">
        <w:rPr>
          <w:b/>
          <w:i/>
          <w:sz w:val="24"/>
          <w:lang w:val="uk-UA"/>
        </w:rPr>
        <w:t>6.8.6. Під час експлуатації тимчасових споруд не допускається пошкодження або знищення зелених насаджень, якщо інше не передбачено узгодженим проектним ріше</w:t>
      </w:r>
      <w:r w:rsidRPr="00E8313F">
        <w:rPr>
          <w:b/>
          <w:i/>
          <w:sz w:val="24"/>
          <w:lang w:val="uk-UA"/>
        </w:rPr>
        <w:t>н</w:t>
      </w:r>
      <w:r w:rsidRPr="00E8313F">
        <w:rPr>
          <w:b/>
          <w:i/>
          <w:sz w:val="24"/>
          <w:lang w:val="uk-UA"/>
        </w:rPr>
        <w:t>ням, висновком органу охорони навколишнього природного середовища та розрахунком відшкодування втрат озеленення, відповідною угодою.</w:t>
      </w:r>
    </w:p>
    <w:p w:rsidR="007027EA" w:rsidRPr="00E8313F" w:rsidRDefault="007027EA" w:rsidP="00FF0971">
      <w:pPr>
        <w:ind w:left="142" w:firstLine="312"/>
        <w:rPr>
          <w:b/>
          <w:i/>
          <w:sz w:val="24"/>
          <w:lang w:val="uk-UA"/>
        </w:rPr>
      </w:pPr>
      <w:r w:rsidRPr="00E8313F">
        <w:rPr>
          <w:b/>
          <w:i/>
          <w:sz w:val="24"/>
          <w:lang w:val="uk-UA"/>
        </w:rPr>
        <w:t>6.8.7. При отриманні дозволу на розміщення тимчасової споруди, підприємці з</w:t>
      </w:r>
      <w:r w:rsidRPr="00E8313F">
        <w:rPr>
          <w:b/>
          <w:i/>
          <w:sz w:val="24"/>
          <w:lang w:val="uk-UA"/>
        </w:rPr>
        <w:t>о</w:t>
      </w:r>
      <w:r w:rsidRPr="00E8313F">
        <w:rPr>
          <w:b/>
          <w:i/>
          <w:sz w:val="24"/>
          <w:lang w:val="uk-UA"/>
        </w:rPr>
        <w:t>бов’язуються обов’язково проводити благоустрій прилеглої території згідно схеми благ</w:t>
      </w:r>
      <w:r w:rsidRPr="00E8313F">
        <w:rPr>
          <w:b/>
          <w:i/>
          <w:sz w:val="24"/>
          <w:lang w:val="uk-UA"/>
        </w:rPr>
        <w:t>о</w:t>
      </w:r>
      <w:r w:rsidRPr="00E8313F">
        <w:rPr>
          <w:b/>
          <w:i/>
          <w:sz w:val="24"/>
          <w:lang w:val="uk-UA"/>
        </w:rPr>
        <w:t>устрою та вимог частини 5.5 цих Пра</w:t>
      </w:r>
      <w:r w:rsidR="00DA4BF8">
        <w:rPr>
          <w:b/>
          <w:i/>
          <w:sz w:val="24"/>
          <w:lang w:val="uk-UA"/>
        </w:rPr>
        <w:t>в</w:t>
      </w:r>
      <w:r w:rsidRPr="00E8313F">
        <w:rPr>
          <w:b/>
          <w:i/>
          <w:sz w:val="24"/>
          <w:lang w:val="uk-UA"/>
        </w:rPr>
        <w:t xml:space="preserve">ил. </w:t>
      </w:r>
    </w:p>
    <w:p w:rsidR="007027EA" w:rsidRPr="00E8313F" w:rsidRDefault="007027EA" w:rsidP="00FF0971">
      <w:pPr>
        <w:ind w:left="142" w:firstLine="312"/>
        <w:rPr>
          <w:b/>
          <w:i/>
          <w:sz w:val="24"/>
          <w:lang w:val="uk-UA"/>
        </w:rPr>
      </w:pPr>
      <w:r w:rsidRPr="00E8313F">
        <w:rPr>
          <w:b/>
          <w:i/>
          <w:sz w:val="24"/>
          <w:lang w:val="uk-UA"/>
        </w:rPr>
        <w:t>6.8.8. Самовільне встановлення тимчасових споруд заборонене.</w:t>
      </w:r>
    </w:p>
    <w:p w:rsidR="004A5D73" w:rsidRPr="00E8313F" w:rsidRDefault="007027EA" w:rsidP="00FF0971">
      <w:pPr>
        <w:ind w:left="142" w:firstLine="312"/>
        <w:rPr>
          <w:b/>
          <w:i/>
          <w:sz w:val="24"/>
          <w:lang w:val="uk-UA"/>
        </w:rPr>
      </w:pPr>
      <w:r w:rsidRPr="00E8313F">
        <w:rPr>
          <w:b/>
          <w:i/>
          <w:sz w:val="24"/>
          <w:lang w:val="uk-UA" w:eastAsia="uk-UA"/>
        </w:rPr>
        <w:t xml:space="preserve">       Тимчасові споруди, які </w:t>
      </w:r>
      <w:r w:rsidR="004A5D73" w:rsidRPr="00E8313F">
        <w:rPr>
          <w:b/>
          <w:i/>
          <w:sz w:val="24"/>
          <w:lang w:val="uk-UA" w:eastAsia="uk-UA"/>
        </w:rPr>
        <w:t>встановлені</w:t>
      </w:r>
      <w:r w:rsidRPr="00E8313F">
        <w:rPr>
          <w:b/>
          <w:i/>
          <w:sz w:val="24"/>
          <w:lang w:val="uk-UA" w:eastAsia="uk-UA"/>
        </w:rPr>
        <w:t xml:space="preserve"> (</w:t>
      </w:r>
      <w:r w:rsidR="004A5D73" w:rsidRPr="00E8313F">
        <w:rPr>
          <w:b/>
          <w:i/>
          <w:sz w:val="24"/>
          <w:lang w:val="uk-UA" w:eastAsia="uk-UA"/>
        </w:rPr>
        <w:t>розміщені</w:t>
      </w:r>
      <w:r w:rsidRPr="00E8313F">
        <w:rPr>
          <w:b/>
          <w:i/>
          <w:sz w:val="24"/>
          <w:lang w:val="uk-UA" w:eastAsia="uk-UA"/>
        </w:rPr>
        <w:t>) без відповідної, оформленої в уст</w:t>
      </w:r>
      <w:r w:rsidRPr="00E8313F">
        <w:rPr>
          <w:b/>
          <w:i/>
          <w:sz w:val="24"/>
          <w:lang w:val="uk-UA" w:eastAsia="uk-UA"/>
        </w:rPr>
        <w:t>а</w:t>
      </w:r>
      <w:r w:rsidRPr="00E8313F">
        <w:rPr>
          <w:b/>
          <w:i/>
          <w:sz w:val="24"/>
          <w:lang w:val="uk-UA" w:eastAsia="uk-UA"/>
        </w:rPr>
        <w:t>новленому порядку дозвільної документації, з відхиленням від паспорту прив’язки,</w:t>
      </w:r>
      <w:r w:rsidR="004A5D73" w:rsidRPr="00E8313F">
        <w:rPr>
          <w:b/>
          <w:i/>
          <w:sz w:val="24"/>
          <w:lang w:val="uk-UA" w:eastAsia="uk-UA"/>
        </w:rPr>
        <w:t xml:space="preserve"> </w:t>
      </w:r>
      <w:r w:rsidR="004A5D73" w:rsidRPr="00CA7A4A">
        <w:rPr>
          <w:b/>
          <w:i/>
          <w:sz w:val="24"/>
          <w:lang w:val="uk-UA"/>
        </w:rPr>
        <w:t>, пасп</w:t>
      </w:r>
      <w:r w:rsidR="004A5D73" w:rsidRPr="00CA7A4A">
        <w:rPr>
          <w:b/>
          <w:i/>
          <w:sz w:val="24"/>
          <w:lang w:val="uk-UA"/>
        </w:rPr>
        <w:t>о</w:t>
      </w:r>
      <w:r w:rsidR="004A5D73" w:rsidRPr="00CA7A4A">
        <w:rPr>
          <w:b/>
          <w:i/>
          <w:sz w:val="24"/>
          <w:lang w:val="uk-UA"/>
        </w:rPr>
        <w:t>рти прив'язки яких анульовані або строк дії яких закінчився,</w:t>
      </w:r>
      <w:r w:rsidRPr="00E8313F">
        <w:rPr>
          <w:b/>
          <w:i/>
          <w:sz w:val="24"/>
          <w:lang w:val="uk-UA" w:eastAsia="uk-UA"/>
        </w:rPr>
        <w:t xml:space="preserve"> </w:t>
      </w:r>
      <w:r w:rsidR="00547657" w:rsidRPr="00CA7A4A">
        <w:rPr>
          <w:b/>
          <w:i/>
          <w:sz w:val="24"/>
          <w:lang w:val="uk-UA"/>
        </w:rPr>
        <w:t>підлягають демонтажу вл</w:t>
      </w:r>
      <w:r w:rsidR="00547657" w:rsidRPr="00CA7A4A">
        <w:rPr>
          <w:b/>
          <w:i/>
          <w:sz w:val="24"/>
          <w:lang w:val="uk-UA"/>
        </w:rPr>
        <w:t>а</w:t>
      </w:r>
      <w:r w:rsidR="00547657" w:rsidRPr="00CA7A4A">
        <w:rPr>
          <w:b/>
          <w:i/>
          <w:sz w:val="24"/>
          <w:lang w:val="uk-UA"/>
        </w:rPr>
        <w:t>сником об'єкта (особою, яка здійснила встановлення (розміщення) об'єкта) за власні к</w:t>
      </w:r>
      <w:r w:rsidR="00547657" w:rsidRPr="00CA7A4A">
        <w:rPr>
          <w:b/>
          <w:i/>
          <w:sz w:val="24"/>
          <w:lang w:val="uk-UA"/>
        </w:rPr>
        <w:t>о</w:t>
      </w:r>
      <w:r w:rsidR="00547657" w:rsidRPr="00CA7A4A">
        <w:rPr>
          <w:b/>
          <w:i/>
          <w:sz w:val="24"/>
          <w:lang w:val="uk-UA"/>
        </w:rPr>
        <w:t xml:space="preserve">шти </w:t>
      </w:r>
      <w:r w:rsidR="00547657" w:rsidRPr="00E8313F">
        <w:rPr>
          <w:b/>
          <w:i/>
          <w:sz w:val="24"/>
          <w:lang w:val="uk-UA"/>
        </w:rPr>
        <w:t>.</w:t>
      </w:r>
      <w:r w:rsidR="004A5D73" w:rsidRPr="00CA7A4A">
        <w:rPr>
          <w:b/>
          <w:i/>
          <w:sz w:val="24"/>
          <w:lang w:val="uk-UA"/>
        </w:rPr>
        <w:t xml:space="preserve"> </w:t>
      </w:r>
    </w:p>
    <w:p w:rsidR="004A5D73" w:rsidRPr="00E8313F" w:rsidRDefault="004A5D73" w:rsidP="00FF0971">
      <w:pPr>
        <w:ind w:left="142" w:firstLine="708"/>
        <w:rPr>
          <w:b/>
          <w:i/>
          <w:sz w:val="24"/>
          <w:lang w:val="uk-UA"/>
        </w:rPr>
      </w:pPr>
      <w:r w:rsidRPr="00E8313F">
        <w:rPr>
          <w:b/>
          <w:i/>
          <w:sz w:val="24"/>
          <w:lang w:val="uk-UA"/>
        </w:rPr>
        <w:t xml:space="preserve">У разі якщо власник тимчасової споруди для здійснення підприємницької діяльності (особа, яка здійснила встановлення (розміщення) об'єкта) не провів демонтажу відповідно до абзацу </w:t>
      </w:r>
      <w:r w:rsidR="00547657" w:rsidRPr="00E8313F">
        <w:rPr>
          <w:b/>
          <w:i/>
          <w:sz w:val="24"/>
          <w:lang w:val="uk-UA"/>
        </w:rPr>
        <w:t>другого</w:t>
      </w:r>
      <w:r w:rsidRPr="00E8313F">
        <w:rPr>
          <w:b/>
          <w:i/>
          <w:sz w:val="24"/>
          <w:lang w:val="uk-UA"/>
        </w:rPr>
        <w:t xml:space="preserve"> цього пункту, </w:t>
      </w:r>
      <w:r w:rsidR="00547657" w:rsidRPr="00E8313F">
        <w:rPr>
          <w:b/>
          <w:i/>
          <w:sz w:val="24"/>
          <w:lang w:val="uk-UA"/>
        </w:rPr>
        <w:t>виконавчим комітетом міської ради приймається (вин</w:t>
      </w:r>
      <w:r w:rsidR="00547657" w:rsidRPr="00E8313F">
        <w:rPr>
          <w:b/>
          <w:i/>
          <w:sz w:val="24"/>
          <w:lang w:val="uk-UA"/>
        </w:rPr>
        <w:t>о</w:t>
      </w:r>
      <w:r w:rsidR="00547657" w:rsidRPr="00E8313F">
        <w:rPr>
          <w:b/>
          <w:i/>
          <w:sz w:val="24"/>
          <w:lang w:val="uk-UA"/>
        </w:rPr>
        <w:t>ситься)  рішення про демонтаж самовільно встановленої тимчасової споруди.</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jc w:val="both"/>
        <w:rPr>
          <w:b/>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36" w:name="_Toc224954981"/>
      <w:r w:rsidRPr="00E8313F">
        <w:rPr>
          <w:rFonts w:ascii="Times New Roman" w:hAnsi="Times New Roman" w:cs="Times New Roman"/>
          <w:sz w:val="24"/>
          <w:szCs w:val="24"/>
        </w:rPr>
        <w:t>6.9. Порядок утримання елементів благоустрою при розташуванні зовнішньої реклами</w:t>
      </w:r>
      <w:bookmarkEnd w:id="36"/>
    </w:p>
    <w:p w:rsidR="006C08CD" w:rsidRPr="00E8313F" w:rsidRDefault="006C08CD" w:rsidP="00FF0971">
      <w:pPr>
        <w:pStyle w:val="a3"/>
        <w:spacing w:after="0" w:line="240" w:lineRule="auto"/>
        <w:ind w:left="170" w:right="170" w:firstLine="284"/>
        <w:jc w:val="both"/>
        <w:rPr>
          <w:szCs w:val="24"/>
        </w:rPr>
      </w:pPr>
      <w:r w:rsidRPr="00E8313F">
        <w:rPr>
          <w:szCs w:val="24"/>
        </w:rPr>
        <w:t>6.9.1. Рекламні засоби (спеціальні конструкції) розташовуються на підставі дозволів на розміщення зовнішньої реклами, наданих у встановленому виконкомом міської ради поря</w:t>
      </w:r>
      <w:r w:rsidRPr="00E8313F">
        <w:rPr>
          <w:szCs w:val="24"/>
        </w:rPr>
        <w:t>д</w:t>
      </w:r>
      <w:r w:rsidRPr="00E8313F">
        <w:rPr>
          <w:szCs w:val="24"/>
        </w:rPr>
        <w:t>ку.</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 Проведення робіт, пов’язаних з розташуванням (монтажем, реконструкцією, пер</w:t>
      </w:r>
      <w:r w:rsidRPr="00E8313F">
        <w:rPr>
          <w:szCs w:val="24"/>
        </w:rPr>
        <w:t>е</w:t>
      </w:r>
      <w:r w:rsidRPr="00E8313F">
        <w:rPr>
          <w:szCs w:val="24"/>
        </w:rPr>
        <w:t>несенням, демонтажем) рекламних засобів на міській території, здійснюється на підставі д</w:t>
      </w:r>
      <w:r w:rsidRPr="00E8313F">
        <w:rPr>
          <w:szCs w:val="24"/>
        </w:rPr>
        <w:t>о</w:t>
      </w:r>
      <w:r w:rsidRPr="00E8313F">
        <w:rPr>
          <w:szCs w:val="24"/>
        </w:rPr>
        <w:t>зволів на проведення цих робіт, наданих виконкомом міської ради.</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lastRenderedPageBreak/>
        <w:t>6.9.3. Виконання робіт, пов’язаних з розташуванням рекламних засобів на міській терит</w:t>
      </w:r>
      <w:r w:rsidRPr="00E8313F">
        <w:rPr>
          <w:szCs w:val="24"/>
        </w:rPr>
        <w:t>о</w:t>
      </w:r>
      <w:r w:rsidRPr="00E8313F">
        <w:rPr>
          <w:szCs w:val="24"/>
        </w:rPr>
        <w:t>рії, здійснюється спеціалізованими підприємствами, установами та організаціями.</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6.9.4. Роботи, пов’язані з розташуванням рекламних засобів на міській території, викон</w:t>
      </w:r>
      <w:r w:rsidRPr="00E8313F">
        <w:rPr>
          <w:szCs w:val="24"/>
        </w:rPr>
        <w:t>у</w:t>
      </w:r>
      <w:r w:rsidRPr="00E8313F">
        <w:rPr>
          <w:szCs w:val="24"/>
        </w:rPr>
        <w:t>ються з дотриманням правил техніки безпеки, Правил благоустрою території міста, БНіП, проекту (схеми) організації дорожнього руху, правил проведення робіт в охоронних зонах інженерних мереж із забезпеченням захисту комунікацій під час проведення цих робіт та н</w:t>
      </w:r>
      <w:r w:rsidRPr="00E8313F">
        <w:rPr>
          <w:szCs w:val="24"/>
        </w:rPr>
        <w:t>а</w:t>
      </w:r>
      <w:r w:rsidRPr="00E8313F">
        <w:rPr>
          <w:szCs w:val="24"/>
        </w:rPr>
        <w:t>глядом представника підприємства, яке експлуатує ці комунікації.</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6.9.5. Роботи, пов’язані з розташуванням рекламних засобів на міській території, викон</w:t>
      </w:r>
      <w:r w:rsidRPr="00E8313F">
        <w:rPr>
          <w:szCs w:val="24"/>
        </w:rPr>
        <w:t>у</w:t>
      </w:r>
      <w:r w:rsidRPr="00E8313F">
        <w:rPr>
          <w:szCs w:val="24"/>
        </w:rPr>
        <w:t>ються з обов'язковим відновленням благоустрою місця (території, споруди) у передбачений дозволом термін. Підключення рекламних засобів до існуючих мереж зовнішнього освітле</w:t>
      </w:r>
      <w:r w:rsidRPr="00E8313F">
        <w:rPr>
          <w:szCs w:val="24"/>
        </w:rPr>
        <w:t>н</w:t>
      </w:r>
      <w:r w:rsidRPr="00E8313F">
        <w:rPr>
          <w:szCs w:val="24"/>
        </w:rPr>
        <w:t>ня здійснюється відповідно до вимог, передбачених чинним законодавством.</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6.9.6. У разі проведення робіт, пов’язаних з розташуванням рекламних засобів, на терит</w:t>
      </w:r>
      <w:r w:rsidRPr="00E8313F">
        <w:rPr>
          <w:szCs w:val="24"/>
        </w:rPr>
        <w:t>о</w:t>
      </w:r>
      <w:r w:rsidRPr="00E8313F">
        <w:rPr>
          <w:szCs w:val="24"/>
        </w:rPr>
        <w:t>ріях з твердим покриттям (трав’яним покровом) і необхідністю проведення земляних робіт виконується попередня підготовка, яка гарантує максимальне збереження твердого покриття (трав’яного покрову) та необхідну якість його відновлення з використанням аналогічного матеріалу покриття за технологією, яка гарантує його належну якість та відсутність осідання ґрунту.</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6.9.7. Роботи, пов’язані з розташуванням рекламних засобів, вважаються закінченими, якщо проведено відновлення твердого покриття, трав’яного покрову, вивезено зайвий ґрунт, сміття, залишки матеріалів та виконано у повному обсязі інші роботи з відновлення благоу</w:t>
      </w:r>
      <w:r w:rsidRPr="00E8313F">
        <w:rPr>
          <w:szCs w:val="24"/>
        </w:rPr>
        <w:t>с</w:t>
      </w:r>
      <w:r w:rsidRPr="00E8313F">
        <w:rPr>
          <w:szCs w:val="24"/>
        </w:rPr>
        <w:t>трою міста, що підтверджено актом, передбаченим Положенням про проведення робіт, пов’язаних з розташуванням рекламних засобів на міській території.</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6.9.8. Проведення робіт з розташування рекламного засобу з порушенням визначеного д</w:t>
      </w:r>
      <w:r w:rsidRPr="00E8313F">
        <w:rPr>
          <w:szCs w:val="24"/>
        </w:rPr>
        <w:t>о</w:t>
      </w:r>
      <w:r w:rsidRPr="00E8313F">
        <w:rPr>
          <w:szCs w:val="24"/>
        </w:rPr>
        <w:t>зволом місця їх проведення (визначеного місця розташування рекламного засобу), в тому числі при короткостроковому розміщенні зовнішньої реклами, тягне за собою відповідал</w:t>
      </w:r>
      <w:r w:rsidRPr="00E8313F">
        <w:rPr>
          <w:szCs w:val="24"/>
        </w:rPr>
        <w:t>ь</w:t>
      </w:r>
      <w:r w:rsidRPr="00E8313F">
        <w:rPr>
          <w:szCs w:val="24"/>
        </w:rPr>
        <w:t>ність згідно з чинним законодавством, що не звільняє розповсюджувача зовнішньої реклами від відшкодування шкоди, завданої об’єкту благоустрою міста, та виконання робіт щодо п</w:t>
      </w:r>
      <w:r w:rsidRPr="00E8313F">
        <w:rPr>
          <w:szCs w:val="24"/>
        </w:rPr>
        <w:t>о</w:t>
      </w:r>
      <w:r w:rsidRPr="00E8313F">
        <w:rPr>
          <w:szCs w:val="24"/>
        </w:rPr>
        <w:t>вного відновлення порушених елементів благоустрою цього об’єкта.</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6.9.9. Великорозмірні рекламні засоби розташовуються відповідно до комплексного пл</w:t>
      </w:r>
      <w:r w:rsidRPr="00E8313F">
        <w:rPr>
          <w:szCs w:val="24"/>
        </w:rPr>
        <w:t>а</w:t>
      </w:r>
      <w:r w:rsidRPr="00E8313F">
        <w:rPr>
          <w:szCs w:val="24"/>
        </w:rPr>
        <w:t>ну благоустрою площі, вулиці міста на одному рівні від горизонтальної поверхні ґрунту (д</w:t>
      </w:r>
      <w:r w:rsidRPr="00E8313F">
        <w:rPr>
          <w:szCs w:val="24"/>
        </w:rPr>
        <w:t>о</w:t>
      </w:r>
      <w:r w:rsidRPr="00E8313F">
        <w:rPr>
          <w:szCs w:val="24"/>
        </w:rPr>
        <w:t>рожнього покриття) та на однаковій відстані від доріг.</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6.9.10. Розміщення зовнішньої реклами на пам'ятках історії та архітектури і в межах зон охорони таких пам'яток дозволяється за погодженням з органом виконавчої влади. Розм</w:t>
      </w:r>
      <w:r w:rsidRPr="00E8313F">
        <w:rPr>
          <w:szCs w:val="24"/>
        </w:rPr>
        <w:t>і</w:t>
      </w:r>
      <w:r w:rsidRPr="00E8313F">
        <w:rPr>
          <w:szCs w:val="24"/>
        </w:rPr>
        <w:t>щення зовнішньої реклами на пам'ятках містобудування та архітектури місцевого значення, а також в межах їх охоронних зон обмежено збереженням зовнішнього вигляду архітекту</w:t>
      </w:r>
      <w:r w:rsidRPr="00E8313F">
        <w:rPr>
          <w:szCs w:val="24"/>
        </w:rPr>
        <w:t>р</w:t>
      </w:r>
      <w:r w:rsidRPr="00E8313F">
        <w:rPr>
          <w:szCs w:val="24"/>
        </w:rPr>
        <w:t>но-історичних ансамблів.</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6.9.11. Рекламні засоби не повинні створювати перешкоди руху пішоходів і транспорту, механізованому прибиранню вулиць, обслуговуванню інженерних мереж і споруд, викош</w:t>
      </w:r>
      <w:r w:rsidRPr="00E8313F">
        <w:rPr>
          <w:szCs w:val="24"/>
        </w:rPr>
        <w:t>у</w:t>
      </w:r>
      <w:r w:rsidRPr="00E8313F">
        <w:rPr>
          <w:szCs w:val="24"/>
        </w:rPr>
        <w:t>ванню газонів.</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6.9.12. Освітлення зовнішньої реклами повинно бути рівномірним і не повинно засліпл</w:t>
      </w:r>
      <w:r w:rsidRPr="00E8313F">
        <w:rPr>
          <w:szCs w:val="24"/>
        </w:rPr>
        <w:t>ю</w:t>
      </w:r>
      <w:r w:rsidRPr="00E8313F">
        <w:rPr>
          <w:szCs w:val="24"/>
        </w:rPr>
        <w:t>вати учасників дорожнього руху, а також не повинно освітлювати квартири житлових буд</w:t>
      </w:r>
      <w:r w:rsidRPr="00E8313F">
        <w:rPr>
          <w:szCs w:val="24"/>
        </w:rPr>
        <w:t>и</w:t>
      </w:r>
      <w:r w:rsidRPr="00E8313F">
        <w:rPr>
          <w:szCs w:val="24"/>
        </w:rPr>
        <w:t>нків.</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6.9.13. Освітлення зовнішньої реклами повинно виконуватися енергозберігаючими пр</w:t>
      </w:r>
      <w:r w:rsidRPr="00E8313F">
        <w:rPr>
          <w:szCs w:val="24"/>
        </w:rPr>
        <w:t>и</w:t>
      </w:r>
      <w:r w:rsidRPr="00E8313F">
        <w:rPr>
          <w:szCs w:val="24"/>
        </w:rPr>
        <w:t>ладами.</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6.9.14. Рекламні засоби не повинні виступати джерелами шуму, вібрації, світлових, еле</w:t>
      </w:r>
      <w:r w:rsidRPr="00E8313F">
        <w:rPr>
          <w:szCs w:val="24"/>
        </w:rPr>
        <w:t>к</w:t>
      </w:r>
      <w:r w:rsidRPr="00E8313F">
        <w:rPr>
          <w:szCs w:val="24"/>
        </w:rPr>
        <w:t>тромагнітних та інших випромінювань чи полів з порушенням діючих санітарних норм.</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6.9.15. Дистанція між великорозмірними рекламними засобами, встановленими вздовж проїжджої частини вулиць і доріг, повинна бути не менше двократної відстані між сусідніми опорами контактної мережі (зовнішнього освітлення) і не менше однократної відстані для конструкцій міського (сіті) формату.</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6.9.16. При розміщенні рекламних засобів поблизу перехресть, біля дорожніх знаків, сві</w:t>
      </w:r>
      <w:r w:rsidRPr="00E8313F">
        <w:rPr>
          <w:szCs w:val="24"/>
        </w:rPr>
        <w:t>т</w:t>
      </w:r>
      <w:r w:rsidRPr="00E8313F">
        <w:rPr>
          <w:szCs w:val="24"/>
        </w:rPr>
        <w:t>лофорів, пішохідних переходів та зупинок транспорту загального користування повинна з</w:t>
      </w:r>
      <w:r w:rsidRPr="00E8313F">
        <w:rPr>
          <w:szCs w:val="24"/>
        </w:rPr>
        <w:t>а</w:t>
      </w:r>
      <w:r w:rsidRPr="00E8313F">
        <w:rPr>
          <w:szCs w:val="24"/>
        </w:rPr>
        <w:t>безпечуватись видимість дорожніх знаків, світлофорів, перехресть, пішохідних переходів, зупинок транспорту загального користування.</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lastRenderedPageBreak/>
        <w:t>6.9.17. Мінімальна відстань розташування рекламних засобів (наземних малогабаритних та інформаційних конструкцій, розташованих на електроопорах нижче одного метра від тр</w:t>
      </w:r>
      <w:r w:rsidRPr="00E8313F">
        <w:rPr>
          <w:szCs w:val="24"/>
        </w:rPr>
        <w:t>о</w:t>
      </w:r>
      <w:r w:rsidRPr="00E8313F">
        <w:rPr>
          <w:szCs w:val="24"/>
        </w:rPr>
        <w:t>туару) повинна становити від перехресть – 25 метрів та 10 метрів з боку примикання двор</w:t>
      </w:r>
      <w:r w:rsidRPr="00E8313F">
        <w:rPr>
          <w:szCs w:val="24"/>
        </w:rPr>
        <w:t>о</w:t>
      </w:r>
      <w:r w:rsidRPr="00E8313F">
        <w:rPr>
          <w:szCs w:val="24"/>
        </w:rPr>
        <w:t>вого проїзду до вулиці міста.</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6.9.18. Виносні рекламні засоби розміщуються впритул до фасаду будинку на відстані не більше 2 м від входу і тільки при ширині тротуару (пішохідної доріжки) не менше 2 м та за змістом не повинні замінювати чи дублювати вивіску.</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6.9.19. Рекламні засоби, які розташовуються на будинках (у тому числі на дахах) і впр</w:t>
      </w:r>
      <w:r w:rsidRPr="00E8313F">
        <w:rPr>
          <w:szCs w:val="24"/>
        </w:rPr>
        <w:t>и</w:t>
      </w:r>
      <w:r w:rsidRPr="00E8313F">
        <w:rPr>
          <w:szCs w:val="24"/>
        </w:rPr>
        <w:t>тул до них, не повинні вступати у візуальний конфлікт з архітектурою цього будинку та су</w:t>
      </w:r>
      <w:r w:rsidRPr="00E8313F">
        <w:rPr>
          <w:szCs w:val="24"/>
        </w:rPr>
        <w:t>т</w:t>
      </w:r>
      <w:r w:rsidRPr="00E8313F">
        <w:rPr>
          <w:szCs w:val="24"/>
        </w:rPr>
        <w:t>тєво міняти вигляд їхніх фасадів.</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6.9.20. Забороняється розташування рекламних засобів:</w:t>
      </w:r>
    </w:p>
    <w:p w:rsidR="006C08CD" w:rsidRPr="00E8313F" w:rsidRDefault="006C08CD" w:rsidP="00FF0971">
      <w:pPr>
        <w:ind w:left="170" w:right="170" w:firstLine="284"/>
        <w:jc w:val="both"/>
        <w:rPr>
          <w:sz w:val="24"/>
          <w:lang w:val="uk-UA"/>
        </w:rPr>
      </w:pPr>
      <w:r w:rsidRPr="00E8313F">
        <w:rPr>
          <w:sz w:val="24"/>
          <w:lang w:val="uk-UA"/>
        </w:rPr>
        <w:t>1) на пішохідних доріжках та алеях, якщо це перешкоджає вільному руху пішоходів;</w:t>
      </w:r>
    </w:p>
    <w:p w:rsidR="006C08CD" w:rsidRPr="00E8313F" w:rsidRDefault="006C08CD" w:rsidP="00FF0971">
      <w:pPr>
        <w:ind w:left="170" w:right="170" w:firstLine="284"/>
        <w:jc w:val="both"/>
        <w:rPr>
          <w:sz w:val="24"/>
          <w:lang w:val="uk-UA"/>
        </w:rPr>
      </w:pPr>
      <w:r w:rsidRPr="00E8313F">
        <w:rPr>
          <w:sz w:val="24"/>
          <w:lang w:val="uk-UA"/>
        </w:rPr>
        <w:t>2) на територіях пам’яток садово-паркового мистецтва, природних заповідників, парків, на квітниках та деревах;</w:t>
      </w:r>
    </w:p>
    <w:p w:rsidR="006C08CD" w:rsidRPr="00E8313F" w:rsidRDefault="006C08CD" w:rsidP="00FF0971">
      <w:pPr>
        <w:ind w:left="170" w:right="170" w:firstLine="284"/>
        <w:jc w:val="both"/>
        <w:rPr>
          <w:sz w:val="24"/>
          <w:lang w:val="uk-UA"/>
        </w:rPr>
      </w:pPr>
      <w:r w:rsidRPr="00E8313F">
        <w:rPr>
          <w:sz w:val="24"/>
          <w:lang w:val="uk-UA"/>
        </w:rPr>
        <w:t>3) великорозмірних конструкцій у центральній історичній частині міста, за винятком т</w:t>
      </w:r>
      <w:r w:rsidRPr="00E8313F">
        <w:rPr>
          <w:sz w:val="24"/>
          <w:lang w:val="uk-UA"/>
        </w:rPr>
        <w:t>е</w:t>
      </w:r>
      <w:r w:rsidRPr="00E8313F">
        <w:rPr>
          <w:sz w:val="24"/>
          <w:lang w:val="uk-UA"/>
        </w:rPr>
        <w:t xml:space="preserve">риторій </w:t>
      </w:r>
      <w:r w:rsidRPr="00E8313F">
        <w:rPr>
          <w:bCs/>
          <w:sz w:val="24"/>
          <w:lang w:val="uk-UA"/>
        </w:rPr>
        <w:t>транспортних магістралей, які входять до її складу і характеризуються малою заб</w:t>
      </w:r>
      <w:r w:rsidRPr="00E8313F">
        <w:rPr>
          <w:bCs/>
          <w:sz w:val="24"/>
          <w:lang w:val="uk-UA"/>
        </w:rPr>
        <w:t>у</w:t>
      </w:r>
      <w:r w:rsidRPr="00E8313F">
        <w:rPr>
          <w:bCs/>
          <w:sz w:val="24"/>
          <w:lang w:val="uk-UA"/>
        </w:rPr>
        <w:t>дованістю.</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6.9.21. Забороняється розміщення друкованої реклами безпосередньо на зовнішній пове</w:t>
      </w:r>
      <w:r w:rsidRPr="00E8313F">
        <w:rPr>
          <w:szCs w:val="24"/>
        </w:rPr>
        <w:t>р</w:t>
      </w:r>
      <w:r w:rsidRPr="00E8313F">
        <w:rPr>
          <w:szCs w:val="24"/>
        </w:rPr>
        <w:t>хні будинків, будівель, споруд, на парканах, огорожах, стовпах та деревах.</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6.9.22. Місця розташування рекламних засобів повинні утримуватися в належному сан</w:t>
      </w:r>
      <w:r w:rsidRPr="00E8313F">
        <w:rPr>
          <w:szCs w:val="24"/>
        </w:rPr>
        <w:t>і</w:t>
      </w:r>
      <w:r w:rsidRPr="00E8313F">
        <w:rPr>
          <w:szCs w:val="24"/>
        </w:rPr>
        <w:t>тарно-технічному стані з забезпеченням їх своєчасного прибирання та впорядкування.</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6.9.23. Рекламні засоби повинні мати постійне рекламно-інформаційне заповнення.</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6.9.24. Матеріали, які використовуються при виготовленні усіх типів рекламних засобів, повинні відповідати сучасним вимогам з якості та екологічної безпеки.</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6.9.25. Фундаменти рекламних засобів повинні бути заглибленими на 15–20 см нижче р</w:t>
      </w:r>
      <w:r w:rsidRPr="00E8313F">
        <w:rPr>
          <w:szCs w:val="24"/>
        </w:rPr>
        <w:t>і</w:t>
      </w:r>
      <w:r w:rsidRPr="00E8313F">
        <w:rPr>
          <w:szCs w:val="24"/>
        </w:rPr>
        <w:t>вня ґрунту, а у випадку розміщення на поверхні – декоративно оформленими.</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6.9.26. В зимовий період при насипанні поверхового шару ґрунту над фундаментом ре</w:t>
      </w:r>
      <w:r w:rsidRPr="00E8313F">
        <w:rPr>
          <w:szCs w:val="24"/>
        </w:rPr>
        <w:t>к</w:t>
      </w:r>
      <w:r w:rsidRPr="00E8313F">
        <w:rPr>
          <w:szCs w:val="24"/>
        </w:rPr>
        <w:t>ламного засобу або відновленні благоустрою при демонтажі рекламного засобу (відновлення після демонтажу фундаменту рекламного засобу) заборонено використовувати змерзлий, к</w:t>
      </w:r>
      <w:r w:rsidRPr="00E8313F">
        <w:rPr>
          <w:szCs w:val="24"/>
        </w:rPr>
        <w:t>у</w:t>
      </w:r>
      <w:r w:rsidRPr="00E8313F">
        <w:rPr>
          <w:szCs w:val="24"/>
        </w:rPr>
        <w:t>сковий ґрунт.</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6.9.27. Великорозмірні рекламні засоби повинні мати екранну монолітну конструкцію (місця з'єднань, частини конструкції, силові елементи, опори, торцеві поверхні, елементи кріплення освітлювальної арматури, місця з'єднання з фундаментом закрито обшивним м</w:t>
      </w:r>
      <w:r w:rsidRPr="00E8313F">
        <w:rPr>
          <w:szCs w:val="24"/>
        </w:rPr>
        <w:t>а</w:t>
      </w:r>
      <w:r w:rsidRPr="00E8313F">
        <w:rPr>
          <w:szCs w:val="24"/>
        </w:rPr>
        <w:t>теріалом) з двосторонньою інформаційною площиною або мати декоративно оформлену зворотну сторону.</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6.9.28. Рекламні засоби повинні утримуватись у належному технічному стані з забезп</w:t>
      </w:r>
      <w:r w:rsidRPr="00E8313F">
        <w:rPr>
          <w:szCs w:val="24"/>
        </w:rPr>
        <w:t>е</w:t>
      </w:r>
      <w:r w:rsidRPr="00E8313F">
        <w:rPr>
          <w:szCs w:val="24"/>
        </w:rPr>
        <w:t>ченням негайного відновлення пошкоджених конструкцій, заміною пошкоджених рекла</w:t>
      </w:r>
      <w:r w:rsidRPr="00E8313F">
        <w:rPr>
          <w:szCs w:val="24"/>
        </w:rPr>
        <w:t>м</w:t>
      </w:r>
      <w:r w:rsidRPr="00E8313F">
        <w:rPr>
          <w:szCs w:val="24"/>
        </w:rPr>
        <w:t>них сюжетів, своєчасним оновленням зовнішнього вигляду рекламних засобів та рекламних сюжетів.</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6.9.29. При заміні рекламного сюжету не припускається розташування автотранспортних засобів на трав’яному покритті.</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6.9.30. Відповідальність за технічний, естетичний стан рекламних засобів, розміщеної р</w:t>
      </w:r>
      <w:r w:rsidRPr="00E8313F">
        <w:rPr>
          <w:szCs w:val="24"/>
        </w:rPr>
        <w:t>е</w:t>
      </w:r>
      <w:r w:rsidRPr="00E8313F">
        <w:rPr>
          <w:szCs w:val="24"/>
        </w:rPr>
        <w:t>клами, стан благоустрою місць розташування рекламних засобів несе розповсюджувач зо</w:t>
      </w:r>
      <w:r w:rsidRPr="00E8313F">
        <w:rPr>
          <w:szCs w:val="24"/>
        </w:rPr>
        <w:t>в</w:t>
      </w:r>
      <w:r w:rsidRPr="00E8313F">
        <w:rPr>
          <w:szCs w:val="24"/>
        </w:rPr>
        <w:t>нішньої реклами згідно із законодавством.</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6.9.31. У випадках укладення договору щодо використання елементів благоустрою на м</w:t>
      </w:r>
      <w:r w:rsidRPr="00E8313F">
        <w:rPr>
          <w:szCs w:val="24"/>
        </w:rPr>
        <w:t>і</w:t>
      </w:r>
      <w:r w:rsidRPr="00E8313F">
        <w:rPr>
          <w:szCs w:val="24"/>
        </w:rPr>
        <w:t>сці розташування рекламного засобу між власником рекламного засобу та утримувачем ел</w:t>
      </w:r>
      <w:r w:rsidRPr="00E8313F">
        <w:rPr>
          <w:szCs w:val="24"/>
        </w:rPr>
        <w:t>е</w:t>
      </w:r>
      <w:r w:rsidRPr="00E8313F">
        <w:rPr>
          <w:szCs w:val="24"/>
        </w:rPr>
        <w:t>менту благоустрою міста відповідальність за технічний та естетичний стан всього елементу благоустрою міста несе його утримувач (крім безпосередньо місця розташування рекламн</w:t>
      </w:r>
      <w:r w:rsidRPr="00E8313F">
        <w:rPr>
          <w:szCs w:val="24"/>
        </w:rPr>
        <w:t>о</w:t>
      </w:r>
      <w:r w:rsidRPr="00E8313F">
        <w:rPr>
          <w:szCs w:val="24"/>
        </w:rPr>
        <w:t>го засобу).</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6.9.32. Роботи, пов’язані з розташуванням рекламних засобів, без додержання порядку, визначеного виконкомом міської ради, щодо проведення таких робіт та вимог цих Правил, вважаються незаконними і тягнуть за собою відповідальність згідно з законодавством.</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t>6.9.33. Шкода, завдана при розміщенні зовнішньої реклами внаслідок порушення закон</w:t>
      </w:r>
      <w:r w:rsidRPr="00E8313F">
        <w:rPr>
          <w:szCs w:val="24"/>
        </w:rPr>
        <w:t>о</w:t>
      </w:r>
      <w:r w:rsidRPr="00E8313F">
        <w:rPr>
          <w:szCs w:val="24"/>
        </w:rPr>
        <w:t>давства з благоустрою населених пунктів, підлягає компенсації у встановленому законода</w:t>
      </w:r>
      <w:r w:rsidRPr="00E8313F">
        <w:rPr>
          <w:szCs w:val="24"/>
        </w:rPr>
        <w:t>в</w:t>
      </w:r>
      <w:r w:rsidRPr="00E8313F">
        <w:rPr>
          <w:szCs w:val="24"/>
        </w:rPr>
        <w:t>ством порядку.</w:t>
      </w:r>
    </w:p>
    <w:p w:rsidR="006C08CD" w:rsidRPr="00E8313F" w:rsidRDefault="006C08CD" w:rsidP="00FF0971">
      <w:pPr>
        <w:pStyle w:val="a3"/>
        <w:tabs>
          <w:tab w:val="num" w:pos="765"/>
        </w:tabs>
        <w:spacing w:after="0" w:line="240" w:lineRule="auto"/>
        <w:ind w:left="170" w:right="170" w:firstLine="284"/>
        <w:jc w:val="both"/>
        <w:rPr>
          <w:szCs w:val="24"/>
        </w:rPr>
      </w:pPr>
      <w:r w:rsidRPr="00E8313F">
        <w:rPr>
          <w:szCs w:val="24"/>
        </w:rPr>
        <w:lastRenderedPageBreak/>
        <w:t>6.9.34. Контроль за додержанням Правил благоустрою міста при розміщенні зовнішньої реклами здійснюють уповноважені виконкомом міської ради органи, виконавчий комітет м</w:t>
      </w:r>
      <w:r w:rsidRPr="00E8313F">
        <w:rPr>
          <w:szCs w:val="24"/>
        </w:rPr>
        <w:t>і</w:t>
      </w:r>
      <w:r w:rsidRPr="00E8313F">
        <w:rPr>
          <w:szCs w:val="24"/>
        </w:rPr>
        <w:t>ської ради та інші органи відповідно до законодавства.</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pStyle w:val="2"/>
        <w:spacing w:before="0" w:after="0"/>
        <w:rPr>
          <w:rFonts w:ascii="Times New Roman" w:hAnsi="Times New Roman" w:cs="Times New Roman"/>
          <w:sz w:val="24"/>
          <w:szCs w:val="24"/>
        </w:rPr>
      </w:pPr>
      <w:bookmarkStart w:id="37" w:name="_Toc224954984"/>
      <w:r w:rsidRPr="00E8313F">
        <w:rPr>
          <w:rFonts w:ascii="Times New Roman" w:hAnsi="Times New Roman" w:cs="Times New Roman"/>
          <w:sz w:val="24"/>
          <w:szCs w:val="24"/>
        </w:rPr>
        <w:t>6.10. Порядок утримання технічних засобів регулювання дорожнього руху</w:t>
      </w:r>
      <w:bookmarkEnd w:id="37"/>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6.10.1. Утримання у належному стані дорожніх знаків, дорожньої розмітки, маршрутних покажчиків здійснюють підприємства, визначені виконавчими органами міської ради.</w:t>
      </w:r>
    </w:p>
    <w:p w:rsidR="006C08CD" w:rsidRPr="00E8313F" w:rsidRDefault="006C08CD" w:rsidP="00FF0971">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6.10.2. Використання та утримання вказаних у цьому пункті елементів благоустрою зді</w:t>
      </w:r>
      <w:r w:rsidRPr="00E8313F">
        <w:rPr>
          <w:sz w:val="24"/>
          <w:lang w:val="uk-UA"/>
        </w:rPr>
        <w:t>й</w:t>
      </w:r>
      <w:r w:rsidRPr="00E8313F">
        <w:rPr>
          <w:sz w:val="24"/>
          <w:lang w:val="uk-UA"/>
        </w:rPr>
        <w:t>снюється згідно з Законом України «Про дорожній рух», Правил дорожнього руху, ДСТУ 2587-94 «Розмітка дорожня», ДСТУ 4100-02 «Знаки дорожні. Загальні технічні умови. Пр</w:t>
      </w:r>
      <w:r w:rsidRPr="00E8313F">
        <w:rPr>
          <w:sz w:val="24"/>
          <w:lang w:val="uk-UA"/>
        </w:rPr>
        <w:t>а</w:t>
      </w:r>
      <w:r w:rsidRPr="00E8313F">
        <w:rPr>
          <w:sz w:val="24"/>
          <w:lang w:val="uk-UA"/>
        </w:rPr>
        <w:t>вила застосування», ДСТУ 2735-95 «Огородження дорожні і напрямні пристрої», ДСТУ 4092-02, інших норм та правил.</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6.10.3. Кожний учасник дорожнього руху повинен використовувати елементи дорожніх об'єктів відповідно до їх призначення з дотриманням вимог чинного законодавства.</w:t>
      </w:r>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r w:rsidRPr="00E8313F">
        <w:rPr>
          <w:sz w:val="24"/>
          <w:lang w:val="uk-UA"/>
        </w:rPr>
        <w:t>6.10.4. Вивішувати дорожні знаки, встановлювати інші технічні засоби регулювання д</w:t>
      </w:r>
      <w:r w:rsidRPr="00E8313F">
        <w:rPr>
          <w:sz w:val="24"/>
          <w:lang w:val="uk-UA"/>
        </w:rPr>
        <w:t>о</w:t>
      </w:r>
      <w:r w:rsidRPr="00E8313F">
        <w:rPr>
          <w:sz w:val="24"/>
          <w:lang w:val="uk-UA"/>
        </w:rPr>
        <w:t xml:space="preserve">рожнього руху необхідно у відповідності з вимогами Закону України «Про дорожній рух», Правил дорожнього руху, рішень координаційної ради з питань безпеки дорожнього руху виконкому міської ради. </w:t>
      </w:r>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p>
    <w:p w:rsidR="006C08CD" w:rsidRPr="00E8313F" w:rsidRDefault="006C08CD" w:rsidP="00FF0971">
      <w:pPr>
        <w:pStyle w:val="2"/>
        <w:spacing w:before="0" w:after="0"/>
        <w:jc w:val="both"/>
        <w:rPr>
          <w:rFonts w:ascii="Times New Roman" w:hAnsi="Times New Roman" w:cs="Times New Roman"/>
          <w:sz w:val="24"/>
          <w:szCs w:val="24"/>
        </w:rPr>
      </w:pPr>
      <w:bookmarkStart w:id="38" w:name="_Toc224954985"/>
      <w:r w:rsidRPr="00E8313F">
        <w:rPr>
          <w:rFonts w:ascii="Times New Roman" w:hAnsi="Times New Roman" w:cs="Times New Roman"/>
          <w:sz w:val="24"/>
          <w:szCs w:val="24"/>
        </w:rPr>
        <w:t>6.11. Порядок утримання інших елементів благоустрою (малих архітектурних форм нек</w:t>
      </w:r>
      <w:r w:rsidRPr="00E8313F">
        <w:rPr>
          <w:rFonts w:ascii="Times New Roman" w:hAnsi="Times New Roman" w:cs="Times New Roman"/>
          <w:sz w:val="24"/>
          <w:szCs w:val="24"/>
        </w:rPr>
        <w:t>о</w:t>
      </w:r>
      <w:r w:rsidRPr="00E8313F">
        <w:rPr>
          <w:rFonts w:ascii="Times New Roman" w:hAnsi="Times New Roman" w:cs="Times New Roman"/>
          <w:sz w:val="24"/>
          <w:szCs w:val="24"/>
        </w:rPr>
        <w:t>мерційного призначення, садових лав, покажчиків найменування вулиць, будинкових номе</w:t>
      </w:r>
      <w:r w:rsidRPr="00E8313F">
        <w:rPr>
          <w:rFonts w:ascii="Times New Roman" w:hAnsi="Times New Roman" w:cs="Times New Roman"/>
          <w:sz w:val="24"/>
          <w:szCs w:val="24"/>
        </w:rPr>
        <w:t>р</w:t>
      </w:r>
      <w:r w:rsidRPr="00E8313F">
        <w:rPr>
          <w:rFonts w:ascii="Times New Roman" w:hAnsi="Times New Roman" w:cs="Times New Roman"/>
          <w:sz w:val="24"/>
          <w:szCs w:val="24"/>
        </w:rPr>
        <w:t>них знаків,  меморіальних дощок тощо)</w:t>
      </w:r>
      <w:bookmarkEnd w:id="38"/>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6.11.1. Утримання в належному стані малих архітектурних форм некомерційного призн</w:t>
      </w:r>
      <w:r w:rsidRPr="00E8313F">
        <w:rPr>
          <w:sz w:val="24"/>
          <w:lang w:val="uk-UA"/>
        </w:rPr>
        <w:t>а</w:t>
      </w:r>
      <w:r w:rsidRPr="00E8313F">
        <w:rPr>
          <w:sz w:val="24"/>
          <w:lang w:val="uk-UA"/>
        </w:rPr>
        <w:t>чення, садових лав, покажчиків найменування вулиць, будинкових номерних знаків, вули</w:t>
      </w:r>
      <w:r w:rsidRPr="00E8313F">
        <w:rPr>
          <w:sz w:val="24"/>
          <w:lang w:val="uk-UA"/>
        </w:rPr>
        <w:t>ч</w:t>
      </w:r>
      <w:r w:rsidRPr="00E8313F">
        <w:rPr>
          <w:sz w:val="24"/>
          <w:lang w:val="uk-UA"/>
        </w:rPr>
        <w:t>них годинників, меморіальних дощок, та інших елементів благоустрою здійснюють їх бал</w:t>
      </w:r>
      <w:r w:rsidRPr="00E8313F">
        <w:rPr>
          <w:sz w:val="24"/>
          <w:lang w:val="uk-UA"/>
        </w:rPr>
        <w:t>а</w:t>
      </w:r>
      <w:r w:rsidRPr="00E8313F">
        <w:rPr>
          <w:sz w:val="24"/>
          <w:lang w:val="uk-UA"/>
        </w:rPr>
        <w:t>нсоутримувачі або особи, на об’єктах яких розміщені елементи благоустрою.</w:t>
      </w:r>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6.11.2. Відповідальність за збереження та контроль за утриманням малих архітектурних форм некомерційного призначення, розташованих на території міста, що належать до ком</w:t>
      </w:r>
      <w:r w:rsidRPr="00E8313F">
        <w:rPr>
          <w:sz w:val="24"/>
          <w:lang w:val="uk-UA"/>
        </w:rPr>
        <w:t>у</w:t>
      </w:r>
      <w:r w:rsidRPr="00E8313F">
        <w:rPr>
          <w:sz w:val="24"/>
          <w:lang w:val="uk-UA"/>
        </w:rPr>
        <w:t>нальної власності, покладається на виконком міської ради.</w:t>
      </w:r>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6.11.3. Керівники об’єднань співвласників багатоквартирних будинків, підприємств, о</w:t>
      </w:r>
      <w:r w:rsidRPr="00E8313F">
        <w:rPr>
          <w:sz w:val="24"/>
          <w:lang w:val="uk-UA"/>
        </w:rPr>
        <w:t>р</w:t>
      </w:r>
      <w:r w:rsidRPr="00E8313F">
        <w:rPr>
          <w:sz w:val="24"/>
          <w:lang w:val="uk-UA"/>
        </w:rPr>
        <w:t>ганізацій, які утримують будинки, власники будинків та споруд, зобов’язані забезпечити н</w:t>
      </w:r>
      <w:r w:rsidRPr="00E8313F">
        <w:rPr>
          <w:sz w:val="24"/>
          <w:lang w:val="uk-UA"/>
        </w:rPr>
        <w:t>а</w:t>
      </w:r>
      <w:r w:rsidRPr="00E8313F">
        <w:rPr>
          <w:sz w:val="24"/>
          <w:lang w:val="uk-UA"/>
        </w:rPr>
        <w:t>явність на кожному будинку однотипних, погоджених з виконавчим органом.</w:t>
      </w:r>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6.11.4. Садові, паркові лави слід розставляти згідно з планами парків, зелених зон за п</w:t>
      </w:r>
      <w:r w:rsidRPr="00E8313F">
        <w:rPr>
          <w:sz w:val="24"/>
          <w:lang w:val="uk-UA"/>
        </w:rPr>
        <w:t>о</w:t>
      </w:r>
      <w:r w:rsidRPr="00E8313F">
        <w:rPr>
          <w:sz w:val="24"/>
          <w:lang w:val="uk-UA"/>
        </w:rPr>
        <w:t>годженням з виконавчим органом, утримувати в справному стані, фарбувати не рідше двох разів на рік. Садові, паркові лави встановлюються та утримуються підприємствами, що утримують відповідні об'єкти благоустрою. Утримання садових, паркових лав включає їх миття, очищення від пилу і снігу, поточний ремонт.</w:t>
      </w:r>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6.11.5. Розміщення малих архітектурних форм не повинно ускладнювати або унеможли</w:t>
      </w:r>
      <w:r w:rsidRPr="00E8313F">
        <w:rPr>
          <w:sz w:val="24"/>
          <w:lang w:val="uk-UA"/>
        </w:rPr>
        <w:t>в</w:t>
      </w:r>
      <w:r w:rsidRPr="00E8313F">
        <w:rPr>
          <w:sz w:val="24"/>
          <w:lang w:val="uk-UA"/>
        </w:rPr>
        <w:t>лювати доступ до пожежних гідрантів, підступи до зовнішніх стаціонарних пожежних др</w:t>
      </w:r>
      <w:r w:rsidRPr="00E8313F">
        <w:rPr>
          <w:sz w:val="24"/>
          <w:lang w:val="uk-UA"/>
        </w:rPr>
        <w:t>а</w:t>
      </w:r>
      <w:r w:rsidRPr="00E8313F">
        <w:rPr>
          <w:sz w:val="24"/>
          <w:lang w:val="uk-UA"/>
        </w:rPr>
        <w:t>бин, обладнання та засобів пожежогасіння.</w:t>
      </w:r>
    </w:p>
    <w:p w:rsidR="006C08CD" w:rsidRPr="00E8313F" w:rsidRDefault="006C08CD" w:rsidP="00FF0971">
      <w:pPr>
        <w:rPr>
          <w:lang w:val="uk-UA"/>
        </w:rPr>
      </w:pPr>
      <w:bookmarkStart w:id="39" w:name="_Toc224954986"/>
    </w:p>
    <w:p w:rsidR="006C08CD" w:rsidRPr="00E8313F" w:rsidRDefault="006C08CD" w:rsidP="00FF0971">
      <w:pPr>
        <w:rPr>
          <w:lang w:val="uk-UA"/>
        </w:rPr>
      </w:pPr>
    </w:p>
    <w:p w:rsidR="006C08CD" w:rsidRPr="00E8313F" w:rsidRDefault="006C08CD" w:rsidP="00FF0971">
      <w:pPr>
        <w:pStyle w:val="1"/>
        <w:spacing w:before="0" w:after="0"/>
        <w:jc w:val="center"/>
        <w:rPr>
          <w:rFonts w:ascii="Times New Roman" w:hAnsi="Times New Roman" w:cs="Times New Roman"/>
          <w:sz w:val="28"/>
          <w:szCs w:val="24"/>
        </w:rPr>
      </w:pPr>
      <w:r w:rsidRPr="00E8313F">
        <w:rPr>
          <w:rFonts w:ascii="Times New Roman" w:hAnsi="Times New Roman" w:cs="Times New Roman"/>
          <w:sz w:val="28"/>
          <w:szCs w:val="24"/>
        </w:rPr>
        <w:t xml:space="preserve">Розділ VII. </w:t>
      </w:r>
    </w:p>
    <w:p w:rsidR="006C08CD" w:rsidRPr="00E8313F" w:rsidRDefault="006C08CD" w:rsidP="00FF0971">
      <w:pPr>
        <w:pStyle w:val="1"/>
        <w:spacing w:before="0" w:after="0"/>
        <w:jc w:val="center"/>
        <w:rPr>
          <w:rFonts w:ascii="Times New Roman" w:hAnsi="Times New Roman" w:cs="Times New Roman"/>
          <w:sz w:val="28"/>
          <w:szCs w:val="24"/>
        </w:rPr>
      </w:pPr>
      <w:r w:rsidRPr="00E8313F">
        <w:rPr>
          <w:rFonts w:ascii="Times New Roman" w:hAnsi="Times New Roman" w:cs="Times New Roman"/>
          <w:sz w:val="28"/>
          <w:szCs w:val="24"/>
        </w:rPr>
        <w:t>Порядок здійснення благоустрою, утримання об’єктів та елементів благоус</w:t>
      </w:r>
      <w:r w:rsidRPr="00E8313F">
        <w:rPr>
          <w:rFonts w:ascii="Times New Roman" w:hAnsi="Times New Roman" w:cs="Times New Roman"/>
          <w:sz w:val="28"/>
          <w:szCs w:val="24"/>
        </w:rPr>
        <w:t>т</w:t>
      </w:r>
      <w:r w:rsidRPr="00E8313F">
        <w:rPr>
          <w:rFonts w:ascii="Times New Roman" w:hAnsi="Times New Roman" w:cs="Times New Roman"/>
          <w:sz w:val="28"/>
          <w:szCs w:val="24"/>
        </w:rPr>
        <w:t>рою суб’єктами господарювання, що здійснюють окремі види діяльності</w:t>
      </w:r>
      <w:bookmarkEnd w:id="39"/>
    </w:p>
    <w:p w:rsidR="006C08CD" w:rsidRPr="00E8313F" w:rsidRDefault="006C08CD" w:rsidP="00FF097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jc w:val="both"/>
        <w:rPr>
          <w:b/>
          <w:sz w:val="24"/>
          <w:lang w:val="uk-UA"/>
        </w:rPr>
      </w:pP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6C08CD" w:rsidRPr="00E8313F" w:rsidRDefault="006C08CD" w:rsidP="00FF0971">
      <w:pPr>
        <w:pStyle w:val="2"/>
        <w:spacing w:before="0" w:after="0"/>
        <w:jc w:val="both"/>
        <w:rPr>
          <w:rFonts w:ascii="Times New Roman" w:hAnsi="Times New Roman" w:cs="Times New Roman"/>
          <w:sz w:val="24"/>
          <w:szCs w:val="24"/>
        </w:rPr>
      </w:pPr>
      <w:bookmarkStart w:id="40" w:name="_Toc224954989"/>
      <w:r w:rsidRPr="00E8313F">
        <w:rPr>
          <w:rFonts w:ascii="Times New Roman" w:hAnsi="Times New Roman" w:cs="Times New Roman"/>
          <w:sz w:val="24"/>
          <w:szCs w:val="24"/>
        </w:rPr>
        <w:t>7.1. 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w:t>
      </w:r>
      <w:bookmarkEnd w:id="40"/>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7.1.1. Під час проведення виставок, святкових, розважальних, концертних, рекламних та інших масових заходів організатори та замовники вказаних заходів зобов’язані забезпечити додержання чистоти та порядку, збереження зелених насаджень (клумб, газонів, дерев, к</w:t>
      </w:r>
      <w:r w:rsidRPr="00E8313F">
        <w:rPr>
          <w:sz w:val="24"/>
          <w:lang w:val="uk-UA"/>
        </w:rPr>
        <w:t>у</w:t>
      </w:r>
      <w:r w:rsidRPr="00E8313F">
        <w:rPr>
          <w:sz w:val="24"/>
          <w:lang w:val="uk-UA"/>
        </w:rPr>
        <w:t>щів), своєчасне прибирання, збір та вивезення сміття з відповідної території, не допускати його накопичення.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7.1.2. На час організації зазначених масових заходів, включаючи вуличну торгівлю, з м</w:t>
      </w:r>
      <w:r w:rsidRPr="00E8313F">
        <w:rPr>
          <w:sz w:val="24"/>
          <w:lang w:val="uk-UA"/>
        </w:rPr>
        <w:t>е</w:t>
      </w:r>
      <w:r w:rsidRPr="00E8313F">
        <w:rPr>
          <w:sz w:val="24"/>
          <w:lang w:val="uk-UA"/>
        </w:rPr>
        <w:t>тою забезпечення чистоти організатори та замовники встановлюють самостійно, або укл</w:t>
      </w:r>
      <w:r w:rsidRPr="00E8313F">
        <w:rPr>
          <w:sz w:val="24"/>
          <w:lang w:val="uk-UA"/>
        </w:rPr>
        <w:t>а</w:t>
      </w:r>
      <w:r w:rsidRPr="00E8313F">
        <w:rPr>
          <w:sz w:val="24"/>
          <w:lang w:val="uk-UA"/>
        </w:rPr>
        <w:t>дають договори відповідної форми із спеціалізованою організацією про встановлення нео</w:t>
      </w:r>
      <w:r w:rsidRPr="00E8313F">
        <w:rPr>
          <w:sz w:val="24"/>
          <w:lang w:val="uk-UA"/>
        </w:rPr>
        <w:t>б</w:t>
      </w:r>
      <w:r w:rsidRPr="00E8313F">
        <w:rPr>
          <w:sz w:val="24"/>
          <w:lang w:val="uk-UA"/>
        </w:rPr>
        <w:t>хідної кількості контейнерів для збору сміття, своєчасне прибирання, збір та вивіз сміття з відповідної території міста, відновлення зелених насаджень. Зазначені договори можуть у</w:t>
      </w:r>
      <w:r w:rsidRPr="00E8313F">
        <w:rPr>
          <w:sz w:val="24"/>
          <w:lang w:val="uk-UA"/>
        </w:rPr>
        <w:t>к</w:t>
      </w:r>
      <w:r w:rsidRPr="00E8313F">
        <w:rPr>
          <w:sz w:val="24"/>
          <w:lang w:val="uk-UA"/>
        </w:rPr>
        <w:t>ладатися як організаторами та замовниками масових заходів, так і юридичними особами та фізичними особами – підприємцями, які здійснюють торгівлю або надають послуги (вик</w:t>
      </w:r>
      <w:r w:rsidRPr="00E8313F">
        <w:rPr>
          <w:sz w:val="24"/>
          <w:lang w:val="uk-UA"/>
        </w:rPr>
        <w:t>о</w:t>
      </w:r>
      <w:r w:rsidRPr="00E8313F">
        <w:rPr>
          <w:sz w:val="24"/>
          <w:lang w:val="uk-UA"/>
        </w:rPr>
        <w:t>нують роботи) під час проведення вказаних заходів. Проведення заходів без укладення вк</w:t>
      </w:r>
      <w:r w:rsidRPr="00E8313F">
        <w:rPr>
          <w:sz w:val="24"/>
          <w:lang w:val="uk-UA"/>
        </w:rPr>
        <w:t>а</w:t>
      </w:r>
      <w:r w:rsidRPr="00E8313F">
        <w:rPr>
          <w:sz w:val="24"/>
          <w:lang w:val="uk-UA"/>
        </w:rPr>
        <w:t xml:space="preserve">заного </w:t>
      </w:r>
      <w:r w:rsidRPr="0089715C">
        <w:rPr>
          <w:sz w:val="24"/>
          <w:lang w:val="uk-UA"/>
        </w:rPr>
        <w:t>договору (договорів) не допускається, за винятком випадків прийняття обов’язку по прибиранню, збору та вивезенню сміття, відновлення зелених насаджень власними силами.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7.1.3. Якщо організатором або замовником проведення святкових, розважальних та інших масових заходів виступає міська рада, розпорядженням міського голови або рішенням міс</w:t>
      </w:r>
      <w:r w:rsidRPr="00E8313F">
        <w:rPr>
          <w:sz w:val="24"/>
          <w:lang w:val="uk-UA"/>
        </w:rPr>
        <w:t>ь</w:t>
      </w:r>
      <w:r w:rsidRPr="00E8313F">
        <w:rPr>
          <w:sz w:val="24"/>
          <w:lang w:val="uk-UA"/>
        </w:rPr>
        <w:t>кої ради призначаються відповідальні за забезпечення додержання чистоти та порядку, збір та вивезення сміття, збереження зелених насаджень. Проведення заходів без визначення вк</w:t>
      </w:r>
      <w:r w:rsidRPr="00E8313F">
        <w:rPr>
          <w:sz w:val="24"/>
          <w:lang w:val="uk-UA"/>
        </w:rPr>
        <w:t>а</w:t>
      </w:r>
      <w:r w:rsidRPr="00E8313F">
        <w:rPr>
          <w:sz w:val="24"/>
          <w:lang w:val="uk-UA"/>
        </w:rPr>
        <w:t>заної особи (осіб) не допускається.</w:t>
      </w:r>
    </w:p>
    <w:p w:rsidR="006C08CD" w:rsidRPr="00E8313F" w:rsidRDefault="006C08CD" w:rsidP="00FF0971">
      <w:pPr>
        <w:ind w:left="170" w:right="170" w:firstLine="284"/>
        <w:jc w:val="both"/>
        <w:rPr>
          <w:b/>
          <w:bCs/>
          <w:sz w:val="24"/>
          <w:lang w:val="uk-UA"/>
        </w:rPr>
      </w:pPr>
      <w:r w:rsidRPr="00E8313F">
        <w:rPr>
          <w:bCs/>
          <w:sz w:val="24"/>
          <w:lang w:val="uk-UA"/>
        </w:rPr>
        <w:t xml:space="preserve">7.1.4. </w:t>
      </w:r>
      <w:r w:rsidRPr="00E8313F">
        <w:rPr>
          <w:sz w:val="24"/>
          <w:lang w:val="uk-UA"/>
        </w:rPr>
        <w:t>Після завершення вказаних у цьому розділі заходів організатори, замовники або в</w:t>
      </w:r>
      <w:r w:rsidRPr="00E8313F">
        <w:rPr>
          <w:sz w:val="24"/>
          <w:lang w:val="uk-UA"/>
        </w:rPr>
        <w:t>і</w:t>
      </w:r>
      <w:r w:rsidRPr="00E8313F">
        <w:rPr>
          <w:sz w:val="24"/>
          <w:lang w:val="uk-UA"/>
        </w:rPr>
        <w:t>дповідальні зобов’язані забезпечити вивезення сміття, відновлення зелених насаджень. У р</w:t>
      </w:r>
      <w:r w:rsidRPr="00E8313F">
        <w:rPr>
          <w:sz w:val="24"/>
          <w:lang w:val="uk-UA"/>
        </w:rPr>
        <w:t>а</w:t>
      </w:r>
      <w:r w:rsidRPr="00E8313F">
        <w:rPr>
          <w:sz w:val="24"/>
          <w:lang w:val="uk-UA"/>
        </w:rPr>
        <w:t>зі тривалості вказаних заходів більше ніж один день збір та вивезення сміття проводиться щоденно.</w:t>
      </w:r>
    </w:p>
    <w:p w:rsidR="006C08CD" w:rsidRPr="00E8313F" w:rsidRDefault="006C08CD" w:rsidP="00FF0971">
      <w:pPr>
        <w:ind w:left="170" w:right="170" w:firstLine="284"/>
        <w:jc w:val="both"/>
        <w:rPr>
          <w:bCs/>
          <w:sz w:val="24"/>
          <w:lang w:val="uk-UA"/>
        </w:rPr>
      </w:pPr>
      <w:r w:rsidRPr="00E8313F">
        <w:rPr>
          <w:sz w:val="24"/>
          <w:lang w:val="uk-UA"/>
        </w:rPr>
        <w:t xml:space="preserve">7.1.5. </w:t>
      </w:r>
      <w:r w:rsidRPr="00E8313F">
        <w:rPr>
          <w:bCs/>
          <w:sz w:val="24"/>
          <w:lang w:val="uk-UA"/>
        </w:rPr>
        <w:t xml:space="preserve">На час проведення </w:t>
      </w:r>
      <w:r w:rsidRPr="00E8313F">
        <w:rPr>
          <w:sz w:val="24"/>
          <w:lang w:val="uk-UA"/>
        </w:rPr>
        <w:t>виставок, святкових, розважальних та інших масових заходів встановлюються урни для тимчасового розміщення відходів та сміття</w:t>
      </w:r>
      <w:r w:rsidRPr="00E8313F">
        <w:rPr>
          <w:bCs/>
          <w:sz w:val="24"/>
          <w:lang w:val="uk-UA"/>
        </w:rPr>
        <w:t>. Кількість встановл</w:t>
      </w:r>
      <w:r w:rsidRPr="00E8313F">
        <w:rPr>
          <w:bCs/>
          <w:sz w:val="24"/>
          <w:lang w:val="uk-UA"/>
        </w:rPr>
        <w:t>е</w:t>
      </w:r>
      <w:r w:rsidRPr="00E8313F">
        <w:rPr>
          <w:bCs/>
          <w:sz w:val="24"/>
          <w:lang w:val="uk-UA"/>
        </w:rPr>
        <w:t>них урн повинна забезпечувати додержання чистоти та санітарних норм.</w:t>
      </w:r>
    </w:p>
    <w:p w:rsidR="006C08CD" w:rsidRPr="00E8313F" w:rsidRDefault="006C08CD" w:rsidP="00FF0971">
      <w:pPr>
        <w:ind w:left="170" w:right="170" w:firstLine="284"/>
        <w:jc w:val="both"/>
        <w:rPr>
          <w:b/>
          <w:sz w:val="24"/>
          <w:lang w:val="uk-UA"/>
        </w:rPr>
      </w:pPr>
      <w:r w:rsidRPr="00E8313F">
        <w:rPr>
          <w:sz w:val="24"/>
          <w:lang w:val="uk-UA"/>
        </w:rPr>
        <w:t>7.1.6. Тимчасове розміщення сцен, стендів, обладнання, механізмів і конструкцій, павіл</w:t>
      </w:r>
      <w:r w:rsidRPr="00E8313F">
        <w:rPr>
          <w:sz w:val="24"/>
          <w:lang w:val="uk-UA"/>
        </w:rPr>
        <w:t>ь</w:t>
      </w:r>
      <w:r w:rsidRPr="00E8313F">
        <w:rPr>
          <w:sz w:val="24"/>
          <w:lang w:val="uk-UA"/>
        </w:rPr>
        <w:t>йонів, тентів тощо на період проведення виставочних, рекламних, концертних, розважал</w:t>
      </w:r>
      <w:r w:rsidRPr="00E8313F">
        <w:rPr>
          <w:sz w:val="24"/>
          <w:lang w:val="uk-UA"/>
        </w:rPr>
        <w:t>ь</w:t>
      </w:r>
      <w:r w:rsidRPr="00E8313F">
        <w:rPr>
          <w:sz w:val="24"/>
          <w:lang w:val="uk-UA"/>
        </w:rPr>
        <w:t>них та інших масових заходів здійснюється у встановленому порядку з отриманням відпов</w:t>
      </w:r>
      <w:r w:rsidRPr="00E8313F">
        <w:rPr>
          <w:sz w:val="24"/>
          <w:lang w:val="uk-UA"/>
        </w:rPr>
        <w:t>і</w:t>
      </w:r>
      <w:r w:rsidRPr="00E8313F">
        <w:rPr>
          <w:sz w:val="24"/>
          <w:lang w:val="uk-UA"/>
        </w:rPr>
        <w:t>дних дозволів.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7.1.7. На період підготовки і проведення масових і офіційних заходів (свята, народні г</w:t>
      </w:r>
      <w:r w:rsidRPr="00E8313F">
        <w:rPr>
          <w:sz w:val="24"/>
          <w:lang w:val="uk-UA"/>
        </w:rPr>
        <w:t>у</w:t>
      </w:r>
      <w:r w:rsidRPr="00E8313F">
        <w:rPr>
          <w:sz w:val="24"/>
          <w:lang w:val="uk-UA"/>
        </w:rPr>
        <w:t>ляння, фестивалі, спортивні змагання, з'їзди, конференції, симпозіуми та ін.) на міських в</w:t>
      </w:r>
      <w:r w:rsidRPr="00E8313F">
        <w:rPr>
          <w:sz w:val="24"/>
          <w:lang w:val="uk-UA"/>
        </w:rPr>
        <w:t>у</w:t>
      </w:r>
      <w:r w:rsidRPr="00E8313F">
        <w:rPr>
          <w:sz w:val="24"/>
          <w:lang w:val="uk-UA"/>
        </w:rPr>
        <w:t>лицях і дорогах допускається розміщувати над проїзною частиною засоби святково го оф</w:t>
      </w:r>
      <w:r w:rsidRPr="00E8313F">
        <w:rPr>
          <w:sz w:val="24"/>
          <w:lang w:val="uk-UA"/>
        </w:rPr>
        <w:t>о</w:t>
      </w:r>
      <w:r w:rsidRPr="00E8313F">
        <w:rPr>
          <w:sz w:val="24"/>
          <w:lang w:val="uk-UA"/>
        </w:rPr>
        <w:t>рмлення та відповідну інформацію з дотриманням вимог законодавства і забезпечення в</w:t>
      </w:r>
      <w:r w:rsidRPr="00E8313F">
        <w:rPr>
          <w:sz w:val="24"/>
          <w:lang w:val="uk-UA"/>
        </w:rPr>
        <w:t>и</w:t>
      </w:r>
      <w:r w:rsidRPr="00E8313F">
        <w:rPr>
          <w:sz w:val="24"/>
          <w:lang w:val="uk-UA"/>
        </w:rPr>
        <w:t>димості дорожніх знаків, світлофорів, перехресть, пішохідних переходів.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p>
    <w:p w:rsidR="006C08CD" w:rsidRPr="00E8313F" w:rsidRDefault="006C08CD" w:rsidP="00FF0971">
      <w:pPr>
        <w:pStyle w:val="2"/>
        <w:spacing w:before="0" w:after="0"/>
        <w:jc w:val="both"/>
        <w:rPr>
          <w:rFonts w:ascii="Times New Roman" w:hAnsi="Times New Roman" w:cs="Times New Roman"/>
          <w:sz w:val="24"/>
          <w:szCs w:val="24"/>
        </w:rPr>
      </w:pPr>
      <w:bookmarkStart w:id="41" w:name="_Toc224954990"/>
      <w:r w:rsidRPr="00E8313F">
        <w:rPr>
          <w:rFonts w:ascii="Times New Roman" w:hAnsi="Times New Roman" w:cs="Times New Roman"/>
          <w:sz w:val="24"/>
          <w:szCs w:val="24"/>
        </w:rPr>
        <w:t>7.2. Порядок здійснення благоустрою, утримання об’єктів та елементів благоустрою суб’єктами господарювання, що здійснюють торгівельну діяльність та діяльність з нада</w:t>
      </w:r>
      <w:r w:rsidRPr="00E8313F">
        <w:rPr>
          <w:rFonts w:ascii="Times New Roman" w:hAnsi="Times New Roman" w:cs="Times New Roman"/>
          <w:sz w:val="24"/>
          <w:szCs w:val="24"/>
        </w:rPr>
        <w:t>н</w:t>
      </w:r>
      <w:r w:rsidRPr="00E8313F">
        <w:rPr>
          <w:rFonts w:ascii="Times New Roman" w:hAnsi="Times New Roman" w:cs="Times New Roman"/>
          <w:sz w:val="24"/>
          <w:szCs w:val="24"/>
        </w:rPr>
        <w:t>ня побутових послуг</w:t>
      </w:r>
      <w:bookmarkEnd w:id="41"/>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7.2.1. Суб’єкти господарювання, що здійснюють торговельну діяльність та/або діяльність з надання побутових послуг, зобов’язані утримувати у належному стані місця розміщення точок оптової і роздрібної торгівлі та сфери послуг (стаціонарні об’єкти торгівлі та побут</w:t>
      </w:r>
      <w:r w:rsidRPr="00E8313F">
        <w:rPr>
          <w:sz w:val="24"/>
          <w:lang w:val="uk-UA"/>
        </w:rPr>
        <w:t>о</w:t>
      </w:r>
      <w:r w:rsidRPr="00E8313F">
        <w:rPr>
          <w:sz w:val="24"/>
          <w:lang w:val="uk-UA"/>
        </w:rPr>
        <w:t>вих послуг, кіоски, павільйони, лотки, столики, автомобілі та інші).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7.2.2. Приватні підприємці, керівники і власники підприємств торгівлі і громадського х</w:t>
      </w:r>
      <w:r w:rsidRPr="00E8313F">
        <w:rPr>
          <w:sz w:val="24"/>
          <w:lang w:val="uk-UA"/>
        </w:rPr>
        <w:t>а</w:t>
      </w:r>
      <w:r w:rsidRPr="00E8313F">
        <w:rPr>
          <w:sz w:val="24"/>
          <w:lang w:val="uk-UA"/>
        </w:rPr>
        <w:t>рчування, сфери послуг зобов'язані забезпечити своєчасне прибирання, збір сміття та снігу, вивезення сміття, не допускати їх накопичення, забезпечити прибирання територій, приле</w:t>
      </w:r>
      <w:r w:rsidRPr="00E8313F">
        <w:rPr>
          <w:sz w:val="24"/>
          <w:lang w:val="uk-UA"/>
        </w:rPr>
        <w:t>г</w:t>
      </w:r>
      <w:r w:rsidRPr="00E8313F">
        <w:rPr>
          <w:sz w:val="24"/>
          <w:lang w:val="uk-UA"/>
        </w:rPr>
        <w:t>лих до об’єктів торгівлі та побутового обслуговування, включаючи павільйони, кіоски, п</w:t>
      </w:r>
      <w:r w:rsidRPr="00E8313F">
        <w:rPr>
          <w:sz w:val="24"/>
          <w:lang w:val="uk-UA"/>
        </w:rPr>
        <w:t>а</w:t>
      </w:r>
      <w:r w:rsidRPr="00E8313F">
        <w:rPr>
          <w:sz w:val="24"/>
          <w:lang w:val="uk-UA"/>
        </w:rPr>
        <w:t>латки, лотки при організації вуличної торгівлі.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7.2.3. Забороняється зберігати товари і тару на прилеглих до об’єктів торговельної діял</w:t>
      </w:r>
      <w:r w:rsidRPr="00E8313F">
        <w:rPr>
          <w:sz w:val="24"/>
          <w:lang w:val="uk-UA"/>
        </w:rPr>
        <w:t>ь</w:t>
      </w:r>
      <w:r w:rsidRPr="00E8313F">
        <w:rPr>
          <w:sz w:val="24"/>
          <w:lang w:val="uk-UA"/>
        </w:rPr>
        <w:t>ності та/або сфери послуг територіях, проїжджої частині вулиць, тротуарах, інших територ</w:t>
      </w:r>
      <w:r w:rsidRPr="00E8313F">
        <w:rPr>
          <w:sz w:val="24"/>
          <w:lang w:val="uk-UA"/>
        </w:rPr>
        <w:t>і</w:t>
      </w:r>
      <w:r w:rsidRPr="00E8313F">
        <w:rPr>
          <w:sz w:val="24"/>
          <w:lang w:val="uk-UA"/>
        </w:rPr>
        <w:t>ях загального користування.</w:t>
      </w:r>
    </w:p>
    <w:p w:rsidR="006C08CD" w:rsidRPr="00E8313F" w:rsidRDefault="006C08CD" w:rsidP="00FF0971">
      <w:pPr>
        <w:ind w:left="170" w:right="170" w:firstLine="284"/>
        <w:jc w:val="both"/>
        <w:rPr>
          <w:sz w:val="24"/>
          <w:lang w:val="uk-UA"/>
        </w:rPr>
      </w:pPr>
      <w:r w:rsidRPr="00E8313F">
        <w:rPr>
          <w:sz w:val="24"/>
          <w:lang w:val="uk-UA"/>
        </w:rPr>
        <w:t>7.2.4. Забороняється самовільно встановлювати точки торгівлі з лотків, автомобілів, пр</w:t>
      </w:r>
      <w:r w:rsidRPr="00E8313F">
        <w:rPr>
          <w:sz w:val="24"/>
          <w:lang w:val="uk-UA"/>
        </w:rPr>
        <w:t>и</w:t>
      </w:r>
      <w:r w:rsidRPr="00E8313F">
        <w:rPr>
          <w:sz w:val="24"/>
          <w:lang w:val="uk-UA"/>
        </w:rPr>
        <w:t>чепів, столиків, візків у не відведених для цього місцях та без наявності відповідного дозв</w:t>
      </w:r>
      <w:r w:rsidRPr="00E8313F">
        <w:rPr>
          <w:sz w:val="24"/>
          <w:lang w:val="uk-UA"/>
        </w:rPr>
        <w:t>о</w:t>
      </w:r>
      <w:r w:rsidRPr="00E8313F">
        <w:rPr>
          <w:sz w:val="24"/>
          <w:lang w:val="uk-UA"/>
        </w:rPr>
        <w:t>лу, виданого у встановленому порядку ( з розрахунку забезпечення допустимої кількості смуг руху пішоходів для відповідної категорії місця загального користування).</w:t>
      </w:r>
    </w:p>
    <w:p w:rsidR="006C08CD" w:rsidRPr="00E8313F" w:rsidRDefault="006C08CD" w:rsidP="00FF0971">
      <w:pPr>
        <w:ind w:left="170" w:right="170" w:firstLine="284"/>
        <w:jc w:val="both"/>
        <w:rPr>
          <w:sz w:val="24"/>
          <w:lang w:val="uk-UA"/>
        </w:rPr>
      </w:pPr>
      <w:r w:rsidRPr="00E8313F">
        <w:rPr>
          <w:sz w:val="24"/>
          <w:lang w:val="uk-UA"/>
        </w:rPr>
        <w:t>7.2.5. Лотки, столи, ємності з напоями та інші пересувні елементи вуличної торгівлі ро</w:t>
      </w:r>
      <w:r w:rsidRPr="00E8313F">
        <w:rPr>
          <w:sz w:val="24"/>
          <w:lang w:val="uk-UA"/>
        </w:rPr>
        <w:t>з</w:t>
      </w:r>
      <w:r w:rsidRPr="00E8313F">
        <w:rPr>
          <w:sz w:val="24"/>
          <w:lang w:val="uk-UA"/>
        </w:rPr>
        <w:t>міщуються лише на тротуарах за межею пішохідної частини.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p>
    <w:p w:rsidR="00BB6C93" w:rsidRDefault="00BB6C93" w:rsidP="00FF0971">
      <w:pPr>
        <w:pStyle w:val="1"/>
        <w:spacing w:before="0" w:after="0"/>
        <w:jc w:val="center"/>
        <w:rPr>
          <w:rFonts w:ascii="Times New Roman" w:hAnsi="Times New Roman" w:cs="Times New Roman"/>
          <w:sz w:val="28"/>
          <w:lang w:val="ru-RU"/>
        </w:rPr>
      </w:pPr>
      <w:bookmarkStart w:id="42" w:name="_Toc224954991"/>
    </w:p>
    <w:p w:rsidR="006C08CD" w:rsidRPr="00E8313F" w:rsidRDefault="006C08CD" w:rsidP="00FF0971">
      <w:pPr>
        <w:pStyle w:val="1"/>
        <w:spacing w:before="0" w:after="0"/>
        <w:jc w:val="center"/>
        <w:rPr>
          <w:rFonts w:ascii="Times New Roman" w:hAnsi="Times New Roman" w:cs="Times New Roman"/>
          <w:sz w:val="28"/>
        </w:rPr>
      </w:pPr>
      <w:r w:rsidRPr="00E8313F">
        <w:rPr>
          <w:rFonts w:ascii="Times New Roman" w:hAnsi="Times New Roman" w:cs="Times New Roman"/>
          <w:sz w:val="28"/>
        </w:rPr>
        <w:t xml:space="preserve">Розділ VIII. </w:t>
      </w:r>
    </w:p>
    <w:p w:rsidR="006C08CD" w:rsidRPr="00E8313F" w:rsidRDefault="006C08CD" w:rsidP="00FF0971">
      <w:pPr>
        <w:pStyle w:val="1"/>
        <w:spacing w:before="0" w:after="0"/>
        <w:jc w:val="center"/>
        <w:rPr>
          <w:rFonts w:ascii="Times New Roman" w:hAnsi="Times New Roman" w:cs="Times New Roman"/>
          <w:sz w:val="28"/>
        </w:rPr>
      </w:pPr>
      <w:r w:rsidRPr="00E8313F">
        <w:rPr>
          <w:rFonts w:ascii="Times New Roman" w:hAnsi="Times New Roman" w:cs="Times New Roman"/>
          <w:sz w:val="28"/>
        </w:rPr>
        <w:t xml:space="preserve">Контроль у сфері благоустрою території </w:t>
      </w:r>
      <w:bookmarkEnd w:id="42"/>
      <w:r w:rsidRPr="00E8313F">
        <w:rPr>
          <w:rFonts w:ascii="Times New Roman" w:hAnsi="Times New Roman" w:cs="Times New Roman"/>
          <w:sz w:val="28"/>
        </w:rPr>
        <w:t>Зеленодольської міської об’єднаної територіальної громади</w:t>
      </w:r>
    </w:p>
    <w:p w:rsidR="006C08CD" w:rsidRPr="00E8313F" w:rsidRDefault="006C08CD" w:rsidP="00FF0971">
      <w:pPr>
        <w:ind w:left="170" w:right="170" w:firstLine="284"/>
        <w:jc w:val="both"/>
        <w:rPr>
          <w:b/>
          <w:szCs w:val="32"/>
          <w:lang w:val="uk-UA"/>
        </w:rPr>
      </w:pP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8.1. Контроль у сфері благоустрою Зеленодольської міської об’єднаної територіальної громади спрямований на забезпечення дотримання органами місцевого самоврядування, всіма підприємствами, установами, організаціями незалежно від форм власності та підп</w:t>
      </w:r>
      <w:r w:rsidRPr="00E8313F">
        <w:rPr>
          <w:sz w:val="24"/>
          <w:lang w:val="uk-UA"/>
        </w:rPr>
        <w:t>о</w:t>
      </w:r>
      <w:r w:rsidRPr="00E8313F">
        <w:rPr>
          <w:sz w:val="24"/>
          <w:lang w:val="uk-UA"/>
        </w:rPr>
        <w:t>рядкування, приватними підприємцями, громадянами, у тому числі іноземцями та особами без громадянства, вимог Закону України «Про благоустрій населених пунктів», цих Правил та інших нормативно-правових актів.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8.2. Контроль за станом благоустрою Зеленодольської міської об’єднаної територіальної громади, виконанням цих Правил, у тому числі охорону зелених насаджень, водоймищ, пам`ятників культури, археології та історичної спадщини, створення міст відпочинку гром</w:t>
      </w:r>
      <w:r w:rsidRPr="00E8313F">
        <w:rPr>
          <w:sz w:val="24"/>
          <w:lang w:val="uk-UA"/>
        </w:rPr>
        <w:t>а</w:t>
      </w:r>
      <w:r w:rsidRPr="00E8313F">
        <w:rPr>
          <w:sz w:val="24"/>
          <w:lang w:val="uk-UA"/>
        </w:rPr>
        <w:t>дян, контроль за утриманням в належному стані закріплених за підприємствами, установ</w:t>
      </w:r>
      <w:r w:rsidRPr="00E8313F">
        <w:rPr>
          <w:sz w:val="24"/>
          <w:lang w:val="uk-UA"/>
        </w:rPr>
        <w:t>а</w:t>
      </w:r>
      <w:r w:rsidRPr="00E8313F">
        <w:rPr>
          <w:sz w:val="24"/>
          <w:lang w:val="uk-UA"/>
        </w:rPr>
        <w:t>ми, організаціями територій міська рада покладає на уповноважений нею орган, про що приймає відповідне рішення.</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8.3. Самоврядний контроль за станом благоустрою міста здійснюється шляхом:</w:t>
      </w:r>
    </w:p>
    <w:p w:rsidR="00E76D43"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проведення перевірок території</w:t>
      </w:r>
      <w:r w:rsidR="00E76D43" w:rsidRPr="00E8313F">
        <w:rPr>
          <w:sz w:val="24"/>
          <w:lang w:val="uk-UA"/>
        </w:rPr>
        <w:t xml:space="preserve"> і </w:t>
      </w:r>
      <w:r w:rsidR="00E76D43" w:rsidRPr="00242E1D">
        <w:rPr>
          <w:b/>
          <w:i/>
          <w:sz w:val="24"/>
          <w:lang w:val="uk-UA"/>
        </w:rPr>
        <w:t>складання уповноваженими особами протоколів про порушення законодавства у сфері благоустрою населених пунктів і подання їх на р</w:t>
      </w:r>
      <w:r w:rsidR="00E76D43" w:rsidRPr="00242E1D">
        <w:rPr>
          <w:b/>
          <w:i/>
          <w:sz w:val="24"/>
          <w:lang w:val="uk-UA"/>
        </w:rPr>
        <w:t>о</w:t>
      </w:r>
      <w:r w:rsidR="00E76D43" w:rsidRPr="00242E1D">
        <w:rPr>
          <w:b/>
          <w:i/>
          <w:sz w:val="24"/>
          <w:lang w:val="uk-UA"/>
        </w:rPr>
        <w:t>згляд адміністративних комісій для притягнення винних до відповідальності</w:t>
      </w:r>
      <w:r w:rsidR="00E76D43" w:rsidRPr="00242E1D">
        <w:rPr>
          <w:sz w:val="24"/>
          <w:lang w:val="uk-UA"/>
        </w:rPr>
        <w:t>;</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розгляду звернень підприємств, установ, організацій та громадян;</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участі в обговоренні проектів благоустрою територій населених пунктів, іншої техні</w:t>
      </w:r>
      <w:r w:rsidRPr="00E8313F">
        <w:rPr>
          <w:sz w:val="24"/>
          <w:lang w:val="uk-UA"/>
        </w:rPr>
        <w:t>ч</w:t>
      </w:r>
      <w:r w:rsidRPr="00E8313F">
        <w:rPr>
          <w:sz w:val="24"/>
          <w:lang w:val="uk-UA"/>
        </w:rPr>
        <w:t>ної документації з питань благоустрою і внесення відповідних пропозицій на розгляд орг</w:t>
      </w:r>
      <w:r w:rsidRPr="00E8313F">
        <w:rPr>
          <w:sz w:val="24"/>
          <w:lang w:val="uk-UA"/>
        </w:rPr>
        <w:t>а</w:t>
      </w:r>
      <w:r w:rsidRPr="00E8313F">
        <w:rPr>
          <w:sz w:val="24"/>
          <w:lang w:val="uk-UA"/>
        </w:rPr>
        <w:t>нів місцевого самоврядування, підприємств, установ, організацій;</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w:t>
      </w:r>
      <w:r w:rsidRPr="00E8313F">
        <w:rPr>
          <w:sz w:val="24"/>
          <w:lang w:val="uk-UA"/>
        </w:rPr>
        <w:t>а</w:t>
      </w:r>
      <w:r w:rsidRPr="00E8313F">
        <w:rPr>
          <w:sz w:val="24"/>
          <w:lang w:val="uk-UA"/>
        </w:rPr>
        <w:t>гоустрою території Зеленодольської міської об’єднаної територіальної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8.4. Громадський контроль у сфері благоустрою міста здійснюється громадськими інспе</w:t>
      </w:r>
      <w:r w:rsidRPr="00E8313F">
        <w:rPr>
          <w:sz w:val="24"/>
          <w:lang w:val="uk-UA"/>
        </w:rPr>
        <w:t>к</w:t>
      </w:r>
      <w:r w:rsidRPr="00E8313F">
        <w:rPr>
          <w:sz w:val="24"/>
          <w:lang w:val="uk-UA"/>
        </w:rPr>
        <w:t>торами благоустрою міста згідно з положенням, яке затверджується органом виконавчої влади. Громадські інспектори благоустрою міста: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беруть участь у проведенні спільно з працівниками органів державного контролю ре</w:t>
      </w:r>
      <w:r w:rsidRPr="00E8313F">
        <w:rPr>
          <w:sz w:val="24"/>
          <w:lang w:val="uk-UA"/>
        </w:rPr>
        <w:t>й</w:t>
      </w:r>
      <w:r w:rsidRPr="00E8313F">
        <w:rPr>
          <w:sz w:val="24"/>
          <w:lang w:val="uk-UA"/>
        </w:rPr>
        <w:t>дів та перевірок додержання підприємствами, установами, організаціями та громадянами з</w:t>
      </w:r>
      <w:r w:rsidRPr="00E8313F">
        <w:rPr>
          <w:sz w:val="24"/>
          <w:lang w:val="uk-UA"/>
        </w:rPr>
        <w:t>а</w:t>
      </w:r>
      <w:r w:rsidRPr="00E8313F">
        <w:rPr>
          <w:sz w:val="24"/>
          <w:lang w:val="uk-UA"/>
        </w:rPr>
        <w:t>конодавства у сфері благоустрою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проводять перевірки і складають протоколи про порушення законодавства у сфері бл</w:t>
      </w:r>
      <w:r w:rsidRPr="00E8313F">
        <w:rPr>
          <w:sz w:val="24"/>
          <w:lang w:val="uk-UA"/>
        </w:rPr>
        <w:t>а</w:t>
      </w:r>
      <w:r w:rsidRPr="00E8313F">
        <w:rPr>
          <w:sz w:val="24"/>
          <w:lang w:val="uk-UA"/>
        </w:rPr>
        <w:t>гоустрою населених пунктів і подають їх органам державного контролю у цій сфері та пр</w:t>
      </w:r>
      <w:r w:rsidRPr="00E8313F">
        <w:rPr>
          <w:sz w:val="24"/>
          <w:lang w:val="uk-UA"/>
        </w:rPr>
        <w:t>а</w:t>
      </w:r>
      <w:r w:rsidRPr="00E8313F">
        <w:rPr>
          <w:sz w:val="24"/>
          <w:lang w:val="uk-UA"/>
        </w:rPr>
        <w:t>воохоронним органам для притягнення винних до відповідальності;</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надають допомогу органам державного контролю у сфері благоустрою міста у діяльн</w:t>
      </w:r>
      <w:r w:rsidRPr="00E8313F">
        <w:rPr>
          <w:sz w:val="24"/>
          <w:lang w:val="uk-UA"/>
        </w:rPr>
        <w:t>о</w:t>
      </w:r>
      <w:r w:rsidRPr="00E8313F">
        <w:rPr>
          <w:sz w:val="24"/>
          <w:lang w:val="uk-UA"/>
        </w:rPr>
        <w:t>сті щодо запобігання порушенням законодавства про благоустрій населених пунктів;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здійснюють інші повноваження відповідно до закону.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8.5. 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p w:rsidR="006C08CD" w:rsidRPr="00E8313F" w:rsidRDefault="006C08CD" w:rsidP="00FF0971">
      <w:pPr>
        <w:ind w:left="170" w:right="170" w:firstLine="284"/>
        <w:jc w:val="both"/>
        <w:rPr>
          <w:b/>
          <w:sz w:val="24"/>
          <w:lang w:val="uk-UA"/>
        </w:rPr>
      </w:pPr>
    </w:p>
    <w:p w:rsidR="006C08CD" w:rsidRPr="00E8313F" w:rsidRDefault="006C08CD" w:rsidP="00FF0971">
      <w:pPr>
        <w:pStyle w:val="1"/>
        <w:spacing w:before="0" w:after="0"/>
        <w:jc w:val="center"/>
        <w:rPr>
          <w:rFonts w:ascii="Times New Roman" w:hAnsi="Times New Roman" w:cs="Times New Roman"/>
          <w:sz w:val="28"/>
        </w:rPr>
      </w:pPr>
      <w:bookmarkStart w:id="43" w:name="_Toc224954992"/>
      <w:r w:rsidRPr="00E8313F">
        <w:rPr>
          <w:rFonts w:ascii="Times New Roman" w:hAnsi="Times New Roman" w:cs="Times New Roman"/>
          <w:sz w:val="28"/>
        </w:rPr>
        <w:t xml:space="preserve">Розділ ІХ. </w:t>
      </w:r>
    </w:p>
    <w:p w:rsidR="006C08CD" w:rsidRPr="00E8313F" w:rsidRDefault="006C08CD" w:rsidP="00FF0971">
      <w:pPr>
        <w:pStyle w:val="1"/>
        <w:spacing w:before="0" w:after="0"/>
        <w:jc w:val="center"/>
        <w:rPr>
          <w:rFonts w:ascii="Times New Roman" w:hAnsi="Times New Roman" w:cs="Times New Roman"/>
          <w:sz w:val="28"/>
        </w:rPr>
      </w:pPr>
      <w:r w:rsidRPr="00E8313F">
        <w:rPr>
          <w:rFonts w:ascii="Times New Roman" w:hAnsi="Times New Roman" w:cs="Times New Roman"/>
          <w:sz w:val="28"/>
        </w:rPr>
        <w:t>Відповідальність громадян та юридичних осіб за порушення Правил благо</w:t>
      </w:r>
      <w:r w:rsidRPr="00E8313F">
        <w:rPr>
          <w:rFonts w:ascii="Times New Roman" w:hAnsi="Times New Roman" w:cs="Times New Roman"/>
          <w:sz w:val="28"/>
        </w:rPr>
        <w:t>у</w:t>
      </w:r>
      <w:r w:rsidRPr="00E8313F">
        <w:rPr>
          <w:rFonts w:ascii="Times New Roman" w:hAnsi="Times New Roman" w:cs="Times New Roman"/>
          <w:sz w:val="28"/>
        </w:rPr>
        <w:t xml:space="preserve">строю території </w:t>
      </w:r>
      <w:bookmarkEnd w:id="43"/>
      <w:r w:rsidRPr="00E8313F">
        <w:rPr>
          <w:rFonts w:ascii="Times New Roman" w:hAnsi="Times New Roman" w:cs="Times New Roman"/>
          <w:sz w:val="28"/>
        </w:rPr>
        <w:t>Зеленодольської міської об’єднаної територіальної громади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b/>
          <w:sz w:val="24"/>
          <w:lang w:val="uk-UA"/>
        </w:rPr>
      </w:pPr>
    </w:p>
    <w:p w:rsidR="006C08CD" w:rsidRPr="00E8313F" w:rsidRDefault="006C08CD" w:rsidP="00FF0971">
      <w:pPr>
        <w:ind w:left="170" w:right="170" w:firstLine="284"/>
        <w:jc w:val="both"/>
        <w:rPr>
          <w:sz w:val="24"/>
          <w:lang w:val="uk-UA"/>
        </w:rPr>
      </w:pPr>
      <w:r w:rsidRPr="00E8313F">
        <w:rPr>
          <w:sz w:val="24"/>
          <w:lang w:val="uk-UA"/>
        </w:rPr>
        <w:t>9.1. Невиконання або порушення передбачених Правилами вимог та обов’язків вважаєт</w:t>
      </w:r>
      <w:r w:rsidRPr="00E8313F">
        <w:rPr>
          <w:sz w:val="24"/>
          <w:lang w:val="uk-UA"/>
        </w:rPr>
        <w:t>ь</w:t>
      </w:r>
      <w:r w:rsidRPr="00E8313F">
        <w:rPr>
          <w:sz w:val="24"/>
          <w:lang w:val="uk-UA"/>
        </w:rPr>
        <w:t>ся порушенням цих Правил. За порушення цих Правил винні особи несуть відповідальність, встановлену Кодексом України про адміністративні правопорушення, Законом України «Про благоустрій населених пунктів», цими Правилами, іншими нормативно-правовими а</w:t>
      </w:r>
      <w:r w:rsidRPr="00E8313F">
        <w:rPr>
          <w:sz w:val="24"/>
          <w:lang w:val="uk-UA"/>
        </w:rPr>
        <w:t>к</w:t>
      </w:r>
      <w:r w:rsidRPr="00E8313F">
        <w:rPr>
          <w:sz w:val="24"/>
          <w:lang w:val="uk-UA"/>
        </w:rPr>
        <w:t>тами та рішеннями Зеленодольської міської ради.</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9.2. До відповідальності за порушення законодавства у сфері благоустрою населених п</w:t>
      </w:r>
      <w:r w:rsidRPr="00E8313F">
        <w:rPr>
          <w:sz w:val="24"/>
          <w:lang w:val="uk-UA"/>
        </w:rPr>
        <w:t>у</w:t>
      </w:r>
      <w:r w:rsidRPr="00E8313F">
        <w:rPr>
          <w:sz w:val="24"/>
          <w:lang w:val="uk-UA"/>
        </w:rPr>
        <w:t>нктів притягаються особи, винні у:</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порушенні встановлених державних стандартів, норм і правил у сфері благоустрою н</w:t>
      </w:r>
      <w:r w:rsidRPr="00E8313F">
        <w:rPr>
          <w:sz w:val="24"/>
          <w:lang w:val="uk-UA"/>
        </w:rPr>
        <w:t>а</w:t>
      </w:r>
      <w:r w:rsidRPr="00E8313F">
        <w:rPr>
          <w:sz w:val="24"/>
          <w:lang w:val="uk-UA"/>
        </w:rPr>
        <w:t>селених пунктів;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проектуванні об'єктів благоустрою міста з порушенням затвердженої в установленому законодавством порядку містобудівної документації та державних будівельних норм;</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3) порушенні встановлених законодавством екологічних, санітарно-гігієнічних вимог та санітарних норм під час проектування, розміщення, будівництва та експлуатації об'єктів благоустрою;</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4) порушенні Правил благоустрою території міста;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5) порушенні режиму використання й охорони територій та об'єктів рекреаційного при</w:t>
      </w:r>
      <w:r w:rsidRPr="00E8313F">
        <w:rPr>
          <w:sz w:val="24"/>
          <w:lang w:val="uk-UA"/>
        </w:rPr>
        <w:t>з</w:t>
      </w:r>
      <w:r w:rsidRPr="00E8313F">
        <w:rPr>
          <w:sz w:val="24"/>
          <w:lang w:val="uk-UA"/>
        </w:rPr>
        <w:t>начення;</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6) самовільному зайнятті території (частини території) об'єкта благоустрою міста;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7) пошкодженні (руйнуванні чи псуванні) вулично-дорожньої мережі, інших об'єктів та елементів благоустрою міста;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8) знищенні або пошкодженні зелених насаджень чи інших об'єктів озеленення міста, крім випадків, передбачених законом;</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 забрудненні (засміченні) території міста;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10) неналежному утриманні об'єктів благоустрою, зокрема покриття доріг, тротуарів, освітлення територій міста тощо.</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9.3. Законом може бути встановлена відповідальність і за інші види правопорушень у сфері благоустрою населених пунктів.</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9.4. Допущення порушень не позбавляє винну особу від обов’язку припинення поруше</w:t>
      </w:r>
      <w:r w:rsidRPr="00E8313F">
        <w:rPr>
          <w:sz w:val="24"/>
          <w:lang w:val="uk-UA"/>
        </w:rPr>
        <w:t>н</w:t>
      </w:r>
      <w:r w:rsidRPr="00E8313F">
        <w:rPr>
          <w:sz w:val="24"/>
          <w:lang w:val="uk-UA"/>
        </w:rPr>
        <w:t>ня та вчинення дій по відновленню благоустрою. У разі порушення Правил благоустрою особи, винні у їх порушенні, зобов’язані вчинити всі необхідні дії для усунення наслідків т</w:t>
      </w:r>
      <w:r w:rsidRPr="00E8313F">
        <w:rPr>
          <w:sz w:val="24"/>
          <w:lang w:val="uk-UA"/>
        </w:rPr>
        <w:t>а</w:t>
      </w:r>
      <w:r w:rsidRPr="00E8313F">
        <w:rPr>
          <w:sz w:val="24"/>
          <w:lang w:val="uk-UA"/>
        </w:rPr>
        <w:t>кого порушення. Усунення наслідків порушення здійснюється негайно. У виняткових вип</w:t>
      </w:r>
      <w:r w:rsidRPr="00E8313F">
        <w:rPr>
          <w:sz w:val="24"/>
          <w:lang w:val="uk-UA"/>
        </w:rPr>
        <w:t>а</w:t>
      </w:r>
      <w:r w:rsidRPr="00E8313F">
        <w:rPr>
          <w:sz w:val="24"/>
          <w:lang w:val="uk-UA"/>
        </w:rPr>
        <w:t>дках, коли усунення зазначених наслідків пов’язане із значним об’ємом робіт або необхідн</w:t>
      </w:r>
      <w:r w:rsidRPr="00E8313F">
        <w:rPr>
          <w:sz w:val="24"/>
          <w:lang w:val="uk-UA"/>
        </w:rPr>
        <w:t>і</w:t>
      </w:r>
      <w:r w:rsidRPr="00E8313F">
        <w:rPr>
          <w:sz w:val="24"/>
          <w:lang w:val="uk-UA"/>
        </w:rPr>
        <w:t>стю залучення третіх осіб для виконання відповідних робіт, усунення порушення може бути здійснено у триденний строк. У випадках, коли порушення вимог цих Правил пов’язане із аварією, стихійним лихом, усунення наслідків такого порушення здійснюється у п’ятиденний термін.</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9.5.  У випадку, якщо особа не здійснює благоустрій, або здійснює його неналежним ч</w:t>
      </w:r>
      <w:r w:rsidRPr="00E8313F">
        <w:rPr>
          <w:sz w:val="24"/>
          <w:lang w:val="uk-UA"/>
        </w:rPr>
        <w:t>и</w:t>
      </w:r>
      <w:r w:rsidRPr="00E8313F">
        <w:rPr>
          <w:sz w:val="24"/>
          <w:lang w:val="uk-UA"/>
        </w:rPr>
        <w:t>ном, зазначена обставина є підставою для розірвання договорів користування земельною д</w:t>
      </w:r>
      <w:r w:rsidRPr="00E8313F">
        <w:rPr>
          <w:sz w:val="24"/>
          <w:lang w:val="uk-UA"/>
        </w:rPr>
        <w:t>і</w:t>
      </w:r>
      <w:r w:rsidRPr="00E8313F">
        <w:rPr>
          <w:sz w:val="24"/>
          <w:lang w:val="uk-UA"/>
        </w:rPr>
        <w:t xml:space="preserve">лянкою або майном в односторонньому порядку. </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9.6. У разі, коли особи, винні у порушенні цих Правил, не виконують обов’язок щодо усунення наслідків порушення у встановлений строк, балансоутримувач об’єкта або елеме</w:t>
      </w:r>
      <w:r w:rsidRPr="00E8313F">
        <w:rPr>
          <w:sz w:val="24"/>
          <w:lang w:val="uk-UA"/>
        </w:rPr>
        <w:t>н</w:t>
      </w:r>
      <w:r w:rsidRPr="00E8313F">
        <w:rPr>
          <w:sz w:val="24"/>
          <w:lang w:val="uk-UA"/>
        </w:rPr>
        <w:t>ту благоустрою має право здійснити усунення наслідків порушення цих Правил власними силами або шляхом укладення відповідного договору залучити для виконання певних дій третіх осіб. У такому випадку балансоутримувач має право на відшкодування витрат (зби</w:t>
      </w:r>
      <w:r w:rsidRPr="00E8313F">
        <w:rPr>
          <w:sz w:val="24"/>
          <w:lang w:val="uk-UA"/>
        </w:rPr>
        <w:t>т</w:t>
      </w:r>
      <w:r w:rsidRPr="00E8313F">
        <w:rPr>
          <w:sz w:val="24"/>
          <w:lang w:val="uk-UA"/>
        </w:rPr>
        <w:t>ків), понесених у зв’язку з усуненням наслідків порушення вимог цих Правил.</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9.7. Збитки, завдані об'єкту благоустрою в результаті порушення законодавства з питань благоустрою населених пунктів, підлягають відшкодуванню в установленому порядку. Оц</w:t>
      </w:r>
      <w:r w:rsidRPr="00E8313F">
        <w:rPr>
          <w:sz w:val="24"/>
          <w:lang w:val="uk-UA"/>
        </w:rPr>
        <w:t>і</w:t>
      </w:r>
      <w:r w:rsidRPr="00E8313F">
        <w:rPr>
          <w:sz w:val="24"/>
          <w:lang w:val="uk-UA"/>
        </w:rPr>
        <w:t>нка завданих збитків проводиться балансоутримувачем у разі:</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1) протиправного пошкодження чи знищення елементів благоустрою;</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2) пошкодження чи знищення елементів благоустрою при: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ліквідації аварій на інженерних мережах та інших елементах благоустрою;</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здійсненні ремонту інженерних мереж;</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видаленні аварійних сухостійних дерев та чагарників;</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прокладанні нових інженерних мереж;</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 виконанні інших суспільно необхідних робіт.</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9.8. У випадках, зазначених у підпункті 2 пункту 9.6. цих Правил, у разі пошкодження чи знищення елементів благоустрою винна юридична чи фізична особа усуває пошкодження (відновлює елементи благоустрою) власними силами або за домовленістю з балансоутрим</w:t>
      </w:r>
      <w:r w:rsidRPr="00E8313F">
        <w:rPr>
          <w:sz w:val="24"/>
          <w:lang w:val="uk-UA"/>
        </w:rPr>
        <w:t>у</w:t>
      </w:r>
      <w:r w:rsidRPr="00E8313F">
        <w:rPr>
          <w:sz w:val="24"/>
          <w:lang w:val="uk-UA"/>
        </w:rPr>
        <w:t>вачем перераховує на його рахунок суму відновної вартості. Порядок визначення відновної вартості об'єктів благоустрою затверджується Кабінетом Міністрів України.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lastRenderedPageBreak/>
        <w:t>9.9. Розмір відшкодування збитків, завданих об'єкту благоустрою, визначається балансо</w:t>
      </w:r>
      <w:r w:rsidRPr="00E8313F">
        <w:rPr>
          <w:sz w:val="24"/>
          <w:lang w:val="uk-UA"/>
        </w:rPr>
        <w:t>у</w:t>
      </w:r>
      <w:r w:rsidRPr="00E8313F">
        <w:rPr>
          <w:sz w:val="24"/>
          <w:lang w:val="uk-UA"/>
        </w:rPr>
        <w:t>тримувачем за методикою визначення відновної вартості об'єктів благоустрою, затвердж</w:t>
      </w:r>
      <w:r w:rsidRPr="00E8313F">
        <w:rPr>
          <w:sz w:val="24"/>
          <w:lang w:val="uk-UA"/>
        </w:rPr>
        <w:t>е</w:t>
      </w:r>
      <w:r w:rsidRPr="00E8313F">
        <w:rPr>
          <w:sz w:val="24"/>
          <w:lang w:val="uk-UA"/>
        </w:rPr>
        <w:t>ною виконавчим комітетом Зеленодольської міської ради.</w:t>
      </w:r>
    </w:p>
    <w:p w:rsidR="006C08CD" w:rsidRPr="00E8313F" w:rsidRDefault="006C08CD" w:rsidP="00FF097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9.10. У разі якщо пошкодження чи знищення елементів благоустрою здійснюється бала</w:t>
      </w:r>
      <w:r w:rsidRPr="00E8313F">
        <w:rPr>
          <w:sz w:val="24"/>
          <w:lang w:val="uk-UA"/>
        </w:rPr>
        <w:t>н</w:t>
      </w:r>
      <w:r w:rsidRPr="00E8313F">
        <w:rPr>
          <w:sz w:val="24"/>
          <w:lang w:val="uk-UA"/>
        </w:rPr>
        <w:t>соутримувачем у ході усунення аварії на власних інженерних мережах чи власних об'єктах або якщо особу, яка пошкодила чи знищила елементи благоустрою, не виявлено, відновл</w:t>
      </w:r>
      <w:r w:rsidRPr="00E8313F">
        <w:rPr>
          <w:sz w:val="24"/>
          <w:lang w:val="uk-UA"/>
        </w:rPr>
        <w:t>ю</w:t>
      </w:r>
      <w:r w:rsidRPr="00E8313F">
        <w:rPr>
          <w:sz w:val="24"/>
          <w:lang w:val="uk-UA"/>
        </w:rPr>
        <w:t>вальні роботи проводяться за рахунок власника об'єкта благоустрою.</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9.11. Притягнення осіб, винних у порушенні законодавства у сфері благоустрою насел</w:t>
      </w:r>
      <w:r w:rsidRPr="00E8313F">
        <w:rPr>
          <w:sz w:val="24"/>
          <w:lang w:val="uk-UA"/>
        </w:rPr>
        <w:t>е</w:t>
      </w:r>
      <w:r w:rsidRPr="00E8313F">
        <w:rPr>
          <w:sz w:val="24"/>
          <w:lang w:val="uk-UA"/>
        </w:rPr>
        <w:t>них пунктів, до встановленої відповідальності не звільняє їх від обов'язку відшкодування шкоди, завданої внаслідок порушення вимог законодавства.</w:t>
      </w:r>
    </w:p>
    <w:p w:rsidR="006C08CD" w:rsidRPr="00E8313F" w:rsidRDefault="006C08CD" w:rsidP="00FF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firstLine="284"/>
        <w:jc w:val="both"/>
        <w:rPr>
          <w:sz w:val="24"/>
          <w:lang w:val="uk-UA"/>
        </w:rPr>
      </w:pPr>
      <w:r w:rsidRPr="00E8313F">
        <w:rPr>
          <w:sz w:val="24"/>
          <w:lang w:val="uk-UA"/>
        </w:rPr>
        <w:t>9.12. Шкода, завдана внаслідок порушення законодавства з питань благоустрою насел</w:t>
      </w:r>
      <w:r w:rsidRPr="00E8313F">
        <w:rPr>
          <w:sz w:val="24"/>
          <w:lang w:val="uk-UA"/>
        </w:rPr>
        <w:t>е</w:t>
      </w:r>
      <w:r w:rsidRPr="00E8313F">
        <w:rPr>
          <w:sz w:val="24"/>
          <w:lang w:val="uk-UA"/>
        </w:rPr>
        <w:t>них пунктів, підлягає компенсації, в повному обсязі без застосування норм зниження розм</w:t>
      </w:r>
      <w:r w:rsidRPr="00E8313F">
        <w:rPr>
          <w:sz w:val="24"/>
          <w:lang w:val="uk-UA"/>
        </w:rPr>
        <w:t>і</w:t>
      </w:r>
      <w:r w:rsidRPr="00E8313F">
        <w:rPr>
          <w:sz w:val="24"/>
          <w:lang w:val="uk-UA"/>
        </w:rPr>
        <w:t>ру стягнення незалежно від сплати збору за забруднення навколишнього природного сер</w:t>
      </w:r>
      <w:r w:rsidRPr="00E8313F">
        <w:rPr>
          <w:sz w:val="24"/>
          <w:lang w:val="uk-UA"/>
        </w:rPr>
        <w:t>е</w:t>
      </w:r>
      <w:r w:rsidRPr="00E8313F">
        <w:rPr>
          <w:sz w:val="24"/>
          <w:lang w:val="uk-UA"/>
        </w:rPr>
        <w:t>довища та погіршення якості природних ресурсів у розмірах, які визначаються на підставі затверджених у встановленому порядку такс, методик, розрахунків щодо обрахування шк</w:t>
      </w:r>
      <w:r w:rsidRPr="00E8313F">
        <w:rPr>
          <w:sz w:val="24"/>
          <w:lang w:val="uk-UA"/>
        </w:rPr>
        <w:t>о</w:t>
      </w:r>
      <w:r w:rsidRPr="00E8313F">
        <w:rPr>
          <w:sz w:val="24"/>
          <w:lang w:val="uk-UA"/>
        </w:rPr>
        <w:t>ди. Відсутність таких такс, методик, розрахунків не може бути підставою для відмови у ві</w:t>
      </w:r>
      <w:r w:rsidRPr="00E8313F">
        <w:rPr>
          <w:sz w:val="24"/>
          <w:lang w:val="uk-UA"/>
        </w:rPr>
        <w:t>д</w:t>
      </w:r>
      <w:r w:rsidRPr="00E8313F">
        <w:rPr>
          <w:sz w:val="24"/>
          <w:lang w:val="uk-UA"/>
        </w:rPr>
        <w:t>шкодуванні шкоди. У такому разі шкода компенсується за фактичними витратами, затве</w:t>
      </w:r>
      <w:r w:rsidRPr="00E8313F">
        <w:rPr>
          <w:sz w:val="24"/>
          <w:lang w:val="uk-UA"/>
        </w:rPr>
        <w:t>р</w:t>
      </w:r>
      <w:r w:rsidRPr="00E8313F">
        <w:rPr>
          <w:sz w:val="24"/>
          <w:lang w:val="uk-UA"/>
        </w:rPr>
        <w:t>дженими в установленому порядку рішенням виконкому Зеленодольської міської ради, на облаштування одного квадратного метра території міста або базової вартості одного квадр</w:t>
      </w:r>
      <w:r w:rsidRPr="00E8313F">
        <w:rPr>
          <w:sz w:val="24"/>
          <w:lang w:val="uk-UA"/>
        </w:rPr>
        <w:t>а</w:t>
      </w:r>
      <w:r w:rsidRPr="00E8313F">
        <w:rPr>
          <w:sz w:val="24"/>
          <w:lang w:val="uk-UA"/>
        </w:rPr>
        <w:t>тного метра землі на відновлення порушеного стану об'єкта благоустрою або довкілля.</w:t>
      </w:r>
    </w:p>
    <w:p w:rsidR="006C08CD" w:rsidRPr="00E8313F" w:rsidRDefault="006C08CD" w:rsidP="00FF0971">
      <w:pPr>
        <w:ind w:left="170" w:right="170" w:firstLine="284"/>
        <w:jc w:val="both"/>
        <w:rPr>
          <w:sz w:val="24"/>
          <w:lang w:val="uk-UA"/>
        </w:rPr>
      </w:pPr>
    </w:p>
    <w:p w:rsidR="006C08CD" w:rsidRPr="00E8313F" w:rsidRDefault="006C08CD" w:rsidP="00FF0971">
      <w:pPr>
        <w:pStyle w:val="1"/>
        <w:spacing w:before="0" w:after="0"/>
        <w:jc w:val="center"/>
        <w:rPr>
          <w:rFonts w:ascii="Times New Roman" w:hAnsi="Times New Roman" w:cs="Times New Roman"/>
          <w:sz w:val="28"/>
        </w:rPr>
      </w:pPr>
      <w:bookmarkStart w:id="44" w:name="_Toc224954993"/>
      <w:r w:rsidRPr="00E8313F">
        <w:rPr>
          <w:rFonts w:ascii="Times New Roman" w:hAnsi="Times New Roman" w:cs="Times New Roman"/>
          <w:sz w:val="28"/>
        </w:rPr>
        <w:t>Розділ Х. Порядок внесення змін та доповнень до Правил благоустрою тер</w:t>
      </w:r>
      <w:r w:rsidRPr="00E8313F">
        <w:rPr>
          <w:rFonts w:ascii="Times New Roman" w:hAnsi="Times New Roman" w:cs="Times New Roman"/>
          <w:sz w:val="28"/>
        </w:rPr>
        <w:t>и</w:t>
      </w:r>
      <w:r w:rsidRPr="00E8313F">
        <w:rPr>
          <w:rFonts w:ascii="Times New Roman" w:hAnsi="Times New Roman" w:cs="Times New Roman"/>
          <w:sz w:val="28"/>
        </w:rPr>
        <w:t xml:space="preserve">торії </w:t>
      </w:r>
      <w:bookmarkEnd w:id="44"/>
      <w:r w:rsidRPr="00E8313F">
        <w:rPr>
          <w:rFonts w:ascii="Times New Roman" w:hAnsi="Times New Roman" w:cs="Times New Roman"/>
          <w:sz w:val="28"/>
        </w:rPr>
        <w:t>Зеленодольської міської об’єднаної територіальної громади</w:t>
      </w:r>
    </w:p>
    <w:p w:rsidR="006C08CD" w:rsidRPr="00E8313F" w:rsidRDefault="006C08CD" w:rsidP="00FF0971">
      <w:pPr>
        <w:ind w:left="170" w:right="170" w:firstLine="284"/>
        <w:jc w:val="both"/>
        <w:rPr>
          <w:b/>
          <w:szCs w:val="32"/>
          <w:lang w:val="uk-UA"/>
        </w:rPr>
      </w:pPr>
    </w:p>
    <w:p w:rsidR="006C08CD" w:rsidRPr="00E8313F" w:rsidRDefault="006C08CD" w:rsidP="00FF0971">
      <w:pPr>
        <w:ind w:left="170" w:right="170" w:firstLine="284"/>
        <w:jc w:val="both"/>
        <w:rPr>
          <w:sz w:val="24"/>
          <w:lang w:val="uk-UA"/>
        </w:rPr>
      </w:pPr>
      <w:r w:rsidRPr="00E8313F">
        <w:rPr>
          <w:sz w:val="24"/>
          <w:lang w:val="uk-UA"/>
        </w:rPr>
        <w:t>10.1. Зміни та доповнення до Правил вносяться шляхом прийняття відповідного рішення сесії Зеленодольської міської ради.</w:t>
      </w:r>
    </w:p>
    <w:p w:rsidR="006C08CD" w:rsidRPr="00E8313F" w:rsidRDefault="006C08CD" w:rsidP="00FF0971">
      <w:pPr>
        <w:rPr>
          <w:sz w:val="24"/>
          <w:lang w:val="uk-UA"/>
        </w:rPr>
      </w:pPr>
    </w:p>
    <w:p w:rsidR="006C08CD" w:rsidRPr="00E8313F" w:rsidRDefault="006C08CD" w:rsidP="00FF0971">
      <w:pPr>
        <w:rPr>
          <w:sz w:val="24"/>
          <w:lang w:val="uk-UA"/>
        </w:rPr>
      </w:pPr>
    </w:p>
    <w:p w:rsidR="00EA0F2C" w:rsidRPr="00E8313F" w:rsidRDefault="006C08CD" w:rsidP="00FF0971">
      <w:pPr>
        <w:tabs>
          <w:tab w:val="left" w:pos="3794"/>
          <w:tab w:val="center" w:pos="4678"/>
        </w:tabs>
        <w:jc w:val="both"/>
        <w:rPr>
          <w:b/>
          <w:szCs w:val="28"/>
          <w:lang w:val="uk-UA"/>
        </w:rPr>
      </w:pPr>
      <w:r w:rsidRPr="00E8313F">
        <w:rPr>
          <w:sz w:val="24"/>
          <w:lang w:val="uk-UA"/>
        </w:rPr>
        <w:t xml:space="preserve">              Секретар міської ради                                                      О.М. Ярошенко</w:t>
      </w:r>
    </w:p>
    <w:p w:rsidR="003C6415" w:rsidRDefault="003C6415" w:rsidP="00FF0971">
      <w:pPr>
        <w:rPr>
          <w:sz w:val="24"/>
          <w:lang w:val="uk-UA"/>
        </w:rPr>
      </w:pPr>
    </w:p>
    <w:p w:rsidR="00BB6C93" w:rsidRPr="00E8313F" w:rsidRDefault="00BB6C93" w:rsidP="00FF0971">
      <w:pPr>
        <w:rPr>
          <w:sz w:val="24"/>
          <w:lang w:val="uk-UA"/>
        </w:rPr>
      </w:pPr>
    </w:p>
    <w:tbl>
      <w:tblPr>
        <w:tblW w:w="1912" w:type="pct"/>
        <w:tblInd w:w="5957" w:type="dxa"/>
        <w:tblCellMar>
          <w:left w:w="0" w:type="dxa"/>
          <w:right w:w="0" w:type="dxa"/>
        </w:tblCellMar>
        <w:tblLook w:val="04A0"/>
      </w:tblPr>
      <w:tblGrid>
        <w:gridCol w:w="3795"/>
      </w:tblGrid>
      <w:tr w:rsidR="00706EA8" w:rsidRPr="00E8313F" w:rsidTr="00DB54AB">
        <w:tc>
          <w:tcPr>
            <w:tcW w:w="5000" w:type="pct"/>
            <w:shd w:val="clear" w:color="auto" w:fill="auto"/>
            <w:hideMark/>
          </w:tcPr>
          <w:p w:rsidR="00706EA8" w:rsidRPr="00E8313F" w:rsidRDefault="00706EA8" w:rsidP="00FF0971">
            <w:pPr>
              <w:pStyle w:val="rvps14"/>
              <w:spacing w:before="0" w:beforeAutospacing="0" w:after="0" w:afterAutospacing="0"/>
            </w:pPr>
            <w:r w:rsidRPr="00E8313F">
              <w:t>Додаток</w:t>
            </w:r>
            <w:r w:rsidR="00FC5650">
              <w:t xml:space="preserve"> </w:t>
            </w:r>
            <w:r w:rsidR="00F80591" w:rsidRPr="00E8313F">
              <w:br/>
              <w:t>до П</w:t>
            </w:r>
            <w:r w:rsidRPr="00E8313F">
              <w:t>равил благоустрою </w:t>
            </w:r>
            <w:r w:rsidR="00F80591" w:rsidRPr="00E8313F">
              <w:t>населених пунктів Зеленодольської міської об’єднаної територіальної громади</w:t>
            </w:r>
          </w:p>
        </w:tc>
      </w:tr>
    </w:tbl>
    <w:p w:rsidR="00F80591" w:rsidRPr="00E8313F" w:rsidRDefault="00F80591" w:rsidP="00FF0971">
      <w:pPr>
        <w:jc w:val="center"/>
        <w:rPr>
          <w:b/>
          <w:lang w:val="uk-UA"/>
        </w:rPr>
      </w:pPr>
      <w:bookmarkStart w:id="45" w:name="n205"/>
      <w:bookmarkStart w:id="46" w:name="w13"/>
      <w:bookmarkEnd w:id="45"/>
    </w:p>
    <w:p w:rsidR="00706EA8" w:rsidRPr="00E8313F" w:rsidRDefault="005B54A4" w:rsidP="00FF0971">
      <w:pPr>
        <w:jc w:val="center"/>
        <w:rPr>
          <w:b/>
          <w:lang w:val="uk-UA"/>
        </w:rPr>
      </w:pPr>
      <w:hyperlink r:id="rId13" w:anchor="w14" w:history="1">
        <w:r w:rsidR="00706EA8" w:rsidRPr="00E8313F">
          <w:rPr>
            <w:rStyle w:val="a8"/>
            <w:b/>
            <w:color w:val="auto"/>
            <w:u w:val="none"/>
            <w:lang w:val="uk-UA"/>
          </w:rPr>
          <w:t>МЕЖІ</w:t>
        </w:r>
      </w:hyperlink>
      <w:bookmarkEnd w:id="46"/>
      <w:r w:rsidR="00706EA8" w:rsidRPr="00E8313F">
        <w:rPr>
          <w:b/>
          <w:lang w:val="uk-UA"/>
        </w:rPr>
        <w:t> </w:t>
      </w:r>
      <w:r w:rsidR="00706EA8" w:rsidRPr="00E8313F">
        <w:rPr>
          <w:b/>
          <w:lang w:val="uk-UA"/>
        </w:rPr>
        <w:br/>
        <w:t>утримання прилеглих територій підприємств, установ, організацій</w:t>
      </w:r>
    </w:p>
    <w:p w:rsidR="00F80591" w:rsidRPr="00E8313F" w:rsidRDefault="00F80591" w:rsidP="00FF0971">
      <w:pPr>
        <w:jc w:val="center"/>
        <w:rPr>
          <w:b/>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567"/>
        <w:gridCol w:w="3221"/>
        <w:gridCol w:w="2920"/>
        <w:gridCol w:w="3245"/>
      </w:tblGrid>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bookmarkStart w:id="47" w:name="n206"/>
            <w:bookmarkEnd w:id="47"/>
            <w:r w:rsidRPr="00E8313F">
              <w:t>№ з/п</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Прилегла територія</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Суб’єкти господарювання, на яких покладається утр</w:t>
            </w:r>
            <w:r w:rsidRPr="00E8313F">
              <w:rPr>
                <w:sz w:val="24"/>
                <w:lang w:val="uk-UA"/>
              </w:rPr>
              <w:t>и</w:t>
            </w:r>
            <w:r w:rsidRPr="00E8313F">
              <w:rPr>
                <w:sz w:val="24"/>
                <w:lang w:val="uk-UA"/>
              </w:rPr>
              <w:t>мання прилеглої території</w:t>
            </w:r>
          </w:p>
        </w:tc>
        <w:bookmarkStart w:id="48" w:name="w14"/>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5B54A4" w:rsidP="00FF0971">
            <w:pPr>
              <w:rPr>
                <w:sz w:val="24"/>
                <w:lang w:val="uk-UA"/>
              </w:rPr>
            </w:pPr>
            <w:r w:rsidRPr="00E8313F">
              <w:rPr>
                <w:sz w:val="24"/>
                <w:lang w:val="uk-UA"/>
              </w:rPr>
              <w:fldChar w:fldCharType="begin"/>
            </w:r>
            <w:r w:rsidR="00706EA8" w:rsidRPr="00E8313F">
              <w:rPr>
                <w:sz w:val="24"/>
                <w:lang w:val="uk-UA"/>
              </w:rPr>
              <w:instrText xml:space="preserve"> HYPERLINK "http://zakon2.rada.gov.ua/laws/show/z1529-17/find2?text=%EC%E5%E6%B3" \l "w15" </w:instrText>
            </w:r>
            <w:r w:rsidRPr="00E8313F">
              <w:rPr>
                <w:sz w:val="24"/>
                <w:lang w:val="uk-UA"/>
              </w:rPr>
              <w:fldChar w:fldCharType="separate"/>
            </w:r>
            <w:r w:rsidR="00706EA8" w:rsidRPr="00E8313F">
              <w:rPr>
                <w:rStyle w:val="a8"/>
                <w:color w:val="auto"/>
                <w:sz w:val="24"/>
                <w:u w:val="none"/>
                <w:lang w:val="uk-UA"/>
              </w:rPr>
              <w:t>Межі</w:t>
            </w:r>
            <w:r w:rsidRPr="00E8313F">
              <w:rPr>
                <w:sz w:val="24"/>
                <w:lang w:val="uk-UA"/>
              </w:rPr>
              <w:fldChar w:fldCharType="end"/>
            </w:r>
            <w:bookmarkEnd w:id="48"/>
            <w:r w:rsidR="00706EA8" w:rsidRPr="00E8313F">
              <w:rPr>
                <w:sz w:val="24"/>
                <w:lang w:val="uk-UA"/>
              </w:rPr>
              <w:t> утримання прилеглої території підприємства, уст</w:t>
            </w:r>
            <w:r w:rsidR="00706EA8" w:rsidRPr="00E8313F">
              <w:rPr>
                <w:sz w:val="24"/>
                <w:lang w:val="uk-UA"/>
              </w:rPr>
              <w:t>а</w:t>
            </w:r>
            <w:r w:rsidR="00706EA8" w:rsidRPr="00E8313F">
              <w:rPr>
                <w:sz w:val="24"/>
                <w:lang w:val="uk-UA"/>
              </w:rPr>
              <w:t>нови, організації (не менше)</w:t>
            </w:r>
          </w:p>
        </w:tc>
      </w:tr>
      <w:tr w:rsidR="00706EA8" w:rsidRPr="00E8313F" w:rsidTr="00633EAB">
        <w:trPr>
          <w:trHeight w:val="300"/>
        </w:trPr>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r w:rsidRPr="00E8313F">
              <w:t>1</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jc w:val="center"/>
              <w:rPr>
                <w:sz w:val="24"/>
                <w:lang w:val="uk-UA"/>
              </w:rPr>
            </w:pPr>
            <w:r w:rsidRPr="00E8313F">
              <w:rPr>
                <w:sz w:val="24"/>
                <w:lang w:val="uk-UA"/>
              </w:rPr>
              <w:t>2</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jc w:val="center"/>
              <w:rPr>
                <w:sz w:val="24"/>
                <w:lang w:val="uk-UA"/>
              </w:rPr>
            </w:pPr>
            <w:r w:rsidRPr="00E8313F">
              <w:rPr>
                <w:sz w:val="24"/>
                <w:lang w:val="uk-UA"/>
              </w:rPr>
              <w:t>3</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jc w:val="center"/>
              <w:rPr>
                <w:sz w:val="24"/>
                <w:lang w:val="uk-UA"/>
              </w:rPr>
            </w:pPr>
            <w:r w:rsidRPr="00E8313F">
              <w:rPr>
                <w:sz w:val="24"/>
                <w:lang w:val="uk-UA"/>
              </w:rPr>
              <w:t>4</w:t>
            </w:r>
          </w:p>
        </w:tc>
      </w:tr>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r w:rsidRPr="00E8313F">
              <w:t>1</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 xml:space="preserve">Двори, тротуари, покриття проїзної частини проїздів, прибудинкової території </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F80591" w:rsidP="00FF0971">
            <w:pPr>
              <w:rPr>
                <w:sz w:val="24"/>
                <w:lang w:val="uk-UA"/>
              </w:rPr>
            </w:pPr>
            <w:r w:rsidRPr="00E8313F">
              <w:rPr>
                <w:sz w:val="24"/>
                <w:lang w:val="uk-UA"/>
              </w:rPr>
              <w:t>Комунальні підприєм</w:t>
            </w:r>
            <w:r w:rsidR="0031545E" w:rsidRPr="00E8313F">
              <w:rPr>
                <w:sz w:val="24"/>
                <w:lang w:val="uk-UA"/>
              </w:rPr>
              <w:t>с</w:t>
            </w:r>
            <w:r w:rsidRPr="00E8313F">
              <w:rPr>
                <w:sz w:val="24"/>
                <w:lang w:val="uk-UA"/>
              </w:rPr>
              <w:t>тва або інші суб’єкти господ</w:t>
            </w:r>
            <w:r w:rsidRPr="00E8313F">
              <w:rPr>
                <w:sz w:val="24"/>
                <w:lang w:val="uk-UA"/>
              </w:rPr>
              <w:t>а</w:t>
            </w:r>
            <w:r w:rsidRPr="00E8313F">
              <w:rPr>
                <w:sz w:val="24"/>
                <w:lang w:val="uk-UA"/>
              </w:rPr>
              <w:t>рювання на договірних з</w:t>
            </w:r>
            <w:r w:rsidRPr="00E8313F">
              <w:rPr>
                <w:sz w:val="24"/>
                <w:lang w:val="uk-UA"/>
              </w:rPr>
              <w:t>а</w:t>
            </w:r>
            <w:r w:rsidRPr="00E8313F">
              <w:rPr>
                <w:sz w:val="24"/>
                <w:lang w:val="uk-UA"/>
              </w:rPr>
              <w:t>садах</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242E1D" w:rsidP="00FF0971">
            <w:pPr>
              <w:rPr>
                <w:sz w:val="24"/>
                <w:lang w:val="uk-UA"/>
              </w:rPr>
            </w:pPr>
            <w:r>
              <w:rPr>
                <w:sz w:val="24"/>
                <w:lang w:val="uk-UA"/>
              </w:rPr>
              <w:t>10</w:t>
            </w:r>
            <w:r w:rsidR="00706EA8" w:rsidRPr="00E8313F">
              <w:rPr>
                <w:sz w:val="24"/>
                <w:lang w:val="uk-UA"/>
              </w:rPr>
              <w:t xml:space="preserve"> м від </w:t>
            </w:r>
            <w:bookmarkStart w:id="49" w:name="w15"/>
            <w:r w:rsidR="005B54A4" w:rsidRPr="00E8313F">
              <w:rPr>
                <w:sz w:val="24"/>
                <w:lang w:val="uk-UA"/>
              </w:rPr>
              <w:fldChar w:fldCharType="begin"/>
            </w:r>
            <w:r w:rsidR="00706EA8" w:rsidRPr="00E8313F">
              <w:rPr>
                <w:sz w:val="24"/>
                <w:lang w:val="uk-UA"/>
              </w:rPr>
              <w:instrText xml:space="preserve"> HYPERLINK "http://zakon2.rada.gov.ua/laws/show/z1529-17/find2?text=%EC%E5%E6%B3" \l "w16" </w:instrText>
            </w:r>
            <w:r w:rsidR="005B54A4" w:rsidRPr="00E8313F">
              <w:rPr>
                <w:sz w:val="24"/>
                <w:lang w:val="uk-UA"/>
              </w:rPr>
              <w:fldChar w:fldCharType="separate"/>
            </w:r>
            <w:r w:rsidR="00706EA8" w:rsidRPr="00E8313F">
              <w:rPr>
                <w:rStyle w:val="a8"/>
                <w:color w:val="auto"/>
                <w:sz w:val="24"/>
                <w:u w:val="none"/>
                <w:lang w:val="uk-UA"/>
              </w:rPr>
              <w:t>межі</w:t>
            </w:r>
            <w:r w:rsidR="005B54A4" w:rsidRPr="00E8313F">
              <w:rPr>
                <w:sz w:val="24"/>
                <w:lang w:val="uk-UA"/>
              </w:rPr>
              <w:fldChar w:fldCharType="end"/>
            </w:r>
            <w:bookmarkEnd w:id="49"/>
            <w:r w:rsidR="00706EA8" w:rsidRPr="00E8313F">
              <w:rPr>
                <w:sz w:val="24"/>
                <w:lang w:val="uk-UA"/>
              </w:rPr>
              <w:t> відведеної зем</w:t>
            </w:r>
            <w:r w:rsidR="00706EA8" w:rsidRPr="00E8313F">
              <w:rPr>
                <w:sz w:val="24"/>
                <w:lang w:val="uk-UA"/>
              </w:rPr>
              <w:t>е</w:t>
            </w:r>
            <w:r w:rsidR="00706EA8" w:rsidRPr="00E8313F">
              <w:rPr>
                <w:sz w:val="24"/>
                <w:lang w:val="uk-UA"/>
              </w:rPr>
              <w:t>льної ділянки та до проїжджої частини вулиці</w:t>
            </w:r>
          </w:p>
        </w:tc>
      </w:tr>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r w:rsidRPr="00E8313F">
              <w:t>2</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Двори, тротуари, майданчики, покриття проїжджої частини вулиці, інші території земел</w:t>
            </w:r>
            <w:r w:rsidRPr="00E8313F">
              <w:rPr>
                <w:sz w:val="24"/>
                <w:lang w:val="uk-UA"/>
              </w:rPr>
              <w:t>ь</w:t>
            </w:r>
            <w:r w:rsidRPr="00E8313F">
              <w:rPr>
                <w:sz w:val="24"/>
                <w:lang w:val="uk-UA"/>
              </w:rPr>
              <w:t>них ділянок, що надані у вла</w:t>
            </w:r>
            <w:r w:rsidRPr="00E8313F">
              <w:rPr>
                <w:sz w:val="24"/>
                <w:lang w:val="uk-UA"/>
              </w:rPr>
              <w:t>с</w:t>
            </w:r>
            <w:r w:rsidRPr="00E8313F">
              <w:rPr>
                <w:sz w:val="24"/>
                <w:lang w:val="uk-UA"/>
              </w:rPr>
              <w:t>ність або користування юр</w:t>
            </w:r>
            <w:r w:rsidRPr="00E8313F">
              <w:rPr>
                <w:sz w:val="24"/>
                <w:lang w:val="uk-UA"/>
              </w:rPr>
              <w:t>и</w:t>
            </w:r>
            <w:r w:rsidRPr="00E8313F">
              <w:rPr>
                <w:sz w:val="24"/>
                <w:lang w:val="uk-UA"/>
              </w:rPr>
              <w:t>дичним або фізичним особам</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Власники або користувачі земельних ділянок</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242E1D" w:rsidP="00FF0971">
            <w:pPr>
              <w:rPr>
                <w:sz w:val="24"/>
                <w:lang w:val="uk-UA"/>
              </w:rPr>
            </w:pPr>
            <w:r>
              <w:rPr>
                <w:sz w:val="24"/>
                <w:lang w:val="uk-UA"/>
              </w:rPr>
              <w:t>10</w:t>
            </w:r>
            <w:r w:rsidR="00706EA8" w:rsidRPr="00E8313F">
              <w:rPr>
                <w:sz w:val="24"/>
                <w:lang w:val="uk-UA"/>
              </w:rPr>
              <w:t xml:space="preserve"> м від </w:t>
            </w:r>
            <w:bookmarkStart w:id="50" w:name="w16"/>
            <w:r w:rsidR="005B54A4" w:rsidRPr="00E8313F">
              <w:rPr>
                <w:sz w:val="24"/>
                <w:lang w:val="uk-UA"/>
              </w:rPr>
              <w:fldChar w:fldCharType="begin"/>
            </w:r>
            <w:r w:rsidR="00706EA8" w:rsidRPr="00E8313F">
              <w:rPr>
                <w:sz w:val="24"/>
                <w:lang w:val="uk-UA"/>
              </w:rPr>
              <w:instrText xml:space="preserve"> HYPERLINK "http://zakon2.rada.gov.ua/laws/show/z1529-17/find2?text=%EC%E5%E6%B3" \l "w17" </w:instrText>
            </w:r>
            <w:r w:rsidR="005B54A4" w:rsidRPr="00E8313F">
              <w:rPr>
                <w:sz w:val="24"/>
                <w:lang w:val="uk-UA"/>
              </w:rPr>
              <w:fldChar w:fldCharType="separate"/>
            </w:r>
            <w:r w:rsidR="00706EA8" w:rsidRPr="00E8313F">
              <w:rPr>
                <w:rStyle w:val="a8"/>
                <w:color w:val="auto"/>
                <w:sz w:val="24"/>
                <w:u w:val="none"/>
                <w:lang w:val="uk-UA"/>
              </w:rPr>
              <w:t>межі</w:t>
            </w:r>
            <w:r w:rsidR="005B54A4" w:rsidRPr="00E8313F">
              <w:rPr>
                <w:sz w:val="24"/>
                <w:lang w:val="uk-UA"/>
              </w:rPr>
              <w:fldChar w:fldCharType="end"/>
            </w:r>
            <w:bookmarkEnd w:id="50"/>
            <w:r w:rsidR="00706EA8" w:rsidRPr="00E8313F">
              <w:rPr>
                <w:sz w:val="24"/>
                <w:lang w:val="uk-UA"/>
              </w:rPr>
              <w:t> земельної діля</w:t>
            </w:r>
            <w:r w:rsidR="00706EA8" w:rsidRPr="00E8313F">
              <w:rPr>
                <w:sz w:val="24"/>
                <w:lang w:val="uk-UA"/>
              </w:rPr>
              <w:t>н</w:t>
            </w:r>
            <w:r w:rsidR="00706EA8" w:rsidRPr="00E8313F">
              <w:rPr>
                <w:sz w:val="24"/>
                <w:lang w:val="uk-UA"/>
              </w:rPr>
              <w:t>ки та до проїжджої частини вулиці</w:t>
            </w:r>
          </w:p>
        </w:tc>
      </w:tr>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r w:rsidRPr="00E8313F">
              <w:lastRenderedPageBreak/>
              <w:t>3</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Території, прилеглі до об’єктів соціальної інфраструктури</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Суб’єкти господарювання, що експлуатують вказані об’єкти</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242E1D" w:rsidP="00FF0971">
            <w:pPr>
              <w:rPr>
                <w:sz w:val="24"/>
                <w:lang w:val="uk-UA"/>
              </w:rPr>
            </w:pPr>
            <w:r>
              <w:rPr>
                <w:sz w:val="24"/>
                <w:lang w:val="uk-UA"/>
              </w:rPr>
              <w:t>10</w:t>
            </w:r>
            <w:r w:rsidR="00706EA8" w:rsidRPr="00E8313F">
              <w:rPr>
                <w:sz w:val="24"/>
                <w:lang w:val="uk-UA"/>
              </w:rPr>
              <w:t xml:space="preserve"> м від </w:t>
            </w:r>
            <w:bookmarkStart w:id="51" w:name="w17"/>
            <w:r w:rsidR="005B54A4" w:rsidRPr="00E8313F">
              <w:rPr>
                <w:sz w:val="24"/>
                <w:lang w:val="uk-UA"/>
              </w:rPr>
              <w:fldChar w:fldCharType="begin"/>
            </w:r>
            <w:r w:rsidR="00706EA8" w:rsidRPr="00E8313F">
              <w:rPr>
                <w:sz w:val="24"/>
                <w:lang w:val="uk-UA"/>
              </w:rPr>
              <w:instrText xml:space="preserve"> HYPERLINK "http://zakon2.rada.gov.ua/laws/show/z1529-17/find2?text=%EC%E5%E6%B3" \l "w18" </w:instrText>
            </w:r>
            <w:r w:rsidR="005B54A4" w:rsidRPr="00E8313F">
              <w:rPr>
                <w:sz w:val="24"/>
                <w:lang w:val="uk-UA"/>
              </w:rPr>
              <w:fldChar w:fldCharType="separate"/>
            </w:r>
            <w:r w:rsidR="00706EA8" w:rsidRPr="00E8313F">
              <w:rPr>
                <w:rStyle w:val="a8"/>
                <w:color w:val="auto"/>
                <w:sz w:val="24"/>
                <w:u w:val="none"/>
                <w:lang w:val="uk-UA"/>
              </w:rPr>
              <w:t>межі</w:t>
            </w:r>
            <w:r w:rsidR="005B54A4" w:rsidRPr="00E8313F">
              <w:rPr>
                <w:sz w:val="24"/>
                <w:lang w:val="uk-UA"/>
              </w:rPr>
              <w:fldChar w:fldCharType="end"/>
            </w:r>
            <w:bookmarkEnd w:id="51"/>
            <w:r w:rsidR="00706EA8" w:rsidRPr="00E8313F">
              <w:rPr>
                <w:sz w:val="24"/>
                <w:lang w:val="uk-UA"/>
              </w:rPr>
              <w:t> земельної діля</w:t>
            </w:r>
            <w:r w:rsidR="00706EA8" w:rsidRPr="00E8313F">
              <w:rPr>
                <w:sz w:val="24"/>
                <w:lang w:val="uk-UA"/>
              </w:rPr>
              <w:t>н</w:t>
            </w:r>
            <w:r w:rsidR="00706EA8" w:rsidRPr="00E8313F">
              <w:rPr>
                <w:sz w:val="24"/>
                <w:lang w:val="uk-UA"/>
              </w:rPr>
              <w:t>ки до проїжджої частини в</w:t>
            </w:r>
            <w:r w:rsidR="00706EA8" w:rsidRPr="00E8313F">
              <w:rPr>
                <w:sz w:val="24"/>
                <w:lang w:val="uk-UA"/>
              </w:rPr>
              <w:t>у</w:t>
            </w:r>
            <w:r w:rsidR="00706EA8" w:rsidRPr="00E8313F">
              <w:rPr>
                <w:sz w:val="24"/>
                <w:lang w:val="uk-UA"/>
              </w:rPr>
              <w:t>лиці</w:t>
            </w:r>
            <w:r w:rsidR="008E0A27" w:rsidRPr="00E8313F">
              <w:rPr>
                <w:sz w:val="24"/>
                <w:lang w:val="uk-UA"/>
              </w:rPr>
              <w:t xml:space="preserve"> (відповідно до схеми)</w:t>
            </w:r>
          </w:p>
        </w:tc>
      </w:tr>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r w:rsidRPr="00E8313F">
              <w:t>4</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Території, прилеглі до автоз</w:t>
            </w:r>
            <w:r w:rsidRPr="00E8313F">
              <w:rPr>
                <w:sz w:val="24"/>
                <w:lang w:val="uk-UA"/>
              </w:rPr>
              <w:t>а</w:t>
            </w:r>
            <w:r w:rsidRPr="00E8313F">
              <w:rPr>
                <w:sz w:val="24"/>
                <w:lang w:val="uk-UA"/>
              </w:rPr>
              <w:t>правних станцій</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Суб’єкти господарювання, що експлуатують вказані об’єкти</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50 м від </w:t>
            </w:r>
            <w:bookmarkStart w:id="52" w:name="w18"/>
            <w:r w:rsidR="005B54A4" w:rsidRPr="00E8313F">
              <w:rPr>
                <w:sz w:val="24"/>
                <w:lang w:val="uk-UA"/>
              </w:rPr>
              <w:fldChar w:fldCharType="begin"/>
            </w:r>
            <w:r w:rsidRPr="00E8313F">
              <w:rPr>
                <w:sz w:val="24"/>
                <w:lang w:val="uk-UA"/>
              </w:rPr>
              <w:instrText xml:space="preserve"> HYPERLINK "http://zakon2.rada.gov.ua/laws/show/z1529-17/find2?text=%EC%E5%E6%B3" \l "w19" </w:instrText>
            </w:r>
            <w:r w:rsidR="005B54A4" w:rsidRPr="00E8313F">
              <w:rPr>
                <w:sz w:val="24"/>
                <w:lang w:val="uk-UA"/>
              </w:rPr>
              <w:fldChar w:fldCharType="separate"/>
            </w:r>
            <w:r w:rsidRPr="00E8313F">
              <w:rPr>
                <w:rStyle w:val="a8"/>
                <w:color w:val="auto"/>
                <w:sz w:val="24"/>
                <w:u w:val="none"/>
                <w:lang w:val="uk-UA"/>
              </w:rPr>
              <w:t>межі</w:t>
            </w:r>
            <w:r w:rsidR="005B54A4" w:rsidRPr="00E8313F">
              <w:rPr>
                <w:sz w:val="24"/>
                <w:lang w:val="uk-UA"/>
              </w:rPr>
              <w:fldChar w:fldCharType="end"/>
            </w:r>
            <w:bookmarkEnd w:id="52"/>
            <w:r w:rsidRPr="00E8313F">
              <w:rPr>
                <w:sz w:val="24"/>
                <w:lang w:val="uk-UA"/>
              </w:rPr>
              <w:t> земельної діля</w:t>
            </w:r>
            <w:r w:rsidRPr="00E8313F">
              <w:rPr>
                <w:sz w:val="24"/>
                <w:lang w:val="uk-UA"/>
              </w:rPr>
              <w:t>н</w:t>
            </w:r>
            <w:r w:rsidRPr="00E8313F">
              <w:rPr>
                <w:sz w:val="24"/>
                <w:lang w:val="uk-UA"/>
              </w:rPr>
              <w:t>ки, що надана у власність або користування, та до проїжджої частини вулиці</w:t>
            </w:r>
          </w:p>
        </w:tc>
      </w:tr>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r w:rsidRPr="00E8313F">
              <w:t>5</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Території, прилеглі до торг</w:t>
            </w:r>
            <w:r w:rsidRPr="00E8313F">
              <w:rPr>
                <w:sz w:val="24"/>
                <w:lang w:val="uk-UA"/>
              </w:rPr>
              <w:t>о</w:t>
            </w:r>
            <w:r w:rsidRPr="00E8313F">
              <w:rPr>
                <w:sz w:val="24"/>
                <w:lang w:val="uk-UA"/>
              </w:rPr>
              <w:t>вельних центрів, об’єктів п</w:t>
            </w:r>
            <w:r w:rsidRPr="00E8313F">
              <w:rPr>
                <w:sz w:val="24"/>
                <w:lang w:val="uk-UA"/>
              </w:rPr>
              <w:t>о</w:t>
            </w:r>
            <w:r w:rsidRPr="00E8313F">
              <w:rPr>
                <w:sz w:val="24"/>
                <w:lang w:val="uk-UA"/>
              </w:rPr>
              <w:t>бутового обслуговування, громадського харчування, а</w:t>
            </w:r>
            <w:r w:rsidRPr="00E8313F">
              <w:rPr>
                <w:sz w:val="24"/>
                <w:lang w:val="uk-UA"/>
              </w:rPr>
              <w:t>в</w:t>
            </w:r>
            <w:r w:rsidRPr="00E8313F">
              <w:rPr>
                <w:sz w:val="24"/>
                <w:lang w:val="uk-UA"/>
              </w:rPr>
              <w:t>торемонтних майстерень, м</w:t>
            </w:r>
            <w:r w:rsidRPr="00E8313F">
              <w:rPr>
                <w:sz w:val="24"/>
                <w:lang w:val="uk-UA"/>
              </w:rPr>
              <w:t>а</w:t>
            </w:r>
            <w:r w:rsidRPr="00E8313F">
              <w:rPr>
                <w:sz w:val="24"/>
                <w:lang w:val="uk-UA"/>
              </w:rPr>
              <w:t>газинів, ринків, тимчасових споруд торговельного, поб</w:t>
            </w:r>
            <w:r w:rsidRPr="00E8313F">
              <w:rPr>
                <w:sz w:val="24"/>
                <w:lang w:val="uk-UA"/>
              </w:rPr>
              <w:t>у</w:t>
            </w:r>
            <w:r w:rsidRPr="00E8313F">
              <w:rPr>
                <w:sz w:val="24"/>
                <w:lang w:val="uk-UA"/>
              </w:rPr>
              <w:t>тового, соціально-культурного чи іншого призначення для здійснення підприємницької діяльності</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Суб’єкти господарювання, що експлуатують вказані об’єкти</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E76D43" w:rsidP="00FF0971">
            <w:pPr>
              <w:rPr>
                <w:sz w:val="24"/>
                <w:lang w:val="uk-UA"/>
              </w:rPr>
            </w:pPr>
            <w:r w:rsidRPr="00E8313F">
              <w:rPr>
                <w:sz w:val="24"/>
                <w:lang w:val="uk-UA"/>
              </w:rPr>
              <w:t>10</w:t>
            </w:r>
            <w:r w:rsidR="00706EA8" w:rsidRPr="00E8313F">
              <w:rPr>
                <w:sz w:val="24"/>
                <w:lang w:val="uk-UA"/>
              </w:rPr>
              <w:t xml:space="preserve"> м від </w:t>
            </w:r>
            <w:bookmarkStart w:id="53" w:name="w19"/>
            <w:r w:rsidR="005B54A4" w:rsidRPr="00E8313F">
              <w:rPr>
                <w:sz w:val="24"/>
                <w:lang w:val="uk-UA"/>
              </w:rPr>
              <w:fldChar w:fldCharType="begin"/>
            </w:r>
            <w:r w:rsidR="00706EA8" w:rsidRPr="00E8313F">
              <w:rPr>
                <w:sz w:val="24"/>
                <w:lang w:val="uk-UA"/>
              </w:rPr>
              <w:instrText xml:space="preserve"> HYPERLINK "http://zakon2.rada.gov.ua/laws/show/z1529-17/find2?text=%EC%E5%E6%B3" \l "w110" </w:instrText>
            </w:r>
            <w:r w:rsidR="005B54A4" w:rsidRPr="00E8313F">
              <w:rPr>
                <w:sz w:val="24"/>
                <w:lang w:val="uk-UA"/>
              </w:rPr>
              <w:fldChar w:fldCharType="separate"/>
            </w:r>
            <w:r w:rsidR="00706EA8" w:rsidRPr="00E8313F">
              <w:rPr>
                <w:rStyle w:val="a8"/>
                <w:color w:val="auto"/>
                <w:sz w:val="24"/>
                <w:u w:val="none"/>
                <w:lang w:val="uk-UA"/>
              </w:rPr>
              <w:t>межі</w:t>
            </w:r>
            <w:r w:rsidR="005B54A4" w:rsidRPr="00E8313F">
              <w:rPr>
                <w:sz w:val="24"/>
                <w:lang w:val="uk-UA"/>
              </w:rPr>
              <w:fldChar w:fldCharType="end"/>
            </w:r>
            <w:bookmarkEnd w:id="53"/>
            <w:r w:rsidR="00706EA8" w:rsidRPr="00E8313F">
              <w:rPr>
                <w:sz w:val="24"/>
                <w:lang w:val="uk-UA"/>
              </w:rPr>
              <w:t> земельної діля</w:t>
            </w:r>
            <w:r w:rsidR="00706EA8" w:rsidRPr="00E8313F">
              <w:rPr>
                <w:sz w:val="24"/>
                <w:lang w:val="uk-UA"/>
              </w:rPr>
              <w:t>н</w:t>
            </w:r>
            <w:r w:rsidR="00706EA8" w:rsidRPr="00E8313F">
              <w:rPr>
                <w:sz w:val="24"/>
                <w:lang w:val="uk-UA"/>
              </w:rPr>
              <w:t>ки, що надана у власність або користування, та до проїжджої частини вулиці</w:t>
            </w:r>
          </w:p>
        </w:tc>
      </w:tr>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r w:rsidRPr="00E8313F">
              <w:t>6</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Території, прилеглі до коле</w:t>
            </w:r>
            <w:r w:rsidRPr="00E8313F">
              <w:rPr>
                <w:sz w:val="24"/>
                <w:lang w:val="uk-UA"/>
              </w:rPr>
              <w:t>к</w:t>
            </w:r>
            <w:r w:rsidRPr="00E8313F">
              <w:rPr>
                <w:sz w:val="24"/>
                <w:lang w:val="uk-UA"/>
              </w:rPr>
              <w:t>тивних гаражів</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Гаражно-будівельні кооп</w:t>
            </w:r>
            <w:r w:rsidRPr="00E8313F">
              <w:rPr>
                <w:sz w:val="24"/>
                <w:lang w:val="uk-UA"/>
              </w:rPr>
              <w:t>е</w:t>
            </w:r>
            <w:r w:rsidRPr="00E8313F">
              <w:rPr>
                <w:sz w:val="24"/>
                <w:lang w:val="uk-UA"/>
              </w:rPr>
              <w:t>ративи</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242E1D" w:rsidP="00FF0971">
            <w:pPr>
              <w:rPr>
                <w:sz w:val="24"/>
                <w:lang w:val="uk-UA"/>
              </w:rPr>
            </w:pPr>
            <w:r>
              <w:rPr>
                <w:sz w:val="24"/>
                <w:lang w:val="uk-UA"/>
              </w:rPr>
              <w:t>10</w:t>
            </w:r>
            <w:r w:rsidR="00706EA8" w:rsidRPr="00E8313F">
              <w:rPr>
                <w:sz w:val="24"/>
                <w:lang w:val="uk-UA"/>
              </w:rPr>
              <w:t xml:space="preserve"> м від </w:t>
            </w:r>
            <w:bookmarkStart w:id="54" w:name="w110"/>
            <w:r w:rsidR="005B54A4" w:rsidRPr="00E8313F">
              <w:rPr>
                <w:sz w:val="24"/>
                <w:lang w:val="uk-UA"/>
              </w:rPr>
              <w:fldChar w:fldCharType="begin"/>
            </w:r>
            <w:r w:rsidR="00706EA8" w:rsidRPr="00E8313F">
              <w:rPr>
                <w:sz w:val="24"/>
                <w:lang w:val="uk-UA"/>
              </w:rPr>
              <w:instrText xml:space="preserve"> HYPERLINK "http://zakon2.rada.gov.ua/laws/show/z1529-17/find2?text=%EC%E5%E6%B3" \l "w111" </w:instrText>
            </w:r>
            <w:r w:rsidR="005B54A4" w:rsidRPr="00E8313F">
              <w:rPr>
                <w:sz w:val="24"/>
                <w:lang w:val="uk-UA"/>
              </w:rPr>
              <w:fldChar w:fldCharType="separate"/>
            </w:r>
            <w:r w:rsidR="00706EA8" w:rsidRPr="00E8313F">
              <w:rPr>
                <w:rStyle w:val="a8"/>
                <w:color w:val="auto"/>
                <w:sz w:val="24"/>
                <w:u w:val="none"/>
                <w:lang w:val="uk-UA"/>
              </w:rPr>
              <w:t>межі</w:t>
            </w:r>
            <w:r w:rsidR="005B54A4" w:rsidRPr="00E8313F">
              <w:rPr>
                <w:sz w:val="24"/>
                <w:lang w:val="uk-UA"/>
              </w:rPr>
              <w:fldChar w:fldCharType="end"/>
            </w:r>
            <w:bookmarkEnd w:id="54"/>
            <w:r w:rsidR="00706EA8" w:rsidRPr="00E8313F">
              <w:rPr>
                <w:sz w:val="24"/>
                <w:lang w:val="uk-UA"/>
              </w:rPr>
              <w:t> земельної діля</w:t>
            </w:r>
            <w:r w:rsidR="00706EA8" w:rsidRPr="00E8313F">
              <w:rPr>
                <w:sz w:val="24"/>
                <w:lang w:val="uk-UA"/>
              </w:rPr>
              <w:t>н</w:t>
            </w:r>
            <w:r w:rsidR="00706EA8" w:rsidRPr="00E8313F">
              <w:rPr>
                <w:sz w:val="24"/>
                <w:lang w:val="uk-UA"/>
              </w:rPr>
              <w:t>ки, що надана у власність або користування, та до проїжджої частини вулиці</w:t>
            </w:r>
          </w:p>
        </w:tc>
      </w:tr>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r w:rsidRPr="00E8313F">
              <w:t>7</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Території, прилеглі до центр</w:t>
            </w:r>
            <w:r w:rsidRPr="00E8313F">
              <w:rPr>
                <w:sz w:val="24"/>
                <w:lang w:val="uk-UA"/>
              </w:rPr>
              <w:t>а</w:t>
            </w:r>
            <w:r w:rsidRPr="00E8313F">
              <w:rPr>
                <w:sz w:val="24"/>
                <w:lang w:val="uk-UA"/>
              </w:rPr>
              <w:t>льно-теплових, трансформат</w:t>
            </w:r>
            <w:r w:rsidRPr="00E8313F">
              <w:rPr>
                <w:sz w:val="24"/>
                <w:lang w:val="uk-UA"/>
              </w:rPr>
              <w:t>о</w:t>
            </w:r>
            <w:r w:rsidRPr="00E8313F">
              <w:rPr>
                <w:sz w:val="24"/>
                <w:lang w:val="uk-UA"/>
              </w:rPr>
              <w:t>рних, газорозподільних, тя</w:t>
            </w:r>
            <w:r w:rsidRPr="00E8313F">
              <w:rPr>
                <w:sz w:val="24"/>
                <w:lang w:val="uk-UA"/>
              </w:rPr>
              <w:t>г</w:t>
            </w:r>
            <w:r w:rsidRPr="00E8313F">
              <w:rPr>
                <w:sz w:val="24"/>
                <w:lang w:val="uk-UA"/>
              </w:rPr>
              <w:t>лових підстанцій</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Підприємства, установи, організації, на балансі яких знаходяться вказані об’єкти</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у радіусі 10 м від периметру споруд та до проїжджої част</w:t>
            </w:r>
            <w:r w:rsidRPr="00E8313F">
              <w:rPr>
                <w:sz w:val="24"/>
                <w:lang w:val="uk-UA"/>
              </w:rPr>
              <w:t>и</w:t>
            </w:r>
            <w:r w:rsidRPr="00E8313F">
              <w:rPr>
                <w:sz w:val="24"/>
                <w:lang w:val="uk-UA"/>
              </w:rPr>
              <w:t>ни вулиці</w:t>
            </w:r>
          </w:p>
        </w:tc>
      </w:tr>
      <w:tr w:rsidR="00706EA8" w:rsidRPr="00E8313F" w:rsidTr="00706EA8">
        <w:trPr>
          <w:trHeight w:val="1830"/>
        </w:trPr>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pStyle w:val="rvps12"/>
              <w:spacing w:before="0" w:beforeAutospacing="0" w:after="0" w:afterAutospacing="0"/>
              <w:jc w:val="center"/>
            </w:pPr>
            <w:r w:rsidRPr="00E8313F">
              <w:t>8</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Зупинки маршрутних тран</w:t>
            </w:r>
            <w:r w:rsidRPr="00E8313F">
              <w:rPr>
                <w:sz w:val="24"/>
                <w:lang w:val="uk-UA"/>
              </w:rPr>
              <w:t>с</w:t>
            </w:r>
            <w:r w:rsidRPr="00E8313F">
              <w:rPr>
                <w:sz w:val="24"/>
                <w:lang w:val="uk-UA"/>
              </w:rPr>
              <w:t>портних засобів і стоянки (м</w:t>
            </w:r>
            <w:r w:rsidRPr="00E8313F">
              <w:rPr>
                <w:sz w:val="24"/>
                <w:lang w:val="uk-UA"/>
              </w:rPr>
              <w:t>і</w:t>
            </w:r>
            <w:r w:rsidRPr="00E8313F">
              <w:rPr>
                <w:sz w:val="24"/>
                <w:lang w:val="uk-UA"/>
              </w:rPr>
              <w:t>сця відстою) маршрутних та</w:t>
            </w:r>
            <w:r w:rsidRPr="00E8313F">
              <w:rPr>
                <w:sz w:val="24"/>
                <w:lang w:val="uk-UA"/>
              </w:rPr>
              <w:t>к</w:t>
            </w:r>
            <w:r w:rsidRPr="00E8313F">
              <w:rPr>
                <w:sz w:val="24"/>
                <w:lang w:val="uk-UA"/>
              </w:rPr>
              <w:t>сі</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F80591" w:rsidP="00FF0971">
            <w:pPr>
              <w:rPr>
                <w:sz w:val="24"/>
                <w:lang w:val="uk-UA"/>
              </w:rPr>
            </w:pPr>
            <w:r w:rsidRPr="00E8313F">
              <w:rPr>
                <w:sz w:val="24"/>
                <w:lang w:val="uk-UA"/>
              </w:rPr>
              <w:t>Комунальні підприєм</w:t>
            </w:r>
            <w:r w:rsidR="0031545E" w:rsidRPr="00E8313F">
              <w:rPr>
                <w:sz w:val="24"/>
                <w:lang w:val="uk-UA"/>
              </w:rPr>
              <w:t>с</w:t>
            </w:r>
            <w:r w:rsidRPr="00E8313F">
              <w:rPr>
                <w:sz w:val="24"/>
                <w:lang w:val="uk-UA"/>
              </w:rPr>
              <w:t>тва</w:t>
            </w:r>
            <w:r w:rsidR="00706EA8" w:rsidRPr="00E8313F">
              <w:rPr>
                <w:sz w:val="24"/>
                <w:lang w:val="uk-UA"/>
              </w:rPr>
              <w:t xml:space="preserve"> або інші суб’єкти господ</w:t>
            </w:r>
            <w:r w:rsidR="00706EA8" w:rsidRPr="00E8313F">
              <w:rPr>
                <w:sz w:val="24"/>
                <w:lang w:val="uk-UA"/>
              </w:rPr>
              <w:t>а</w:t>
            </w:r>
            <w:r w:rsidR="00706EA8" w:rsidRPr="00E8313F">
              <w:rPr>
                <w:sz w:val="24"/>
                <w:lang w:val="uk-UA"/>
              </w:rPr>
              <w:t>рювання на договірних з</w:t>
            </w:r>
            <w:r w:rsidR="00706EA8" w:rsidRPr="00E8313F">
              <w:rPr>
                <w:sz w:val="24"/>
                <w:lang w:val="uk-UA"/>
              </w:rPr>
              <w:t>а</w:t>
            </w:r>
            <w:r w:rsidR="00706EA8" w:rsidRPr="00E8313F">
              <w:rPr>
                <w:sz w:val="24"/>
                <w:lang w:val="uk-UA"/>
              </w:rPr>
              <w:t>садах</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 xml:space="preserve">у радіусі </w:t>
            </w:r>
            <w:r w:rsidR="001F30FD">
              <w:rPr>
                <w:sz w:val="24"/>
                <w:lang w:val="uk-UA"/>
              </w:rPr>
              <w:t>10</w:t>
            </w:r>
            <w:r w:rsidRPr="00E8313F">
              <w:rPr>
                <w:sz w:val="24"/>
                <w:lang w:val="uk-UA"/>
              </w:rPr>
              <w:t xml:space="preserve"> м від периметру споруд та до проїжджої част</w:t>
            </w:r>
            <w:r w:rsidRPr="00E8313F">
              <w:rPr>
                <w:sz w:val="24"/>
                <w:lang w:val="uk-UA"/>
              </w:rPr>
              <w:t>и</w:t>
            </w:r>
            <w:r w:rsidRPr="00E8313F">
              <w:rPr>
                <w:sz w:val="24"/>
                <w:lang w:val="uk-UA"/>
              </w:rPr>
              <w:t>ни вулиці</w:t>
            </w:r>
          </w:p>
        </w:tc>
      </w:tr>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F80591" w:rsidP="00FF0971">
            <w:pPr>
              <w:pStyle w:val="rvps12"/>
              <w:spacing w:before="0" w:beforeAutospacing="0" w:after="0" w:afterAutospacing="0"/>
              <w:jc w:val="center"/>
            </w:pPr>
            <w:r w:rsidRPr="00E8313F">
              <w:t>9</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Майданчики для паркування</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Суб’єкти господарювання, які утримують майданчики для паркування</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1F30FD" w:rsidP="00FF0971">
            <w:pPr>
              <w:rPr>
                <w:sz w:val="24"/>
                <w:lang w:val="uk-UA"/>
              </w:rPr>
            </w:pPr>
            <w:r>
              <w:rPr>
                <w:sz w:val="24"/>
                <w:lang w:val="uk-UA"/>
              </w:rPr>
              <w:t>10</w:t>
            </w:r>
            <w:r w:rsidR="00706EA8" w:rsidRPr="00E8313F">
              <w:rPr>
                <w:sz w:val="24"/>
                <w:lang w:val="uk-UA"/>
              </w:rPr>
              <w:t xml:space="preserve"> м від периметру споруд та до проїжджої частини вулиці</w:t>
            </w:r>
          </w:p>
        </w:tc>
      </w:tr>
      <w:tr w:rsidR="00706EA8" w:rsidRPr="00E8313F"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F80591" w:rsidP="00FF0971">
            <w:pPr>
              <w:pStyle w:val="rvps12"/>
              <w:spacing w:before="0" w:beforeAutospacing="0" w:after="0" w:afterAutospacing="0"/>
              <w:jc w:val="center"/>
            </w:pPr>
            <w:r w:rsidRPr="00E8313F">
              <w:t>10</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Контейнерні майданчики</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Балансоутримувачі терит</w:t>
            </w:r>
            <w:r w:rsidRPr="00E8313F">
              <w:rPr>
                <w:sz w:val="24"/>
                <w:lang w:val="uk-UA"/>
              </w:rPr>
              <w:t>о</w:t>
            </w:r>
            <w:r w:rsidRPr="00E8313F">
              <w:rPr>
                <w:sz w:val="24"/>
                <w:lang w:val="uk-UA"/>
              </w:rPr>
              <w:t>рій, на яких розміщено ко</w:t>
            </w:r>
            <w:r w:rsidRPr="00E8313F">
              <w:rPr>
                <w:sz w:val="24"/>
                <w:lang w:val="uk-UA"/>
              </w:rPr>
              <w:t>н</w:t>
            </w:r>
            <w:r w:rsidRPr="00E8313F">
              <w:rPr>
                <w:sz w:val="24"/>
                <w:lang w:val="uk-UA"/>
              </w:rPr>
              <w:t>тейнерні майданчики</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5 м від периметру споруди</w:t>
            </w:r>
          </w:p>
        </w:tc>
      </w:tr>
      <w:tr w:rsidR="00706EA8" w:rsidRPr="00F95C2B" w:rsidTr="00706EA8">
        <w:tc>
          <w:tcPr>
            <w:tcW w:w="551"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F80591" w:rsidP="00FF0971">
            <w:pPr>
              <w:pStyle w:val="rvps12"/>
              <w:spacing w:before="0" w:beforeAutospacing="0" w:after="0" w:afterAutospacing="0"/>
              <w:jc w:val="center"/>
            </w:pPr>
            <w:r w:rsidRPr="00E8313F">
              <w:t>11</w:t>
            </w:r>
          </w:p>
        </w:tc>
        <w:tc>
          <w:tcPr>
            <w:tcW w:w="3129"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Території, відведені під прое</w:t>
            </w:r>
            <w:r w:rsidRPr="00E8313F">
              <w:rPr>
                <w:sz w:val="24"/>
                <w:lang w:val="uk-UA"/>
              </w:rPr>
              <w:t>к</w:t>
            </w:r>
            <w:r w:rsidRPr="00E8313F">
              <w:rPr>
                <w:sz w:val="24"/>
                <w:lang w:val="uk-UA"/>
              </w:rPr>
              <w:t>тування та забудову</w:t>
            </w:r>
          </w:p>
        </w:tc>
        <w:tc>
          <w:tcPr>
            <w:tcW w:w="2837"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706EA8" w:rsidP="00FF0971">
            <w:pPr>
              <w:rPr>
                <w:sz w:val="24"/>
                <w:lang w:val="uk-UA"/>
              </w:rPr>
            </w:pPr>
            <w:r w:rsidRPr="00E8313F">
              <w:rPr>
                <w:sz w:val="24"/>
                <w:lang w:val="uk-UA"/>
              </w:rPr>
              <w:t>Фізичні особи, яким відп</w:t>
            </w:r>
            <w:r w:rsidRPr="00E8313F">
              <w:rPr>
                <w:sz w:val="24"/>
                <w:lang w:val="uk-UA"/>
              </w:rPr>
              <w:t>о</w:t>
            </w:r>
            <w:r w:rsidRPr="00E8313F">
              <w:rPr>
                <w:sz w:val="24"/>
                <w:lang w:val="uk-UA"/>
              </w:rPr>
              <w:t>відно до законодавства ві</w:t>
            </w:r>
            <w:r w:rsidRPr="00E8313F">
              <w:rPr>
                <w:sz w:val="24"/>
                <w:lang w:val="uk-UA"/>
              </w:rPr>
              <w:t>д</w:t>
            </w:r>
            <w:r w:rsidRPr="00E8313F">
              <w:rPr>
                <w:sz w:val="24"/>
                <w:lang w:val="uk-UA"/>
              </w:rPr>
              <w:t>ведені земельні ділянки, незалежно від того, ведут</w:t>
            </w:r>
            <w:r w:rsidRPr="00E8313F">
              <w:rPr>
                <w:sz w:val="24"/>
                <w:lang w:val="uk-UA"/>
              </w:rPr>
              <w:t>ь</w:t>
            </w:r>
            <w:r w:rsidRPr="00E8313F">
              <w:rPr>
                <w:sz w:val="24"/>
                <w:lang w:val="uk-UA"/>
              </w:rPr>
              <w:t>ся на них роботи чи не в</w:t>
            </w:r>
            <w:r w:rsidRPr="00E8313F">
              <w:rPr>
                <w:sz w:val="24"/>
                <w:lang w:val="uk-UA"/>
              </w:rPr>
              <w:t>е</w:t>
            </w:r>
            <w:r w:rsidRPr="00E8313F">
              <w:rPr>
                <w:sz w:val="24"/>
                <w:lang w:val="uk-UA"/>
              </w:rPr>
              <w:t>дуться</w:t>
            </w:r>
          </w:p>
        </w:tc>
        <w:tc>
          <w:tcPr>
            <w:tcW w:w="3152" w:type="dxa"/>
            <w:tcBorders>
              <w:top w:val="single" w:sz="6" w:space="0" w:color="000000"/>
              <w:left w:val="single" w:sz="6" w:space="0" w:color="000000"/>
              <w:bottom w:val="single" w:sz="6" w:space="0" w:color="000000"/>
              <w:right w:val="single" w:sz="6" w:space="0" w:color="000000"/>
            </w:tcBorders>
            <w:shd w:val="clear" w:color="auto" w:fill="auto"/>
            <w:hideMark/>
          </w:tcPr>
          <w:p w:rsidR="00706EA8" w:rsidRPr="00E8313F" w:rsidRDefault="0089715C" w:rsidP="00FF0971">
            <w:pPr>
              <w:rPr>
                <w:sz w:val="24"/>
                <w:lang w:val="uk-UA"/>
              </w:rPr>
            </w:pPr>
            <w:r>
              <w:rPr>
                <w:sz w:val="24"/>
                <w:lang w:val="uk-UA"/>
              </w:rPr>
              <w:t>10</w:t>
            </w:r>
            <w:r w:rsidR="00706EA8" w:rsidRPr="00E8313F">
              <w:rPr>
                <w:sz w:val="24"/>
                <w:lang w:val="uk-UA"/>
              </w:rPr>
              <w:t xml:space="preserve"> м від </w:t>
            </w:r>
            <w:bookmarkStart w:id="55" w:name="w111"/>
            <w:r w:rsidR="005B54A4" w:rsidRPr="00E8313F">
              <w:rPr>
                <w:sz w:val="24"/>
                <w:lang w:val="uk-UA"/>
              </w:rPr>
              <w:fldChar w:fldCharType="begin"/>
            </w:r>
            <w:r w:rsidR="00706EA8" w:rsidRPr="00E8313F">
              <w:rPr>
                <w:sz w:val="24"/>
                <w:lang w:val="uk-UA"/>
              </w:rPr>
              <w:instrText xml:space="preserve"> HYPERLINK "http://zakon2.rada.gov.ua/laws/show/z1529-17/find2?text=%EC%E5%E6%B3" \l "w112" </w:instrText>
            </w:r>
            <w:r w:rsidR="005B54A4" w:rsidRPr="00E8313F">
              <w:rPr>
                <w:sz w:val="24"/>
                <w:lang w:val="uk-UA"/>
              </w:rPr>
              <w:fldChar w:fldCharType="separate"/>
            </w:r>
            <w:r w:rsidR="00706EA8" w:rsidRPr="00E8313F">
              <w:rPr>
                <w:rStyle w:val="a8"/>
                <w:color w:val="auto"/>
                <w:sz w:val="24"/>
                <w:u w:val="none"/>
                <w:lang w:val="uk-UA"/>
              </w:rPr>
              <w:t>межі</w:t>
            </w:r>
            <w:r w:rsidR="005B54A4" w:rsidRPr="00E8313F">
              <w:rPr>
                <w:sz w:val="24"/>
                <w:lang w:val="uk-UA"/>
              </w:rPr>
              <w:fldChar w:fldCharType="end"/>
            </w:r>
            <w:bookmarkEnd w:id="55"/>
            <w:r w:rsidR="00706EA8" w:rsidRPr="00E8313F">
              <w:rPr>
                <w:sz w:val="24"/>
                <w:lang w:val="uk-UA"/>
              </w:rPr>
              <w:t> земельної діля</w:t>
            </w:r>
            <w:r w:rsidR="00706EA8" w:rsidRPr="00E8313F">
              <w:rPr>
                <w:sz w:val="24"/>
                <w:lang w:val="uk-UA"/>
              </w:rPr>
              <w:t>н</w:t>
            </w:r>
            <w:r w:rsidR="00706EA8" w:rsidRPr="00E8313F">
              <w:rPr>
                <w:sz w:val="24"/>
                <w:lang w:val="uk-UA"/>
              </w:rPr>
              <w:t>ки, яка відведена під проект</w:t>
            </w:r>
            <w:r w:rsidR="00706EA8" w:rsidRPr="00E8313F">
              <w:rPr>
                <w:sz w:val="24"/>
                <w:lang w:val="uk-UA"/>
              </w:rPr>
              <w:t>у</w:t>
            </w:r>
            <w:r w:rsidR="00706EA8" w:rsidRPr="00E8313F">
              <w:rPr>
                <w:sz w:val="24"/>
                <w:lang w:val="uk-UA"/>
              </w:rPr>
              <w:t>вання та забудову, та до про</w:t>
            </w:r>
            <w:r w:rsidR="00706EA8" w:rsidRPr="00E8313F">
              <w:rPr>
                <w:sz w:val="24"/>
                <w:lang w:val="uk-UA"/>
              </w:rPr>
              <w:t>ї</w:t>
            </w:r>
            <w:r w:rsidR="00706EA8" w:rsidRPr="00E8313F">
              <w:rPr>
                <w:sz w:val="24"/>
                <w:lang w:val="uk-UA"/>
              </w:rPr>
              <w:t>жджої частини вулиці</w:t>
            </w:r>
          </w:p>
        </w:tc>
      </w:tr>
    </w:tbl>
    <w:p w:rsidR="00FF0971" w:rsidRDefault="00FF0971" w:rsidP="00EF3189">
      <w:pPr>
        <w:shd w:val="clear" w:color="auto" w:fill="FFFFFF"/>
        <w:textAlignment w:val="baseline"/>
        <w:rPr>
          <w:b/>
          <w:bCs/>
          <w:szCs w:val="28"/>
          <w:lang w:val="uk-UA"/>
        </w:rPr>
      </w:pPr>
      <w:bookmarkStart w:id="56" w:name="w112"/>
      <w:bookmarkEnd w:id="56"/>
    </w:p>
    <w:p w:rsidR="00FF0971" w:rsidRDefault="00FF0971" w:rsidP="00FF0971">
      <w:pPr>
        <w:shd w:val="clear" w:color="auto" w:fill="FFFFFF"/>
        <w:jc w:val="center"/>
        <w:textAlignment w:val="baseline"/>
        <w:rPr>
          <w:b/>
          <w:bCs/>
          <w:szCs w:val="28"/>
          <w:lang w:val="uk-UA"/>
        </w:rPr>
      </w:pPr>
    </w:p>
    <w:p w:rsidR="00FF0971" w:rsidRDefault="0040449F" w:rsidP="00FF0971">
      <w:pPr>
        <w:shd w:val="clear" w:color="auto" w:fill="FFFFFF"/>
        <w:jc w:val="center"/>
        <w:textAlignment w:val="baseline"/>
        <w:rPr>
          <w:sz w:val="24"/>
          <w:lang w:val="uk-UA"/>
        </w:rPr>
      </w:pPr>
      <w:r w:rsidRPr="00E8313F">
        <w:rPr>
          <w:sz w:val="24"/>
          <w:lang w:val="uk-UA"/>
        </w:rPr>
        <w:t>Секретар міської ради                                                      О.М. Ярошенко</w:t>
      </w:r>
    </w:p>
    <w:p w:rsidR="00181AFD" w:rsidRDefault="00181AFD" w:rsidP="00FF0971">
      <w:pPr>
        <w:shd w:val="clear" w:color="auto" w:fill="FFFFFF"/>
        <w:jc w:val="center"/>
        <w:textAlignment w:val="baseline"/>
        <w:rPr>
          <w:sz w:val="24"/>
          <w:lang w:val="uk-UA"/>
        </w:rPr>
      </w:pPr>
    </w:p>
    <w:p w:rsidR="00181AFD" w:rsidRDefault="00181AFD" w:rsidP="00FF0971">
      <w:pPr>
        <w:shd w:val="clear" w:color="auto" w:fill="FFFFFF"/>
        <w:jc w:val="center"/>
        <w:textAlignment w:val="baseline"/>
        <w:rPr>
          <w:sz w:val="24"/>
          <w:lang w:val="uk-UA"/>
        </w:rPr>
      </w:pPr>
    </w:p>
    <w:p w:rsidR="00181AFD" w:rsidRDefault="00181AFD" w:rsidP="00FF0971">
      <w:pPr>
        <w:shd w:val="clear" w:color="auto" w:fill="FFFFFF"/>
        <w:jc w:val="center"/>
        <w:textAlignment w:val="baseline"/>
        <w:rPr>
          <w:sz w:val="24"/>
          <w:lang w:val="uk-UA"/>
        </w:rPr>
      </w:pPr>
    </w:p>
    <w:p w:rsidR="00181AFD" w:rsidRDefault="00181AFD" w:rsidP="00FF0971">
      <w:pPr>
        <w:shd w:val="clear" w:color="auto" w:fill="FFFFFF"/>
        <w:jc w:val="center"/>
        <w:textAlignment w:val="baseline"/>
        <w:rPr>
          <w:sz w:val="24"/>
          <w:lang w:val="uk-UA"/>
        </w:rPr>
      </w:pPr>
    </w:p>
    <w:p w:rsidR="00181AFD" w:rsidRDefault="00181AFD" w:rsidP="00FF0971">
      <w:pPr>
        <w:shd w:val="clear" w:color="auto" w:fill="FFFFFF"/>
        <w:jc w:val="center"/>
        <w:textAlignment w:val="baseline"/>
        <w:rPr>
          <w:sz w:val="24"/>
          <w:lang w:val="uk-UA"/>
        </w:rPr>
      </w:pPr>
    </w:p>
    <w:p w:rsidR="00181AFD" w:rsidRPr="00FF0971" w:rsidRDefault="00181AFD" w:rsidP="00181AFD">
      <w:pPr>
        <w:shd w:val="clear" w:color="auto" w:fill="FFFFFF"/>
        <w:jc w:val="center"/>
        <w:textAlignment w:val="baseline"/>
        <w:rPr>
          <w:b/>
          <w:bCs/>
          <w:szCs w:val="28"/>
        </w:rPr>
      </w:pPr>
      <w:r w:rsidRPr="00FF0971">
        <w:rPr>
          <w:b/>
          <w:bCs/>
          <w:szCs w:val="28"/>
        </w:rPr>
        <w:lastRenderedPageBreak/>
        <w:t>АНАЛІ</w:t>
      </w:r>
      <w:proofErr w:type="gramStart"/>
      <w:r w:rsidRPr="00FF0971">
        <w:rPr>
          <w:b/>
          <w:bCs/>
          <w:szCs w:val="28"/>
        </w:rPr>
        <w:t>З</w:t>
      </w:r>
      <w:proofErr w:type="gramEnd"/>
      <w:r w:rsidRPr="00FF0971">
        <w:rPr>
          <w:b/>
          <w:bCs/>
          <w:szCs w:val="28"/>
        </w:rPr>
        <w:t xml:space="preserve"> РЕГУЛЯТОРНОГО ВПЛИВУ</w:t>
      </w:r>
    </w:p>
    <w:p w:rsidR="00181AFD" w:rsidRPr="00FF0971" w:rsidRDefault="00181AFD" w:rsidP="00181AFD">
      <w:pPr>
        <w:shd w:val="clear" w:color="auto" w:fill="FFFFFF"/>
        <w:jc w:val="center"/>
        <w:textAlignment w:val="baseline"/>
        <w:rPr>
          <w:bCs/>
          <w:szCs w:val="28"/>
        </w:rPr>
      </w:pPr>
      <w:r w:rsidRPr="00FF0971">
        <w:rPr>
          <w:bCs/>
          <w:szCs w:val="28"/>
        </w:rPr>
        <w:t xml:space="preserve">до проекту </w:t>
      </w:r>
      <w:proofErr w:type="gramStart"/>
      <w:r w:rsidRPr="00FF0971">
        <w:rPr>
          <w:bCs/>
          <w:szCs w:val="28"/>
        </w:rPr>
        <w:t>р</w:t>
      </w:r>
      <w:proofErr w:type="gramEnd"/>
      <w:r w:rsidRPr="00FF0971">
        <w:rPr>
          <w:bCs/>
          <w:szCs w:val="28"/>
        </w:rPr>
        <w:t>ішення Зеленодольської міської ради</w:t>
      </w:r>
    </w:p>
    <w:p w:rsidR="00181AFD" w:rsidRPr="00FF0971" w:rsidRDefault="00181AFD" w:rsidP="00181AFD">
      <w:pPr>
        <w:pStyle w:val="50"/>
        <w:shd w:val="clear" w:color="auto" w:fill="auto"/>
        <w:tabs>
          <w:tab w:val="left" w:pos="9639"/>
        </w:tabs>
        <w:spacing w:before="0" w:after="0" w:line="240" w:lineRule="auto"/>
        <w:ind w:left="1080" w:right="61"/>
        <w:jc w:val="center"/>
      </w:pPr>
      <w:bookmarkStart w:id="57" w:name="n89"/>
      <w:bookmarkEnd w:id="57"/>
      <w:r w:rsidRPr="00E8313F">
        <w:rPr>
          <w:i/>
        </w:rPr>
        <w:t xml:space="preserve"> «Про затвердження Правил благоустрою</w:t>
      </w:r>
      <w:r>
        <w:rPr>
          <w:i/>
        </w:rPr>
        <w:t xml:space="preserve"> </w:t>
      </w:r>
      <w:r w:rsidRPr="00E8313F">
        <w:rPr>
          <w:i/>
        </w:rPr>
        <w:t>населених пунктів Зелен</w:t>
      </w:r>
      <w:r w:rsidRPr="00E8313F">
        <w:rPr>
          <w:i/>
        </w:rPr>
        <w:t>о</w:t>
      </w:r>
      <w:r w:rsidRPr="00E8313F">
        <w:rPr>
          <w:i/>
        </w:rPr>
        <w:t>дольської</w:t>
      </w:r>
      <w:r>
        <w:rPr>
          <w:i/>
        </w:rPr>
        <w:t xml:space="preserve"> </w:t>
      </w:r>
      <w:r w:rsidRPr="00E8313F">
        <w:rPr>
          <w:i/>
        </w:rPr>
        <w:t>міської об’єднаної</w:t>
      </w:r>
      <w:r>
        <w:rPr>
          <w:i/>
        </w:rPr>
        <w:t xml:space="preserve"> </w:t>
      </w:r>
      <w:r w:rsidRPr="00E8313F">
        <w:rPr>
          <w:i/>
        </w:rPr>
        <w:t>територіальної</w:t>
      </w:r>
      <w:r>
        <w:rPr>
          <w:i/>
        </w:rPr>
        <w:t xml:space="preserve">  </w:t>
      </w:r>
      <w:r w:rsidRPr="00E8313F">
        <w:rPr>
          <w:i/>
        </w:rPr>
        <w:t>гр</w:t>
      </w:r>
      <w:r w:rsidRPr="00E8313F">
        <w:rPr>
          <w:i/>
        </w:rPr>
        <w:t>о</w:t>
      </w:r>
      <w:r w:rsidRPr="00E8313F">
        <w:rPr>
          <w:i/>
        </w:rPr>
        <w:t>мади»</w:t>
      </w:r>
    </w:p>
    <w:p w:rsidR="00181AFD" w:rsidRPr="00FF0971" w:rsidRDefault="00181AFD" w:rsidP="00181AFD">
      <w:pPr>
        <w:pStyle w:val="50"/>
        <w:shd w:val="clear" w:color="auto" w:fill="auto"/>
        <w:tabs>
          <w:tab w:val="left" w:pos="9639"/>
        </w:tabs>
        <w:spacing w:before="0" w:after="0" w:line="240" w:lineRule="auto"/>
        <w:ind w:left="1080" w:right="61"/>
        <w:jc w:val="center"/>
      </w:pPr>
    </w:p>
    <w:p w:rsidR="00181AFD" w:rsidRPr="00FF0971" w:rsidRDefault="00181AFD" w:rsidP="00181AFD">
      <w:pPr>
        <w:numPr>
          <w:ilvl w:val="0"/>
          <w:numId w:val="19"/>
        </w:numPr>
        <w:shd w:val="clear" w:color="auto" w:fill="FFFFFF"/>
        <w:jc w:val="center"/>
        <w:textAlignment w:val="baseline"/>
        <w:rPr>
          <w:b/>
          <w:bCs/>
          <w:szCs w:val="28"/>
        </w:rPr>
      </w:pPr>
      <w:r w:rsidRPr="00FF0971">
        <w:rPr>
          <w:b/>
          <w:bCs/>
          <w:szCs w:val="28"/>
        </w:rPr>
        <w:t>Визначення проблеми</w:t>
      </w:r>
    </w:p>
    <w:p w:rsidR="00181AFD" w:rsidRPr="00FF0971" w:rsidRDefault="00181AFD" w:rsidP="00181AFD">
      <w:pPr>
        <w:shd w:val="clear" w:color="auto" w:fill="FFFFFF"/>
        <w:jc w:val="center"/>
        <w:textAlignment w:val="baseline"/>
        <w:rPr>
          <w:b/>
          <w:bCs/>
          <w:szCs w:val="28"/>
        </w:rPr>
      </w:pPr>
    </w:p>
    <w:p w:rsidR="00181AFD" w:rsidRPr="00FF0971" w:rsidRDefault="00181AFD" w:rsidP="00181AFD">
      <w:pPr>
        <w:ind w:firstLine="851"/>
        <w:jc w:val="both"/>
        <w:rPr>
          <w:color w:val="000000"/>
          <w:szCs w:val="28"/>
          <w:lang w:val="uk-UA"/>
        </w:rPr>
      </w:pPr>
      <w:r w:rsidRPr="00FF0971">
        <w:rPr>
          <w:color w:val="000000"/>
          <w:szCs w:val="28"/>
        </w:rPr>
        <w:t xml:space="preserve">Правила благоустрою населених пунктів </w:t>
      </w:r>
      <w:r w:rsidRPr="00FF0971">
        <w:rPr>
          <w:color w:val="000000"/>
          <w:szCs w:val="28"/>
          <w:lang w:val="uk-UA"/>
        </w:rPr>
        <w:t>Зеленодольської</w:t>
      </w:r>
      <w:r w:rsidRPr="00FF0971">
        <w:rPr>
          <w:color w:val="000000"/>
          <w:szCs w:val="28"/>
        </w:rPr>
        <w:t xml:space="preserve"> міської </w:t>
      </w:r>
      <w:r w:rsidRPr="00FF0971">
        <w:rPr>
          <w:szCs w:val="28"/>
        </w:rPr>
        <w:t>об’єднаної територіальної громади</w:t>
      </w:r>
      <w:r w:rsidRPr="00FF0971">
        <w:rPr>
          <w:color w:val="000000"/>
          <w:szCs w:val="28"/>
        </w:rPr>
        <w:t xml:space="preserve"> (далі </w:t>
      </w:r>
      <w:proofErr w:type="gramStart"/>
      <w:r w:rsidRPr="00FF0971">
        <w:rPr>
          <w:color w:val="000000"/>
          <w:szCs w:val="28"/>
        </w:rPr>
        <w:t>–П</w:t>
      </w:r>
      <w:proofErr w:type="gramEnd"/>
      <w:r w:rsidRPr="00FF0971">
        <w:rPr>
          <w:color w:val="000000"/>
          <w:szCs w:val="28"/>
        </w:rPr>
        <w:t>равила) – нормативно - правовий акт, яким установлюється порядок благоустрою та утримання територій об’єктів бл</w:t>
      </w:r>
      <w:r w:rsidRPr="00FF0971">
        <w:rPr>
          <w:color w:val="000000"/>
          <w:szCs w:val="28"/>
        </w:rPr>
        <w:t>а</w:t>
      </w:r>
      <w:r w:rsidRPr="00FF0971">
        <w:rPr>
          <w:color w:val="000000"/>
          <w:szCs w:val="28"/>
        </w:rPr>
        <w:t>гоустрою населених пунктів міської ради, регулюються права та обов’язки учасників правовідносин у сфері благоустрою території  населених пунктів.</w:t>
      </w:r>
    </w:p>
    <w:p w:rsidR="00181AFD" w:rsidRPr="00FF0971" w:rsidRDefault="00181AFD" w:rsidP="00181AFD">
      <w:pPr>
        <w:ind w:firstLine="851"/>
        <w:jc w:val="both"/>
        <w:rPr>
          <w:color w:val="000000"/>
          <w:szCs w:val="28"/>
          <w:lang w:val="uk-UA"/>
        </w:rPr>
      </w:pPr>
      <w:r w:rsidRPr="00FF0971">
        <w:rPr>
          <w:color w:val="333333"/>
          <w:szCs w:val="28"/>
          <w:lang w:val="uk-UA"/>
        </w:rPr>
        <w:t>Правила розроблені відповідно до Законів України «Про благоустрій нас</w:t>
      </w:r>
      <w:r w:rsidRPr="00FF0971">
        <w:rPr>
          <w:color w:val="333333"/>
          <w:szCs w:val="28"/>
          <w:lang w:val="uk-UA"/>
        </w:rPr>
        <w:t>е</w:t>
      </w:r>
      <w:r w:rsidRPr="00FF0971">
        <w:rPr>
          <w:color w:val="333333"/>
          <w:szCs w:val="28"/>
          <w:lang w:val="uk-UA"/>
        </w:rPr>
        <w:t>лених пунктів», «Про місцеве самоврядування України», «Про регулювання мі</w:t>
      </w:r>
      <w:r w:rsidRPr="00FF0971">
        <w:rPr>
          <w:color w:val="333333"/>
          <w:szCs w:val="28"/>
          <w:lang w:val="uk-UA"/>
        </w:rPr>
        <w:t>с</w:t>
      </w:r>
      <w:r w:rsidRPr="00FF0971">
        <w:rPr>
          <w:color w:val="333333"/>
          <w:szCs w:val="28"/>
          <w:lang w:val="uk-UA"/>
        </w:rPr>
        <w:t>тобудівної діяльності», «Про органи самоорганізації населення», «Про охорону навколишнього природного середовища», «Про відходи», «Про основи містоб</w:t>
      </w:r>
      <w:r w:rsidRPr="00FF0971">
        <w:rPr>
          <w:color w:val="333333"/>
          <w:szCs w:val="28"/>
          <w:lang w:val="uk-UA"/>
        </w:rPr>
        <w:t>у</w:t>
      </w:r>
      <w:r w:rsidRPr="00FF0971">
        <w:rPr>
          <w:color w:val="333333"/>
          <w:szCs w:val="28"/>
          <w:lang w:val="uk-UA"/>
        </w:rPr>
        <w:t>дування», «Про планування і забудову територій», «Про дорожній рух», Кодексів України, інших нормативно-правових актів та нормативних документів та спр</w:t>
      </w:r>
      <w:r w:rsidRPr="00FF0971">
        <w:rPr>
          <w:color w:val="333333"/>
          <w:szCs w:val="28"/>
          <w:lang w:val="uk-UA"/>
        </w:rPr>
        <w:t>я</w:t>
      </w:r>
      <w:r w:rsidRPr="00FF0971">
        <w:rPr>
          <w:color w:val="333333"/>
          <w:szCs w:val="28"/>
          <w:lang w:val="uk-UA"/>
        </w:rPr>
        <w:t>мовані на створення умов, сприятливих для життєдіяльності людини.</w:t>
      </w:r>
    </w:p>
    <w:p w:rsidR="00181AFD" w:rsidRPr="00FF0971" w:rsidRDefault="00181AFD" w:rsidP="00181AFD">
      <w:pPr>
        <w:ind w:firstLine="851"/>
        <w:jc w:val="both"/>
        <w:rPr>
          <w:color w:val="000000"/>
          <w:szCs w:val="28"/>
        </w:rPr>
      </w:pPr>
      <w:r w:rsidRPr="00FF0971">
        <w:rPr>
          <w:color w:val="000000"/>
          <w:szCs w:val="28"/>
        </w:rPr>
        <w:t xml:space="preserve"> Правила спрямовані на створення умов, сприятливих для життєдіяльності людини, і є обов’язковими для виконання </w:t>
      </w:r>
      <w:r w:rsidRPr="00FF0971">
        <w:rPr>
          <w:color w:val="333333"/>
          <w:szCs w:val="28"/>
          <w:lang w:val="uk-UA"/>
        </w:rPr>
        <w:t xml:space="preserve">на території </w:t>
      </w:r>
      <w:r w:rsidRPr="00FF0971">
        <w:rPr>
          <w:szCs w:val="28"/>
          <w:lang w:val="uk-UA"/>
        </w:rPr>
        <w:t>населених пунктів Зелен</w:t>
      </w:r>
      <w:r w:rsidRPr="00FF0971">
        <w:rPr>
          <w:szCs w:val="28"/>
          <w:lang w:val="uk-UA"/>
        </w:rPr>
        <w:t>о</w:t>
      </w:r>
      <w:r w:rsidRPr="00FF0971">
        <w:rPr>
          <w:szCs w:val="28"/>
          <w:lang w:val="uk-UA"/>
        </w:rPr>
        <w:t>дольської міської об’єднаної територіальної громади</w:t>
      </w:r>
      <w:r w:rsidRPr="00FF0971">
        <w:rPr>
          <w:color w:val="333333"/>
          <w:szCs w:val="28"/>
          <w:shd w:val="clear" w:color="auto" w:fill="FFFFFF"/>
          <w:lang w:val="uk-UA"/>
        </w:rPr>
        <w:t xml:space="preserve"> </w:t>
      </w:r>
      <w:proofErr w:type="gramStart"/>
      <w:r w:rsidRPr="00FF0971">
        <w:rPr>
          <w:color w:val="333333"/>
          <w:szCs w:val="28"/>
          <w:lang w:val="uk-UA"/>
        </w:rPr>
        <w:t>вс</w:t>
      </w:r>
      <w:proofErr w:type="gramEnd"/>
      <w:r w:rsidRPr="00FF0971">
        <w:rPr>
          <w:color w:val="333333"/>
          <w:szCs w:val="28"/>
          <w:lang w:val="uk-UA"/>
        </w:rPr>
        <w:t>іма органами державної влади, органами місцевого самоврядування, підприємствами, установами, орган</w:t>
      </w:r>
      <w:r w:rsidRPr="00FF0971">
        <w:rPr>
          <w:color w:val="333333"/>
          <w:szCs w:val="28"/>
          <w:lang w:val="uk-UA"/>
        </w:rPr>
        <w:t>і</w:t>
      </w:r>
      <w:r w:rsidRPr="00FF0971">
        <w:rPr>
          <w:color w:val="333333"/>
          <w:szCs w:val="28"/>
          <w:lang w:val="uk-UA"/>
        </w:rPr>
        <w:t>заціями незалежно від форм власності та підпорядкування, органами самоорган</w:t>
      </w:r>
      <w:r w:rsidRPr="00FF0971">
        <w:rPr>
          <w:color w:val="333333"/>
          <w:szCs w:val="28"/>
          <w:lang w:val="uk-UA"/>
        </w:rPr>
        <w:t>і</w:t>
      </w:r>
      <w:r w:rsidRPr="00FF0971">
        <w:rPr>
          <w:color w:val="333333"/>
          <w:szCs w:val="28"/>
          <w:lang w:val="uk-UA"/>
        </w:rPr>
        <w:t>зації населення, а також громадянами, у тому числі іноземцями та особами без громадянства.</w:t>
      </w:r>
    </w:p>
    <w:p w:rsidR="00181AFD" w:rsidRPr="00FF0971" w:rsidRDefault="00181AFD" w:rsidP="00181AFD">
      <w:pPr>
        <w:shd w:val="clear" w:color="auto" w:fill="FFFFFF"/>
        <w:ind w:firstLine="426"/>
        <w:rPr>
          <w:color w:val="333333"/>
          <w:szCs w:val="28"/>
          <w:lang w:val="uk-UA"/>
        </w:rPr>
      </w:pPr>
      <w:r w:rsidRPr="00FF0971">
        <w:rPr>
          <w:color w:val="333333"/>
          <w:szCs w:val="28"/>
          <w:lang w:val="uk-UA"/>
        </w:rPr>
        <w:t xml:space="preserve">Благоустрій </w:t>
      </w:r>
      <w:r w:rsidRPr="00FF0971">
        <w:rPr>
          <w:szCs w:val="28"/>
          <w:lang w:val="uk-UA"/>
        </w:rPr>
        <w:t>території населених пунктів Зеленодольської міської об’єднаної територіальної громади</w:t>
      </w:r>
      <w:r w:rsidRPr="00FF0971">
        <w:rPr>
          <w:color w:val="333333"/>
          <w:szCs w:val="28"/>
          <w:shd w:val="clear" w:color="auto" w:fill="FFFFFF"/>
          <w:lang w:val="uk-UA"/>
        </w:rPr>
        <w:t xml:space="preserve"> </w:t>
      </w:r>
      <w:r w:rsidRPr="00FF0971">
        <w:rPr>
          <w:color w:val="333333"/>
          <w:szCs w:val="28"/>
          <w:lang w:val="uk-UA"/>
        </w:rPr>
        <w:t>передбачає:</w:t>
      </w:r>
    </w:p>
    <w:p w:rsidR="00181AFD" w:rsidRPr="00FF0971" w:rsidRDefault="00181AFD" w:rsidP="00181AFD">
      <w:pPr>
        <w:shd w:val="clear" w:color="auto" w:fill="FFFFFF"/>
        <w:rPr>
          <w:color w:val="333333"/>
          <w:szCs w:val="28"/>
          <w:lang w:val="uk-UA"/>
        </w:rPr>
      </w:pPr>
      <w:r w:rsidRPr="00FF0971">
        <w:rPr>
          <w:color w:val="333333"/>
          <w:szCs w:val="28"/>
          <w:lang w:val="uk-UA"/>
        </w:rPr>
        <w:t>- Розроблення і здійснення ефективних і комплексних заходів з утримання тер</w:t>
      </w:r>
      <w:r w:rsidRPr="00FF0971">
        <w:rPr>
          <w:color w:val="333333"/>
          <w:szCs w:val="28"/>
          <w:lang w:val="uk-UA"/>
        </w:rPr>
        <w:t>и</w:t>
      </w:r>
      <w:r w:rsidRPr="00FF0971">
        <w:rPr>
          <w:color w:val="333333"/>
          <w:szCs w:val="28"/>
          <w:lang w:val="uk-UA"/>
        </w:rPr>
        <w:t xml:space="preserve">торії </w:t>
      </w:r>
      <w:r w:rsidRPr="00FF0971">
        <w:rPr>
          <w:szCs w:val="28"/>
          <w:lang w:val="uk-UA"/>
        </w:rPr>
        <w:t>населених пунктів Зеленодольської міської об’єднаної територіальної гром</w:t>
      </w:r>
      <w:r w:rsidRPr="00FF0971">
        <w:rPr>
          <w:szCs w:val="28"/>
          <w:lang w:val="uk-UA"/>
        </w:rPr>
        <w:t>а</w:t>
      </w:r>
      <w:r w:rsidRPr="00FF0971">
        <w:rPr>
          <w:szCs w:val="28"/>
          <w:lang w:val="uk-UA"/>
        </w:rPr>
        <w:t>ди</w:t>
      </w:r>
      <w:r w:rsidRPr="00FF0971">
        <w:rPr>
          <w:color w:val="333333"/>
          <w:szCs w:val="28"/>
          <w:lang w:val="uk-UA"/>
        </w:rPr>
        <w:t xml:space="preserve"> у належному стані, її санітарного очищення, збереження об’єктів загального користування, а також природних ландшафтів, інших природних комплексіві об’єктів.</w:t>
      </w:r>
    </w:p>
    <w:p w:rsidR="00181AFD" w:rsidRPr="00FF0971" w:rsidRDefault="00181AFD" w:rsidP="00181AFD">
      <w:pPr>
        <w:shd w:val="clear" w:color="auto" w:fill="FFFFFF"/>
        <w:rPr>
          <w:color w:val="333333"/>
          <w:szCs w:val="28"/>
        </w:rPr>
      </w:pPr>
      <w:r w:rsidRPr="00FF0971">
        <w:rPr>
          <w:color w:val="333333"/>
          <w:szCs w:val="28"/>
        </w:rPr>
        <w:t>- Організацію належного утримання та раціонального використання території, будівель, інженерних споруд та об’єктів рекреаційного, природоохоронн</w:t>
      </w:r>
      <w:r w:rsidRPr="00FF0971">
        <w:rPr>
          <w:color w:val="333333"/>
          <w:szCs w:val="28"/>
        </w:rPr>
        <w:t>о</w:t>
      </w:r>
      <w:r w:rsidRPr="00FF0971">
        <w:rPr>
          <w:color w:val="333333"/>
          <w:szCs w:val="28"/>
        </w:rPr>
        <w:t>го</w:t>
      </w:r>
      <w:proofErr w:type="gramStart"/>
      <w:r w:rsidRPr="00FF0971">
        <w:rPr>
          <w:color w:val="333333"/>
          <w:szCs w:val="28"/>
        </w:rPr>
        <w:t>,о</w:t>
      </w:r>
      <w:proofErr w:type="gramEnd"/>
      <w:r w:rsidRPr="00FF0971">
        <w:rPr>
          <w:color w:val="333333"/>
          <w:szCs w:val="28"/>
        </w:rPr>
        <w:t>здоровчого, історико-культурного та іншого призначення.</w:t>
      </w:r>
    </w:p>
    <w:p w:rsidR="00181AFD" w:rsidRPr="00FF0971" w:rsidRDefault="00181AFD" w:rsidP="00181AFD">
      <w:pPr>
        <w:shd w:val="clear" w:color="auto" w:fill="FFFFFF"/>
        <w:rPr>
          <w:color w:val="333333"/>
          <w:szCs w:val="28"/>
          <w:lang w:val="uk-UA"/>
        </w:rPr>
      </w:pPr>
      <w:r w:rsidRPr="00FF0971">
        <w:rPr>
          <w:color w:val="333333"/>
          <w:szCs w:val="28"/>
        </w:rPr>
        <w:t>- Створення умов для реалізації прав та виконання обов’язків суб’єктами у сфері благоустрою</w:t>
      </w:r>
      <w:r w:rsidRPr="00FF0971">
        <w:rPr>
          <w:color w:val="333333"/>
          <w:szCs w:val="28"/>
          <w:lang w:val="uk-UA"/>
        </w:rPr>
        <w:t xml:space="preserve"> </w:t>
      </w:r>
      <w:r w:rsidRPr="00FF0971">
        <w:rPr>
          <w:color w:val="333333"/>
          <w:szCs w:val="28"/>
        </w:rPr>
        <w:t>населених пункті</w:t>
      </w:r>
      <w:proofErr w:type="gramStart"/>
      <w:r w:rsidRPr="00FF0971">
        <w:rPr>
          <w:color w:val="333333"/>
          <w:szCs w:val="28"/>
        </w:rPr>
        <w:t>в</w:t>
      </w:r>
      <w:proofErr w:type="gramEnd"/>
      <w:r w:rsidRPr="00FF0971">
        <w:rPr>
          <w:color w:val="333333"/>
          <w:szCs w:val="28"/>
        </w:rPr>
        <w:t>.</w:t>
      </w:r>
    </w:p>
    <w:p w:rsidR="00181AFD" w:rsidRPr="00FF0971" w:rsidRDefault="00181AFD" w:rsidP="00181AFD">
      <w:pPr>
        <w:shd w:val="clear" w:color="auto" w:fill="FFFFFF"/>
        <w:rPr>
          <w:color w:val="333333"/>
          <w:szCs w:val="28"/>
        </w:rPr>
      </w:pPr>
      <w:r w:rsidRPr="00FF0971">
        <w:rPr>
          <w:szCs w:val="28"/>
        </w:rPr>
        <w:t xml:space="preserve">Основні групи, </w:t>
      </w:r>
      <w:proofErr w:type="gramStart"/>
      <w:r w:rsidRPr="00FF0971">
        <w:rPr>
          <w:szCs w:val="28"/>
        </w:rPr>
        <w:t>на</w:t>
      </w:r>
      <w:proofErr w:type="gramEnd"/>
      <w:r w:rsidRPr="00FF0971">
        <w:rPr>
          <w:szCs w:val="28"/>
        </w:rPr>
        <w:t xml:space="preserve"> які проблема справляє вплив:</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4516"/>
        <w:gridCol w:w="2910"/>
        <w:gridCol w:w="2507"/>
      </w:tblGrid>
      <w:tr w:rsidR="00181AFD" w:rsidRPr="00FF0971" w:rsidTr="00E639DE">
        <w:tc>
          <w:tcPr>
            <w:tcW w:w="2273" w:type="pct"/>
            <w:hideMark/>
          </w:tcPr>
          <w:p w:rsidR="00181AFD" w:rsidRPr="00FF0971" w:rsidRDefault="00181AFD" w:rsidP="00E639DE">
            <w:pPr>
              <w:jc w:val="center"/>
              <w:textAlignment w:val="baseline"/>
            </w:pPr>
            <w:bookmarkStart w:id="58" w:name="n90"/>
            <w:bookmarkStart w:id="59" w:name="n95"/>
            <w:bookmarkEnd w:id="58"/>
            <w:bookmarkEnd w:id="59"/>
            <w:r w:rsidRPr="00FF0971">
              <w:rPr>
                <w:szCs w:val="28"/>
              </w:rPr>
              <w:t>Групи (</w:t>
            </w:r>
            <w:proofErr w:type="gramStart"/>
            <w:r w:rsidRPr="00FF0971">
              <w:rPr>
                <w:szCs w:val="28"/>
              </w:rPr>
              <w:t>п</w:t>
            </w:r>
            <w:proofErr w:type="gramEnd"/>
            <w:r w:rsidRPr="00FF0971">
              <w:rPr>
                <w:szCs w:val="28"/>
              </w:rPr>
              <w:t>ідгрупи)</w:t>
            </w:r>
          </w:p>
        </w:tc>
        <w:tc>
          <w:tcPr>
            <w:tcW w:w="1465" w:type="pct"/>
            <w:hideMark/>
          </w:tcPr>
          <w:p w:rsidR="00181AFD" w:rsidRPr="00FF0971" w:rsidRDefault="00181AFD" w:rsidP="00E639DE">
            <w:pPr>
              <w:jc w:val="center"/>
              <w:textAlignment w:val="baseline"/>
            </w:pPr>
            <w:r w:rsidRPr="00FF0971">
              <w:rPr>
                <w:szCs w:val="28"/>
              </w:rPr>
              <w:t>Так</w:t>
            </w:r>
          </w:p>
        </w:tc>
        <w:tc>
          <w:tcPr>
            <w:tcW w:w="1263" w:type="pct"/>
            <w:hideMark/>
          </w:tcPr>
          <w:p w:rsidR="00181AFD" w:rsidRPr="00FF0971" w:rsidRDefault="00181AFD" w:rsidP="00E639DE">
            <w:pPr>
              <w:jc w:val="center"/>
              <w:textAlignment w:val="baseline"/>
            </w:pPr>
            <w:r w:rsidRPr="00FF0971">
              <w:rPr>
                <w:szCs w:val="28"/>
              </w:rPr>
              <w:t>Ні</w:t>
            </w:r>
          </w:p>
        </w:tc>
      </w:tr>
      <w:tr w:rsidR="00181AFD" w:rsidRPr="00FF0971" w:rsidTr="00E639DE">
        <w:tc>
          <w:tcPr>
            <w:tcW w:w="2273" w:type="pct"/>
            <w:hideMark/>
          </w:tcPr>
          <w:p w:rsidR="00181AFD" w:rsidRPr="00FF0971" w:rsidRDefault="00181AFD" w:rsidP="00E639DE">
            <w:pPr>
              <w:textAlignment w:val="baseline"/>
            </w:pPr>
            <w:r w:rsidRPr="00FF0971">
              <w:rPr>
                <w:szCs w:val="28"/>
              </w:rPr>
              <w:t>Громадяни</w:t>
            </w:r>
          </w:p>
        </w:tc>
        <w:tc>
          <w:tcPr>
            <w:tcW w:w="1465" w:type="pct"/>
            <w:hideMark/>
          </w:tcPr>
          <w:p w:rsidR="00181AFD" w:rsidRPr="00FF0971" w:rsidRDefault="00181AFD" w:rsidP="00E639DE">
            <w:pPr>
              <w:textAlignment w:val="baseline"/>
            </w:pPr>
            <w:r w:rsidRPr="00FF0971">
              <w:rPr>
                <w:szCs w:val="28"/>
              </w:rPr>
              <w:t>+</w:t>
            </w:r>
          </w:p>
        </w:tc>
        <w:tc>
          <w:tcPr>
            <w:tcW w:w="1263" w:type="pct"/>
            <w:hideMark/>
          </w:tcPr>
          <w:p w:rsidR="00181AFD" w:rsidRPr="00FF0971" w:rsidRDefault="00181AFD" w:rsidP="00E639DE">
            <w:pPr>
              <w:textAlignment w:val="baseline"/>
            </w:pPr>
          </w:p>
        </w:tc>
      </w:tr>
      <w:tr w:rsidR="00181AFD" w:rsidRPr="00FF0971" w:rsidTr="00E639DE">
        <w:tc>
          <w:tcPr>
            <w:tcW w:w="2273" w:type="pct"/>
            <w:hideMark/>
          </w:tcPr>
          <w:p w:rsidR="00181AFD" w:rsidRPr="00FF0971" w:rsidRDefault="00181AFD" w:rsidP="00E639DE">
            <w:pPr>
              <w:textAlignment w:val="baseline"/>
            </w:pPr>
            <w:r w:rsidRPr="00FF0971">
              <w:rPr>
                <w:szCs w:val="28"/>
              </w:rPr>
              <w:t>Держава</w:t>
            </w:r>
          </w:p>
        </w:tc>
        <w:tc>
          <w:tcPr>
            <w:tcW w:w="1465" w:type="pct"/>
            <w:hideMark/>
          </w:tcPr>
          <w:p w:rsidR="00181AFD" w:rsidRPr="00FF0971" w:rsidRDefault="00181AFD" w:rsidP="00E639DE">
            <w:pPr>
              <w:textAlignment w:val="baseline"/>
            </w:pPr>
            <w:r w:rsidRPr="00FF0971">
              <w:rPr>
                <w:szCs w:val="28"/>
              </w:rPr>
              <w:t>+</w:t>
            </w:r>
          </w:p>
        </w:tc>
        <w:tc>
          <w:tcPr>
            <w:tcW w:w="1263" w:type="pct"/>
            <w:hideMark/>
          </w:tcPr>
          <w:p w:rsidR="00181AFD" w:rsidRPr="00FF0971" w:rsidRDefault="00181AFD" w:rsidP="00E639DE">
            <w:pPr>
              <w:textAlignment w:val="baseline"/>
            </w:pPr>
          </w:p>
        </w:tc>
      </w:tr>
      <w:tr w:rsidR="00181AFD" w:rsidRPr="00FF0971" w:rsidTr="00E639DE">
        <w:tc>
          <w:tcPr>
            <w:tcW w:w="2273" w:type="pct"/>
            <w:hideMark/>
          </w:tcPr>
          <w:p w:rsidR="00181AFD" w:rsidRPr="00FF0971" w:rsidRDefault="00181AFD" w:rsidP="00E639DE">
            <w:pPr>
              <w:textAlignment w:val="baseline"/>
            </w:pPr>
            <w:r w:rsidRPr="00FF0971">
              <w:rPr>
                <w:szCs w:val="28"/>
              </w:rPr>
              <w:t>Суб’єкти господарювання,</w:t>
            </w:r>
          </w:p>
        </w:tc>
        <w:tc>
          <w:tcPr>
            <w:tcW w:w="1465" w:type="pct"/>
            <w:hideMark/>
          </w:tcPr>
          <w:p w:rsidR="00181AFD" w:rsidRPr="00FF0971" w:rsidRDefault="00181AFD" w:rsidP="00E639DE">
            <w:pPr>
              <w:textAlignment w:val="baseline"/>
            </w:pPr>
            <w:r w:rsidRPr="00FF0971">
              <w:rPr>
                <w:szCs w:val="28"/>
              </w:rPr>
              <w:t>+</w:t>
            </w:r>
          </w:p>
        </w:tc>
        <w:tc>
          <w:tcPr>
            <w:tcW w:w="1263" w:type="pct"/>
            <w:hideMark/>
          </w:tcPr>
          <w:p w:rsidR="00181AFD" w:rsidRPr="00FF0971" w:rsidRDefault="00181AFD" w:rsidP="00E639DE">
            <w:pPr>
              <w:textAlignment w:val="baseline"/>
            </w:pPr>
          </w:p>
        </w:tc>
      </w:tr>
      <w:tr w:rsidR="00181AFD" w:rsidRPr="00FF0971" w:rsidTr="00E639DE">
        <w:tc>
          <w:tcPr>
            <w:tcW w:w="2273" w:type="pct"/>
            <w:hideMark/>
          </w:tcPr>
          <w:p w:rsidR="00181AFD" w:rsidRPr="00FF0971" w:rsidRDefault="00181AFD" w:rsidP="00E639DE">
            <w:pPr>
              <w:textAlignment w:val="baseline"/>
            </w:pPr>
            <w:r w:rsidRPr="00FF0971">
              <w:rPr>
                <w:szCs w:val="28"/>
              </w:rPr>
              <w:t xml:space="preserve">у тому числі суб’єкти малого </w:t>
            </w:r>
            <w:proofErr w:type="gramStart"/>
            <w:r w:rsidRPr="00FF0971">
              <w:rPr>
                <w:szCs w:val="28"/>
              </w:rPr>
              <w:t>п</w:t>
            </w:r>
            <w:proofErr w:type="gramEnd"/>
            <w:r w:rsidRPr="00FF0971">
              <w:rPr>
                <w:szCs w:val="28"/>
              </w:rPr>
              <w:t>ідприємництва*</w:t>
            </w:r>
          </w:p>
        </w:tc>
        <w:tc>
          <w:tcPr>
            <w:tcW w:w="1465" w:type="pct"/>
            <w:hideMark/>
          </w:tcPr>
          <w:p w:rsidR="00181AFD" w:rsidRPr="00FF0971" w:rsidRDefault="00181AFD" w:rsidP="00E639DE">
            <w:pPr>
              <w:textAlignment w:val="baseline"/>
            </w:pPr>
            <w:r w:rsidRPr="00FF0971">
              <w:rPr>
                <w:szCs w:val="28"/>
              </w:rPr>
              <w:t>+</w:t>
            </w:r>
          </w:p>
        </w:tc>
        <w:tc>
          <w:tcPr>
            <w:tcW w:w="1263" w:type="pct"/>
            <w:hideMark/>
          </w:tcPr>
          <w:p w:rsidR="00181AFD" w:rsidRPr="00FF0971" w:rsidRDefault="00181AFD" w:rsidP="00E639DE">
            <w:pPr>
              <w:textAlignment w:val="baseline"/>
            </w:pPr>
          </w:p>
        </w:tc>
      </w:tr>
    </w:tbl>
    <w:p w:rsidR="00181AFD" w:rsidRPr="00FF0971" w:rsidRDefault="00181AFD" w:rsidP="00181AFD">
      <w:pPr>
        <w:shd w:val="clear" w:color="auto" w:fill="FFFFFF"/>
        <w:jc w:val="center"/>
        <w:textAlignment w:val="baseline"/>
        <w:rPr>
          <w:b/>
          <w:bCs/>
          <w:szCs w:val="28"/>
        </w:rPr>
      </w:pPr>
      <w:bookmarkStart w:id="60" w:name="n96"/>
      <w:bookmarkStart w:id="61" w:name="n99"/>
      <w:bookmarkEnd w:id="60"/>
      <w:bookmarkEnd w:id="61"/>
    </w:p>
    <w:p w:rsidR="00181AFD" w:rsidRPr="00FF0971" w:rsidRDefault="00181AFD" w:rsidP="00181AFD">
      <w:pPr>
        <w:shd w:val="clear" w:color="auto" w:fill="FFFFFF"/>
        <w:jc w:val="center"/>
        <w:textAlignment w:val="baseline"/>
        <w:rPr>
          <w:b/>
          <w:bCs/>
          <w:szCs w:val="28"/>
        </w:rPr>
      </w:pPr>
      <w:r w:rsidRPr="00FF0971">
        <w:rPr>
          <w:b/>
          <w:bCs/>
          <w:szCs w:val="28"/>
        </w:rPr>
        <w:t xml:space="preserve">II. </w:t>
      </w:r>
      <w:proofErr w:type="gramStart"/>
      <w:r w:rsidRPr="00FF0971">
        <w:rPr>
          <w:b/>
          <w:bCs/>
          <w:szCs w:val="28"/>
        </w:rPr>
        <w:t>Ц</w:t>
      </w:r>
      <w:proofErr w:type="gramEnd"/>
      <w:r w:rsidRPr="00FF0971">
        <w:rPr>
          <w:b/>
          <w:bCs/>
          <w:szCs w:val="28"/>
        </w:rPr>
        <w:t>ілі державного регулювання</w:t>
      </w:r>
    </w:p>
    <w:p w:rsidR="00181AFD" w:rsidRPr="00FF0971" w:rsidRDefault="00181AFD" w:rsidP="00181AFD">
      <w:pPr>
        <w:ind w:firstLine="851"/>
        <w:jc w:val="both"/>
        <w:rPr>
          <w:color w:val="000000"/>
          <w:szCs w:val="28"/>
        </w:rPr>
      </w:pPr>
      <w:bookmarkStart w:id="62" w:name="n100"/>
      <w:bookmarkStart w:id="63" w:name="n101"/>
      <w:bookmarkEnd w:id="62"/>
      <w:bookmarkEnd w:id="63"/>
      <w:r w:rsidRPr="00FF0971">
        <w:rPr>
          <w:color w:val="000000"/>
          <w:szCs w:val="28"/>
        </w:rPr>
        <w:lastRenderedPageBreak/>
        <w:t xml:space="preserve">Метою запропонованого регуляторного акта є встановлення законодавчо врегульованих прав та обов’язків учасників правовідносин у сфері благоустрою території населених пунктів, а також забезпечення діяльності підприємств різних форм власності та проживання мешканців </w:t>
      </w:r>
      <w:proofErr w:type="gramStart"/>
      <w:r w:rsidRPr="00FF0971">
        <w:rPr>
          <w:color w:val="000000"/>
          <w:szCs w:val="28"/>
        </w:rPr>
        <w:t>в</w:t>
      </w:r>
      <w:proofErr w:type="gramEnd"/>
      <w:r w:rsidRPr="00FF0971">
        <w:rPr>
          <w:color w:val="000000"/>
          <w:szCs w:val="28"/>
        </w:rPr>
        <w:t xml:space="preserve"> умовах, які відповідають належним санітарно – гігієнічним нормам та правилам, захисту довкілля, збереження об’єкті</w:t>
      </w:r>
      <w:proofErr w:type="gramStart"/>
      <w:r w:rsidRPr="00FF0971">
        <w:rPr>
          <w:color w:val="000000"/>
          <w:szCs w:val="28"/>
        </w:rPr>
        <w:t>в</w:t>
      </w:r>
      <w:proofErr w:type="gramEnd"/>
      <w:r w:rsidRPr="00FF0971">
        <w:rPr>
          <w:color w:val="000000"/>
          <w:szCs w:val="28"/>
        </w:rPr>
        <w:t xml:space="preserve"> та елементів благоустрою, у тому числі зелених насаджень, їх раціональне використання, належне утримання та охорона.</w:t>
      </w:r>
    </w:p>
    <w:p w:rsidR="00181AFD" w:rsidRPr="00FF0971" w:rsidRDefault="00181AFD" w:rsidP="00181AFD">
      <w:pPr>
        <w:jc w:val="both"/>
        <w:rPr>
          <w:color w:val="000000"/>
          <w:szCs w:val="28"/>
        </w:rPr>
      </w:pPr>
      <w:r w:rsidRPr="00FF0971">
        <w:rPr>
          <w:color w:val="000000"/>
          <w:szCs w:val="28"/>
        </w:rPr>
        <w:tab/>
        <w:t>Прийняття регуляторного акта є механізмом виконання Закону України «Про благоустрій населених пунктів», що забезпечить реалізацію державної політики щодо ефективного вирішення проблеми благоустрою території насел</w:t>
      </w:r>
      <w:r w:rsidRPr="00FF0971">
        <w:rPr>
          <w:color w:val="000000"/>
          <w:szCs w:val="28"/>
        </w:rPr>
        <w:t>е</w:t>
      </w:r>
      <w:r w:rsidRPr="00FF0971">
        <w:rPr>
          <w:color w:val="000000"/>
          <w:szCs w:val="28"/>
        </w:rPr>
        <w:t>них пункті</w:t>
      </w:r>
      <w:proofErr w:type="gramStart"/>
      <w:r w:rsidRPr="00FF0971">
        <w:rPr>
          <w:color w:val="000000"/>
          <w:szCs w:val="28"/>
        </w:rPr>
        <w:t>в</w:t>
      </w:r>
      <w:proofErr w:type="gramEnd"/>
      <w:r w:rsidRPr="00FF0971">
        <w:rPr>
          <w:color w:val="000000"/>
          <w:szCs w:val="28"/>
        </w:rPr>
        <w:t>.</w:t>
      </w:r>
    </w:p>
    <w:p w:rsidR="00181AFD" w:rsidRPr="00FF0971" w:rsidRDefault="00181AFD" w:rsidP="00181AFD">
      <w:pPr>
        <w:shd w:val="clear" w:color="auto" w:fill="FFFFFF"/>
        <w:jc w:val="center"/>
        <w:textAlignment w:val="baseline"/>
        <w:rPr>
          <w:szCs w:val="28"/>
        </w:rPr>
      </w:pPr>
    </w:p>
    <w:p w:rsidR="00181AFD" w:rsidRPr="00FF0971" w:rsidRDefault="00181AFD" w:rsidP="00181AFD">
      <w:pPr>
        <w:shd w:val="clear" w:color="auto" w:fill="FFFFFF"/>
        <w:ind w:left="360"/>
        <w:jc w:val="center"/>
        <w:textAlignment w:val="baseline"/>
        <w:rPr>
          <w:b/>
          <w:bCs/>
          <w:szCs w:val="28"/>
        </w:rPr>
      </w:pPr>
      <w:r w:rsidRPr="00FF0971">
        <w:rPr>
          <w:b/>
          <w:bCs/>
          <w:szCs w:val="28"/>
        </w:rPr>
        <w:t>ІІІ. Визначення та оцінка альтернативних способів досягнення цілей</w:t>
      </w:r>
    </w:p>
    <w:p w:rsidR="00181AFD" w:rsidRPr="00FF0971" w:rsidRDefault="00181AFD" w:rsidP="00181AFD">
      <w:pPr>
        <w:shd w:val="clear" w:color="auto" w:fill="FFFFFF"/>
        <w:ind w:firstLine="300"/>
        <w:textAlignment w:val="baseline"/>
        <w:rPr>
          <w:szCs w:val="28"/>
        </w:rPr>
      </w:pPr>
      <w:bookmarkStart w:id="64" w:name="n102"/>
      <w:bookmarkEnd w:id="64"/>
      <w:r w:rsidRPr="00FF0971">
        <w:rPr>
          <w:szCs w:val="28"/>
        </w:rPr>
        <w:t>1. Визначення альтернативних способі</w:t>
      </w:r>
      <w:proofErr w:type="gramStart"/>
      <w:r w:rsidRPr="00FF0971">
        <w:rPr>
          <w:szCs w:val="28"/>
        </w:rPr>
        <w:t>в</w:t>
      </w:r>
      <w:proofErr w:type="gramEnd"/>
      <w:r w:rsidRPr="00FF0971">
        <w:rPr>
          <w:szCs w:val="28"/>
        </w:rPr>
        <w:t>.</w:t>
      </w:r>
    </w:p>
    <w:p w:rsidR="00181AFD" w:rsidRPr="00FF0971" w:rsidRDefault="00181AFD" w:rsidP="00181AFD">
      <w:pPr>
        <w:shd w:val="clear" w:color="auto" w:fill="FFFFFF"/>
        <w:ind w:firstLine="300"/>
        <w:textAlignment w:val="baseline"/>
        <w:rPr>
          <w:szCs w:val="28"/>
        </w:rPr>
      </w:pPr>
      <w:bookmarkStart w:id="65" w:name="n103"/>
      <w:bookmarkEnd w:id="65"/>
      <w:r w:rsidRPr="00FF0971">
        <w:rPr>
          <w:szCs w:val="28"/>
        </w:rPr>
        <w:t xml:space="preserve">Визначити </w:t>
      </w:r>
      <w:proofErr w:type="gramStart"/>
      <w:r w:rsidRPr="00FF0971">
        <w:rPr>
          <w:szCs w:val="28"/>
        </w:rPr>
        <w:t>вс</w:t>
      </w:r>
      <w:proofErr w:type="gramEnd"/>
      <w:r w:rsidRPr="00FF0971">
        <w:rPr>
          <w:szCs w:val="28"/>
        </w:rPr>
        <w:t>і прийнятні альтернативні способи досягнення цілей державного регулювання, обрати для проведення оцінки вибраних альтернативних способів досягнення цілей не менше двох альтернатив та стисло описати їх:</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910"/>
        <w:gridCol w:w="7023"/>
      </w:tblGrid>
      <w:tr w:rsidR="00181AFD" w:rsidRPr="00FF0971" w:rsidTr="00E639DE">
        <w:trPr>
          <w:jc w:val="center"/>
        </w:trPr>
        <w:tc>
          <w:tcPr>
            <w:tcW w:w="1465" w:type="pct"/>
            <w:hideMark/>
          </w:tcPr>
          <w:p w:rsidR="00181AFD" w:rsidRPr="00FF0971" w:rsidRDefault="00181AFD" w:rsidP="00E639DE">
            <w:pPr>
              <w:jc w:val="center"/>
              <w:textAlignment w:val="baseline"/>
            </w:pPr>
            <w:bookmarkStart w:id="66" w:name="n104"/>
            <w:bookmarkEnd w:id="66"/>
            <w:r w:rsidRPr="00FF0971">
              <w:rPr>
                <w:szCs w:val="28"/>
              </w:rPr>
              <w:t>Вид альтернативи</w:t>
            </w:r>
          </w:p>
        </w:tc>
        <w:tc>
          <w:tcPr>
            <w:tcW w:w="3535" w:type="pct"/>
            <w:hideMark/>
          </w:tcPr>
          <w:p w:rsidR="00181AFD" w:rsidRPr="00FF0971" w:rsidRDefault="00181AFD" w:rsidP="00E639DE">
            <w:pPr>
              <w:jc w:val="center"/>
              <w:textAlignment w:val="baseline"/>
            </w:pPr>
            <w:r w:rsidRPr="00FF0971">
              <w:rPr>
                <w:szCs w:val="28"/>
              </w:rPr>
              <w:t>Опис альтернативи</w:t>
            </w:r>
          </w:p>
        </w:tc>
      </w:tr>
      <w:tr w:rsidR="00181AFD" w:rsidRPr="00FF0971" w:rsidTr="00E639DE">
        <w:trPr>
          <w:jc w:val="center"/>
        </w:trPr>
        <w:tc>
          <w:tcPr>
            <w:tcW w:w="1465" w:type="pct"/>
            <w:hideMark/>
          </w:tcPr>
          <w:p w:rsidR="00181AFD" w:rsidRPr="00FF0971" w:rsidRDefault="00181AFD" w:rsidP="00E639DE">
            <w:pPr>
              <w:rPr>
                <w:lang w:val="uk-UA"/>
              </w:rPr>
            </w:pPr>
            <w:r w:rsidRPr="00FF0971">
              <w:rPr>
                <w:szCs w:val="28"/>
              </w:rPr>
              <w:t xml:space="preserve">Альтернатива 1 </w:t>
            </w:r>
          </w:p>
          <w:p w:rsidR="00181AFD" w:rsidRPr="00FF0971" w:rsidRDefault="00181AFD" w:rsidP="00E639DE">
            <w:pPr>
              <w:rPr>
                <w:lang w:val="uk-UA"/>
              </w:rPr>
            </w:pPr>
          </w:p>
          <w:p w:rsidR="00181AFD" w:rsidRPr="00FF0971" w:rsidRDefault="00181AFD" w:rsidP="00E639DE">
            <w:r w:rsidRPr="00FF0971">
              <w:rPr>
                <w:szCs w:val="28"/>
              </w:rPr>
              <w:t>Збереження існуючої ситуації.</w:t>
            </w:r>
          </w:p>
        </w:tc>
        <w:tc>
          <w:tcPr>
            <w:tcW w:w="3535" w:type="pct"/>
            <w:hideMark/>
          </w:tcPr>
          <w:p w:rsidR="00181AFD" w:rsidRPr="00FF0971" w:rsidRDefault="00181AFD" w:rsidP="00E639DE">
            <w:r w:rsidRPr="00FF0971">
              <w:rPr>
                <w:szCs w:val="28"/>
                <w:lang w:val="uk-UA"/>
              </w:rPr>
              <w:t>н</w:t>
            </w:r>
            <w:r w:rsidRPr="00FF0971">
              <w:rPr>
                <w:szCs w:val="28"/>
              </w:rPr>
              <w:t>е забезпечується досягнення цілей щодо регулювання прав та обов’язків суб’єктів у сфері благоустрою; норм та правил благоустрою  належним чином</w:t>
            </w:r>
          </w:p>
        </w:tc>
      </w:tr>
      <w:tr w:rsidR="00181AFD" w:rsidRPr="00FF0971" w:rsidTr="00E639DE">
        <w:trPr>
          <w:jc w:val="center"/>
        </w:trPr>
        <w:tc>
          <w:tcPr>
            <w:tcW w:w="1465" w:type="pct"/>
            <w:hideMark/>
          </w:tcPr>
          <w:p w:rsidR="00181AFD" w:rsidRPr="00FF0971" w:rsidRDefault="00181AFD" w:rsidP="00E639DE">
            <w:pPr>
              <w:rPr>
                <w:lang w:val="uk-UA"/>
              </w:rPr>
            </w:pPr>
            <w:r w:rsidRPr="00FF0971">
              <w:rPr>
                <w:szCs w:val="28"/>
              </w:rPr>
              <w:t xml:space="preserve">Альтернатива 2 </w:t>
            </w:r>
          </w:p>
          <w:p w:rsidR="00181AFD" w:rsidRPr="00FF0971" w:rsidRDefault="00181AFD" w:rsidP="00E639DE">
            <w:pPr>
              <w:rPr>
                <w:lang w:val="uk-UA"/>
              </w:rPr>
            </w:pPr>
          </w:p>
          <w:p w:rsidR="00181AFD" w:rsidRPr="00FF0971" w:rsidRDefault="00181AFD" w:rsidP="00E639DE">
            <w:r w:rsidRPr="00FF0971">
              <w:rPr>
                <w:szCs w:val="28"/>
              </w:rPr>
              <w:t>Затвердити Правила  благоустрою населених пунктів Зеленодольської міської об’єднаної територіальної громади</w:t>
            </w:r>
          </w:p>
          <w:p w:rsidR="00181AFD" w:rsidRPr="00FF0971" w:rsidRDefault="00181AFD" w:rsidP="00E639DE"/>
        </w:tc>
        <w:tc>
          <w:tcPr>
            <w:tcW w:w="3535" w:type="pct"/>
            <w:hideMark/>
          </w:tcPr>
          <w:p w:rsidR="00181AFD" w:rsidRPr="00FF0971" w:rsidRDefault="00181AFD" w:rsidP="00E639DE">
            <w:r w:rsidRPr="00FF0971">
              <w:rPr>
                <w:szCs w:val="28"/>
              </w:rPr>
              <w:t xml:space="preserve">забезпечує можливість </w:t>
            </w:r>
            <w:proofErr w:type="gramStart"/>
            <w:r w:rsidRPr="00FF0971">
              <w:rPr>
                <w:szCs w:val="28"/>
              </w:rPr>
              <w:t>п</w:t>
            </w:r>
            <w:proofErr w:type="gramEnd"/>
            <w:r w:rsidRPr="00FF0971">
              <w:rPr>
                <w:szCs w:val="28"/>
              </w:rPr>
              <w:t>ідвищити рівень державного, с</w:t>
            </w:r>
            <w:r w:rsidRPr="00FF0971">
              <w:rPr>
                <w:szCs w:val="28"/>
              </w:rPr>
              <w:t>а</w:t>
            </w:r>
            <w:r w:rsidRPr="00FF0971">
              <w:rPr>
                <w:szCs w:val="28"/>
              </w:rPr>
              <w:t>моврядного і громадського контролю у сфері благоус</w:t>
            </w:r>
            <w:r w:rsidRPr="00FF0971">
              <w:rPr>
                <w:szCs w:val="28"/>
              </w:rPr>
              <w:t>т</w:t>
            </w:r>
            <w:r w:rsidRPr="00FF0971">
              <w:rPr>
                <w:szCs w:val="28"/>
              </w:rPr>
              <w:t>рою населених пунктів; поліпшити умови захисту і відновлення сприятливого для життєдіяльності людини довкілля  під час утримання об’єктів благоустрою; п</w:t>
            </w:r>
            <w:r w:rsidRPr="00FF0971">
              <w:rPr>
                <w:szCs w:val="28"/>
              </w:rPr>
              <w:t>о</w:t>
            </w:r>
            <w:r w:rsidRPr="00FF0971">
              <w:rPr>
                <w:szCs w:val="28"/>
              </w:rPr>
              <w:t>кращити інженерно-технічний  і санітарний стан об’єктів благоустрою, їх естетичний вигляд; повністю відповідає потребам у вирішенні проблеми; встановлює зрозуміле загальне регулювання; зникає неврегульованість пробл</w:t>
            </w:r>
            <w:r w:rsidRPr="00FF0971">
              <w:rPr>
                <w:szCs w:val="28"/>
              </w:rPr>
              <w:t>е</w:t>
            </w:r>
            <w:r w:rsidRPr="00FF0971">
              <w:rPr>
                <w:szCs w:val="28"/>
              </w:rPr>
              <w:t xml:space="preserve">ми у </w:t>
            </w:r>
            <w:proofErr w:type="gramStart"/>
            <w:r w:rsidRPr="00FF0971">
              <w:rPr>
                <w:szCs w:val="28"/>
              </w:rPr>
              <w:t>чинному</w:t>
            </w:r>
            <w:proofErr w:type="gramEnd"/>
            <w:r w:rsidRPr="00FF0971">
              <w:rPr>
                <w:szCs w:val="28"/>
              </w:rPr>
              <w:t xml:space="preserve"> законодавстві </w:t>
            </w:r>
          </w:p>
        </w:tc>
      </w:tr>
    </w:tbl>
    <w:p w:rsidR="00181AFD" w:rsidRPr="00FF0971" w:rsidRDefault="00181AFD" w:rsidP="00181AFD">
      <w:pPr>
        <w:rPr>
          <w:szCs w:val="28"/>
        </w:rPr>
      </w:pPr>
      <w:bookmarkStart w:id="67" w:name="n114"/>
      <w:bookmarkStart w:id="68" w:name="n116"/>
      <w:bookmarkEnd w:id="67"/>
      <w:bookmarkEnd w:id="68"/>
      <w:r w:rsidRPr="00FF0971">
        <w:rPr>
          <w:szCs w:val="28"/>
        </w:rPr>
        <w:t>2. Оцінка вибраних альтернативних способів досягнення цілей</w:t>
      </w:r>
    </w:p>
    <w:p w:rsidR="00181AFD" w:rsidRPr="00FF0971" w:rsidRDefault="00181AFD" w:rsidP="00181AFD">
      <w:pPr>
        <w:rPr>
          <w:szCs w:val="28"/>
        </w:rPr>
      </w:pPr>
      <w:bookmarkStart w:id="69" w:name="n117"/>
      <w:bookmarkStart w:id="70" w:name="n118"/>
      <w:bookmarkEnd w:id="69"/>
      <w:bookmarkEnd w:id="70"/>
      <w:r w:rsidRPr="00FF0971">
        <w:rPr>
          <w:szCs w:val="28"/>
        </w:rPr>
        <w:t>Оцінка впливу на сферу інтересів держави</w:t>
      </w:r>
    </w:p>
    <w:tbl>
      <w:tblPr>
        <w:tblW w:w="5076" w:type="pct"/>
        <w:tblInd w:w="-142" w:type="dxa"/>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484"/>
        <w:gridCol w:w="3300"/>
        <w:gridCol w:w="3300"/>
      </w:tblGrid>
      <w:tr w:rsidR="00181AFD" w:rsidRPr="00FF0971" w:rsidTr="00E639DE">
        <w:tc>
          <w:tcPr>
            <w:tcW w:w="3281" w:type="dxa"/>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bookmarkStart w:id="71" w:name="n119"/>
            <w:bookmarkEnd w:id="71"/>
            <w:r w:rsidRPr="00FF0971">
              <w:rPr>
                <w:szCs w:val="28"/>
              </w:rPr>
              <w:t>Вид альтернативи</w:t>
            </w:r>
          </w:p>
        </w:tc>
        <w:tc>
          <w:tcPr>
            <w:tcW w:w="3108" w:type="dxa"/>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r w:rsidRPr="00FF0971">
              <w:rPr>
                <w:szCs w:val="28"/>
              </w:rPr>
              <w:t>Вигоди</w:t>
            </w:r>
          </w:p>
        </w:tc>
        <w:tc>
          <w:tcPr>
            <w:tcW w:w="3108" w:type="dxa"/>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r w:rsidRPr="00FF0971">
              <w:rPr>
                <w:szCs w:val="28"/>
              </w:rPr>
              <w:t>Витрати</w:t>
            </w:r>
          </w:p>
        </w:tc>
      </w:tr>
      <w:tr w:rsidR="00181AFD" w:rsidRPr="00FF0971" w:rsidTr="00E639DE">
        <w:tc>
          <w:tcPr>
            <w:tcW w:w="3281" w:type="dxa"/>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r w:rsidRPr="00FF0971">
              <w:rPr>
                <w:szCs w:val="28"/>
              </w:rPr>
              <w:t>Альтернатива 1</w:t>
            </w:r>
          </w:p>
        </w:tc>
        <w:tc>
          <w:tcPr>
            <w:tcW w:w="3108" w:type="dxa"/>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r w:rsidRPr="00FF0971">
              <w:rPr>
                <w:szCs w:val="28"/>
              </w:rPr>
              <w:t>Відсутні</w:t>
            </w:r>
          </w:p>
        </w:tc>
        <w:tc>
          <w:tcPr>
            <w:tcW w:w="3108" w:type="dxa"/>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r w:rsidRPr="00FF0971">
              <w:rPr>
                <w:szCs w:val="28"/>
              </w:rPr>
              <w:t>Буде призводити до збільшення випадків п</w:t>
            </w:r>
            <w:r w:rsidRPr="00FF0971">
              <w:rPr>
                <w:szCs w:val="28"/>
              </w:rPr>
              <w:t>о</w:t>
            </w:r>
            <w:r w:rsidRPr="00FF0971">
              <w:rPr>
                <w:szCs w:val="28"/>
              </w:rPr>
              <w:t xml:space="preserve">рушення норм </w:t>
            </w:r>
            <w:proofErr w:type="gramStart"/>
            <w:r w:rsidRPr="00FF0971">
              <w:rPr>
                <w:szCs w:val="28"/>
              </w:rPr>
              <w:t>чинного</w:t>
            </w:r>
            <w:proofErr w:type="gramEnd"/>
            <w:r w:rsidRPr="00FF0971">
              <w:rPr>
                <w:szCs w:val="28"/>
              </w:rPr>
              <w:t xml:space="preserve"> з</w:t>
            </w:r>
            <w:r w:rsidRPr="00FF0971">
              <w:rPr>
                <w:szCs w:val="28"/>
              </w:rPr>
              <w:t>а</w:t>
            </w:r>
            <w:r w:rsidRPr="00FF0971">
              <w:rPr>
                <w:szCs w:val="28"/>
              </w:rPr>
              <w:t>конодавства у сфері благ</w:t>
            </w:r>
            <w:r w:rsidRPr="00FF0971">
              <w:rPr>
                <w:szCs w:val="28"/>
              </w:rPr>
              <w:t>о</w:t>
            </w:r>
            <w:r w:rsidRPr="00FF0971">
              <w:rPr>
                <w:szCs w:val="28"/>
              </w:rPr>
              <w:t>устрою, використання не за цільовим призначенням об’єктів благоустрою т</w:t>
            </w:r>
            <w:r w:rsidRPr="00FF0971">
              <w:rPr>
                <w:szCs w:val="28"/>
              </w:rPr>
              <w:t>о</w:t>
            </w:r>
            <w:r w:rsidRPr="00FF0971">
              <w:rPr>
                <w:szCs w:val="28"/>
              </w:rPr>
              <w:t xml:space="preserve">що. </w:t>
            </w:r>
            <w:r w:rsidRPr="00FF0971">
              <w:rPr>
                <w:szCs w:val="28"/>
                <w:lang w:val="uk-UA"/>
              </w:rPr>
              <w:t>А</w:t>
            </w:r>
            <w:r w:rsidRPr="00FF0971">
              <w:rPr>
                <w:szCs w:val="28"/>
              </w:rPr>
              <w:t>льтернатива є н</w:t>
            </w:r>
            <w:r w:rsidRPr="00FF0971">
              <w:rPr>
                <w:szCs w:val="28"/>
              </w:rPr>
              <w:t>е</w:t>
            </w:r>
            <w:r w:rsidRPr="00FF0971">
              <w:rPr>
                <w:szCs w:val="28"/>
              </w:rPr>
              <w:t>прийнятною, оскільки не забезпечує досягнення поставленої мети</w:t>
            </w:r>
          </w:p>
        </w:tc>
      </w:tr>
      <w:tr w:rsidR="00181AFD" w:rsidRPr="00FF0971" w:rsidTr="00E639DE">
        <w:tc>
          <w:tcPr>
            <w:tcW w:w="3281" w:type="dxa"/>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r w:rsidRPr="00FF0971">
              <w:rPr>
                <w:szCs w:val="28"/>
              </w:rPr>
              <w:t>Альтернатива 2</w:t>
            </w:r>
          </w:p>
        </w:tc>
        <w:tc>
          <w:tcPr>
            <w:tcW w:w="3108" w:type="dxa"/>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r w:rsidRPr="00FF0971">
              <w:rPr>
                <w:szCs w:val="28"/>
              </w:rPr>
              <w:t xml:space="preserve">Забезпечення дотримання </w:t>
            </w:r>
            <w:r w:rsidRPr="00FF0971">
              <w:rPr>
                <w:szCs w:val="28"/>
              </w:rPr>
              <w:lastRenderedPageBreak/>
              <w:t>вимог законодавства України у сфері благоус</w:t>
            </w:r>
            <w:r w:rsidRPr="00FF0971">
              <w:rPr>
                <w:szCs w:val="28"/>
              </w:rPr>
              <w:t>т</w:t>
            </w:r>
            <w:r w:rsidRPr="00FF0971">
              <w:rPr>
                <w:szCs w:val="28"/>
              </w:rPr>
              <w:t>рою.</w:t>
            </w:r>
          </w:p>
        </w:tc>
        <w:tc>
          <w:tcPr>
            <w:tcW w:w="3108" w:type="dxa"/>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r w:rsidRPr="00FF0971">
              <w:rPr>
                <w:szCs w:val="28"/>
              </w:rPr>
              <w:lastRenderedPageBreak/>
              <w:t xml:space="preserve">Витрати робочого часу на </w:t>
            </w:r>
            <w:r w:rsidRPr="00FF0971">
              <w:rPr>
                <w:szCs w:val="28"/>
              </w:rPr>
              <w:lastRenderedPageBreak/>
              <w:t xml:space="preserve">розробку регуляторного акту, відстеження його результативності </w:t>
            </w:r>
          </w:p>
        </w:tc>
      </w:tr>
      <w:tr w:rsidR="00181AFD" w:rsidRPr="00FF0971" w:rsidTr="00E639DE">
        <w:tc>
          <w:tcPr>
            <w:tcW w:w="3281" w:type="dxa"/>
            <w:tcBorders>
              <w:top w:val="single" w:sz="4" w:space="0" w:color="000000"/>
              <w:left w:val="nil"/>
              <w:bottom w:val="nil"/>
              <w:right w:val="nil"/>
            </w:tcBorders>
            <w:hideMark/>
          </w:tcPr>
          <w:p w:rsidR="00181AFD" w:rsidRPr="00FF0971" w:rsidRDefault="00181AFD" w:rsidP="00E639DE"/>
        </w:tc>
        <w:tc>
          <w:tcPr>
            <w:tcW w:w="3108" w:type="dxa"/>
            <w:tcBorders>
              <w:top w:val="single" w:sz="4" w:space="0" w:color="000000"/>
              <w:left w:val="nil"/>
              <w:bottom w:val="nil"/>
              <w:right w:val="nil"/>
            </w:tcBorders>
            <w:hideMark/>
          </w:tcPr>
          <w:p w:rsidR="00181AFD" w:rsidRPr="00FF0971" w:rsidRDefault="00181AFD" w:rsidP="00E639DE"/>
        </w:tc>
        <w:tc>
          <w:tcPr>
            <w:tcW w:w="3108" w:type="dxa"/>
            <w:tcBorders>
              <w:top w:val="single" w:sz="4" w:space="0" w:color="000000"/>
              <w:left w:val="nil"/>
              <w:bottom w:val="nil"/>
              <w:right w:val="nil"/>
            </w:tcBorders>
            <w:hideMark/>
          </w:tcPr>
          <w:p w:rsidR="00181AFD" w:rsidRPr="00FF0971" w:rsidRDefault="00181AFD" w:rsidP="00E639DE"/>
        </w:tc>
      </w:tr>
    </w:tbl>
    <w:p w:rsidR="00181AFD" w:rsidRPr="00FF0971" w:rsidRDefault="00181AFD" w:rsidP="00181AFD">
      <w:pPr>
        <w:rPr>
          <w:szCs w:val="28"/>
        </w:rPr>
      </w:pPr>
      <w:bookmarkStart w:id="72" w:name="n120"/>
      <w:bookmarkStart w:id="73" w:name="n121"/>
      <w:bookmarkStart w:id="74" w:name="n130"/>
      <w:bookmarkEnd w:id="72"/>
      <w:bookmarkEnd w:id="73"/>
      <w:bookmarkEnd w:id="74"/>
    </w:p>
    <w:p w:rsidR="00181AFD" w:rsidRPr="00FF0971" w:rsidRDefault="00181AFD" w:rsidP="00181AFD">
      <w:pPr>
        <w:rPr>
          <w:szCs w:val="28"/>
        </w:rPr>
      </w:pPr>
      <w:r w:rsidRPr="00FF0971">
        <w:rPr>
          <w:szCs w:val="28"/>
        </w:rPr>
        <w:t>Оцінка впливу на сферу інтересів громадян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941"/>
        <w:gridCol w:w="2964"/>
        <w:gridCol w:w="4028"/>
      </w:tblGrid>
      <w:tr w:rsidR="00181AFD" w:rsidRPr="00FF0971" w:rsidTr="00E639DE">
        <w:tc>
          <w:tcPr>
            <w:tcW w:w="3119" w:type="dxa"/>
            <w:hideMark/>
          </w:tcPr>
          <w:p w:rsidR="00181AFD" w:rsidRPr="00FF0971" w:rsidRDefault="00181AFD" w:rsidP="00E639DE">
            <w:bookmarkStart w:id="75" w:name="n131"/>
            <w:bookmarkEnd w:id="75"/>
            <w:r w:rsidRPr="00FF0971">
              <w:rPr>
                <w:szCs w:val="28"/>
              </w:rPr>
              <w:t>Вид альтернативи</w:t>
            </w:r>
          </w:p>
        </w:tc>
        <w:tc>
          <w:tcPr>
            <w:tcW w:w="3118" w:type="dxa"/>
            <w:hideMark/>
          </w:tcPr>
          <w:p w:rsidR="00181AFD" w:rsidRPr="00FF0971" w:rsidRDefault="00181AFD" w:rsidP="00E639DE">
            <w:r w:rsidRPr="00FF0971">
              <w:rPr>
                <w:szCs w:val="28"/>
              </w:rPr>
              <w:t>Вигоди</w:t>
            </w:r>
          </w:p>
        </w:tc>
        <w:tc>
          <w:tcPr>
            <w:tcW w:w="3118" w:type="dxa"/>
            <w:hideMark/>
          </w:tcPr>
          <w:p w:rsidR="00181AFD" w:rsidRPr="00FF0971" w:rsidRDefault="00181AFD" w:rsidP="00E639DE">
            <w:r w:rsidRPr="00FF0971">
              <w:rPr>
                <w:szCs w:val="28"/>
              </w:rPr>
              <w:t>Витрати</w:t>
            </w:r>
          </w:p>
        </w:tc>
      </w:tr>
      <w:tr w:rsidR="00181AFD" w:rsidRPr="00FF0971" w:rsidTr="00E639DE">
        <w:tc>
          <w:tcPr>
            <w:tcW w:w="3119" w:type="dxa"/>
            <w:hideMark/>
          </w:tcPr>
          <w:p w:rsidR="00181AFD" w:rsidRPr="00FF0971" w:rsidRDefault="00181AFD" w:rsidP="00E639DE">
            <w:r w:rsidRPr="00FF0971">
              <w:rPr>
                <w:szCs w:val="28"/>
              </w:rPr>
              <w:t>Альтернатива 1</w:t>
            </w:r>
          </w:p>
        </w:tc>
        <w:tc>
          <w:tcPr>
            <w:tcW w:w="3118" w:type="dxa"/>
            <w:hideMark/>
          </w:tcPr>
          <w:p w:rsidR="00181AFD" w:rsidRPr="00FF0971" w:rsidRDefault="00181AFD" w:rsidP="00E639DE">
            <w:r w:rsidRPr="00FF0971">
              <w:rPr>
                <w:szCs w:val="28"/>
              </w:rPr>
              <w:t>Відсутні</w:t>
            </w:r>
          </w:p>
        </w:tc>
        <w:tc>
          <w:tcPr>
            <w:tcW w:w="3118" w:type="dxa"/>
            <w:hideMark/>
          </w:tcPr>
          <w:p w:rsidR="00181AFD" w:rsidRPr="00FF0971" w:rsidRDefault="00181AFD" w:rsidP="00E639DE">
            <w:r w:rsidRPr="00FF0971">
              <w:rPr>
                <w:szCs w:val="28"/>
              </w:rPr>
              <w:t>Не належне утримання та не раціональне використання територій, будівель, інженерних споруд та об’єктів рекреаційного, природоохоро</w:t>
            </w:r>
            <w:r w:rsidRPr="00FF0971">
              <w:rPr>
                <w:szCs w:val="28"/>
              </w:rPr>
              <w:t>н</w:t>
            </w:r>
            <w:r w:rsidRPr="00FF0971">
              <w:rPr>
                <w:szCs w:val="28"/>
              </w:rPr>
              <w:t>ного</w:t>
            </w:r>
            <w:proofErr w:type="gramStart"/>
            <w:r w:rsidRPr="00FF0971">
              <w:rPr>
                <w:szCs w:val="28"/>
              </w:rPr>
              <w:t>,о</w:t>
            </w:r>
            <w:proofErr w:type="gramEnd"/>
            <w:r w:rsidRPr="00FF0971">
              <w:rPr>
                <w:szCs w:val="28"/>
              </w:rPr>
              <w:t>здоровчого, історико-культурного та іншого призн</w:t>
            </w:r>
            <w:r w:rsidRPr="00FF0971">
              <w:rPr>
                <w:szCs w:val="28"/>
              </w:rPr>
              <w:t>а</w:t>
            </w:r>
            <w:r w:rsidRPr="00FF0971">
              <w:rPr>
                <w:szCs w:val="28"/>
              </w:rPr>
              <w:t>чення.</w:t>
            </w:r>
          </w:p>
        </w:tc>
      </w:tr>
      <w:tr w:rsidR="00181AFD" w:rsidRPr="00FF0971" w:rsidTr="00E639DE">
        <w:tc>
          <w:tcPr>
            <w:tcW w:w="3119" w:type="dxa"/>
            <w:hideMark/>
          </w:tcPr>
          <w:p w:rsidR="00181AFD" w:rsidRPr="00FF0971" w:rsidRDefault="00181AFD" w:rsidP="00E639DE">
            <w:r w:rsidRPr="00FF0971">
              <w:rPr>
                <w:szCs w:val="28"/>
              </w:rPr>
              <w:t>Альтернатива 2</w:t>
            </w:r>
          </w:p>
        </w:tc>
        <w:tc>
          <w:tcPr>
            <w:tcW w:w="3118" w:type="dxa"/>
            <w:hideMark/>
          </w:tcPr>
          <w:p w:rsidR="00181AFD" w:rsidRPr="00FF0971" w:rsidRDefault="00181AFD" w:rsidP="00E639DE">
            <w:r w:rsidRPr="00FF0971">
              <w:rPr>
                <w:szCs w:val="28"/>
              </w:rPr>
              <w:t>1.</w:t>
            </w:r>
            <w:r w:rsidRPr="00FF0971">
              <w:rPr>
                <w:szCs w:val="28"/>
                <w:lang w:val="uk-UA"/>
              </w:rPr>
              <w:t xml:space="preserve"> </w:t>
            </w:r>
            <w:r w:rsidRPr="00FF0971">
              <w:rPr>
                <w:szCs w:val="28"/>
              </w:rPr>
              <w:t>Визначення конкре</w:t>
            </w:r>
            <w:r w:rsidRPr="00FF0971">
              <w:rPr>
                <w:szCs w:val="28"/>
              </w:rPr>
              <w:t>т</w:t>
            </w:r>
            <w:r w:rsidRPr="00FF0971">
              <w:rPr>
                <w:szCs w:val="28"/>
              </w:rPr>
              <w:t>них вимог до кожного члена територіальної громади з питань до</w:t>
            </w:r>
            <w:r w:rsidRPr="00FF0971">
              <w:rPr>
                <w:szCs w:val="28"/>
              </w:rPr>
              <w:t>т</w:t>
            </w:r>
            <w:r w:rsidRPr="00FF0971">
              <w:rPr>
                <w:szCs w:val="28"/>
              </w:rPr>
              <w:t>римання чистоти та н</w:t>
            </w:r>
            <w:r w:rsidRPr="00FF0971">
              <w:rPr>
                <w:szCs w:val="28"/>
              </w:rPr>
              <w:t>а</w:t>
            </w:r>
            <w:r w:rsidRPr="00FF0971">
              <w:rPr>
                <w:szCs w:val="28"/>
              </w:rPr>
              <w:t>лежного санітарного стану, торгі</w:t>
            </w:r>
            <w:proofErr w:type="gramStart"/>
            <w:r w:rsidRPr="00FF0971">
              <w:rPr>
                <w:szCs w:val="28"/>
              </w:rPr>
              <w:t>вл</w:t>
            </w:r>
            <w:proofErr w:type="gramEnd"/>
            <w:r w:rsidRPr="00FF0971">
              <w:rPr>
                <w:szCs w:val="28"/>
              </w:rPr>
              <w:t>і в гр</w:t>
            </w:r>
            <w:r w:rsidRPr="00FF0971">
              <w:rPr>
                <w:szCs w:val="28"/>
              </w:rPr>
              <w:t>о</w:t>
            </w:r>
            <w:r w:rsidRPr="00FF0971">
              <w:rPr>
                <w:szCs w:val="28"/>
              </w:rPr>
              <w:t>мадських місцях та житлових зонах на території громади.</w:t>
            </w:r>
          </w:p>
          <w:p w:rsidR="00181AFD" w:rsidRPr="00FF0971" w:rsidRDefault="00181AFD" w:rsidP="00E639DE">
            <w:r w:rsidRPr="00FF0971">
              <w:rPr>
                <w:szCs w:val="28"/>
              </w:rPr>
              <w:t>2.</w:t>
            </w:r>
            <w:r w:rsidRPr="00FF0971">
              <w:rPr>
                <w:szCs w:val="28"/>
                <w:lang w:val="uk-UA"/>
              </w:rPr>
              <w:t xml:space="preserve"> </w:t>
            </w:r>
            <w:r w:rsidRPr="00FF0971">
              <w:rPr>
                <w:szCs w:val="28"/>
              </w:rPr>
              <w:t xml:space="preserve">Створення умов </w:t>
            </w:r>
            <w:proofErr w:type="gramStart"/>
            <w:r w:rsidRPr="00FF0971">
              <w:rPr>
                <w:szCs w:val="28"/>
              </w:rPr>
              <w:t>для</w:t>
            </w:r>
            <w:proofErr w:type="gramEnd"/>
            <w:r w:rsidRPr="00FF0971">
              <w:rPr>
                <w:szCs w:val="28"/>
              </w:rPr>
              <w:t xml:space="preserve"> </w:t>
            </w:r>
            <w:proofErr w:type="gramStart"/>
            <w:r w:rsidRPr="00FF0971">
              <w:rPr>
                <w:szCs w:val="28"/>
              </w:rPr>
              <w:t>реал</w:t>
            </w:r>
            <w:proofErr w:type="gramEnd"/>
            <w:r w:rsidRPr="00FF0971">
              <w:rPr>
                <w:szCs w:val="28"/>
              </w:rPr>
              <w:t>ізації прав громадян у сфері благоустрою громади.</w:t>
            </w:r>
          </w:p>
          <w:p w:rsidR="00181AFD" w:rsidRPr="00FF0971" w:rsidRDefault="00181AFD" w:rsidP="00E639DE">
            <w:r w:rsidRPr="00FF0971">
              <w:rPr>
                <w:szCs w:val="28"/>
                <w:lang w:val="uk-UA"/>
              </w:rPr>
              <w:t xml:space="preserve">3. </w:t>
            </w:r>
            <w:r w:rsidRPr="00FF0971">
              <w:rPr>
                <w:szCs w:val="28"/>
              </w:rPr>
              <w:t>Покращення сані</w:t>
            </w:r>
            <w:proofErr w:type="gramStart"/>
            <w:r w:rsidRPr="00FF0971">
              <w:rPr>
                <w:szCs w:val="28"/>
              </w:rPr>
              <w:t>тарного</w:t>
            </w:r>
            <w:proofErr w:type="gramEnd"/>
            <w:r w:rsidRPr="00FF0971">
              <w:rPr>
                <w:szCs w:val="28"/>
              </w:rPr>
              <w:t xml:space="preserve"> стану території громади та навколишнього приро</w:t>
            </w:r>
            <w:r w:rsidRPr="00FF0971">
              <w:rPr>
                <w:szCs w:val="28"/>
              </w:rPr>
              <w:t>д</w:t>
            </w:r>
            <w:r w:rsidRPr="00FF0971">
              <w:rPr>
                <w:szCs w:val="28"/>
              </w:rPr>
              <w:t>ного середовища.</w:t>
            </w:r>
          </w:p>
        </w:tc>
        <w:tc>
          <w:tcPr>
            <w:tcW w:w="3118" w:type="dxa"/>
            <w:hideMark/>
          </w:tcPr>
          <w:p w:rsidR="00181AFD" w:rsidRPr="00FF0971" w:rsidRDefault="00181AFD" w:rsidP="00E639DE">
            <w:pPr>
              <w:rPr>
                <w:lang w:val="uk-UA"/>
              </w:rPr>
            </w:pPr>
            <w:r w:rsidRPr="00FF0971">
              <w:rPr>
                <w:szCs w:val="28"/>
              </w:rPr>
              <w:t xml:space="preserve">Витрати </w:t>
            </w:r>
            <w:r w:rsidRPr="00FF0971">
              <w:rPr>
                <w:szCs w:val="28"/>
                <w:lang w:val="uk-UA"/>
              </w:rPr>
              <w:t>відсутні</w:t>
            </w:r>
          </w:p>
          <w:p w:rsidR="00181AFD" w:rsidRPr="00FF0971" w:rsidRDefault="00181AFD" w:rsidP="00E639DE">
            <w:pPr>
              <w:rPr>
                <w:lang w:val="uk-UA"/>
              </w:rPr>
            </w:pPr>
          </w:p>
        </w:tc>
      </w:tr>
    </w:tbl>
    <w:p w:rsidR="00181AFD" w:rsidRPr="00FF0971" w:rsidRDefault="00181AFD" w:rsidP="00181AFD">
      <w:pPr>
        <w:shd w:val="clear" w:color="auto" w:fill="FFFFFF"/>
        <w:textAlignment w:val="baseline"/>
        <w:rPr>
          <w:szCs w:val="28"/>
        </w:rPr>
      </w:pPr>
      <w:bookmarkStart w:id="76" w:name="n132"/>
      <w:bookmarkStart w:id="77" w:name="n133"/>
      <w:bookmarkStart w:id="78" w:name="n142"/>
      <w:bookmarkStart w:id="79" w:name="n144"/>
      <w:bookmarkEnd w:id="76"/>
      <w:bookmarkEnd w:id="77"/>
      <w:bookmarkEnd w:id="78"/>
      <w:bookmarkEnd w:id="79"/>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6815"/>
        <w:gridCol w:w="3108"/>
      </w:tblGrid>
      <w:tr w:rsidR="00181AFD" w:rsidRPr="00FF0971" w:rsidTr="00E639DE">
        <w:tc>
          <w:tcPr>
            <w:tcW w:w="3434" w:type="pct"/>
            <w:tcBorders>
              <w:top w:val="nil"/>
              <w:left w:val="nil"/>
              <w:bottom w:val="nil"/>
              <w:right w:val="nil"/>
            </w:tcBorders>
            <w:hideMark/>
          </w:tcPr>
          <w:p w:rsidR="00181AFD" w:rsidRPr="00FF0971" w:rsidRDefault="00181AFD" w:rsidP="00E639DE">
            <w:bookmarkStart w:id="80" w:name="n145"/>
            <w:bookmarkStart w:id="81" w:name="n146"/>
            <w:bookmarkStart w:id="82" w:name="n147"/>
            <w:bookmarkStart w:id="83" w:name="n148"/>
            <w:bookmarkStart w:id="84" w:name="n149"/>
            <w:bookmarkEnd w:id="80"/>
            <w:bookmarkEnd w:id="81"/>
            <w:bookmarkEnd w:id="82"/>
            <w:bookmarkEnd w:id="83"/>
            <w:bookmarkEnd w:id="84"/>
          </w:p>
        </w:tc>
        <w:tc>
          <w:tcPr>
            <w:tcW w:w="1566" w:type="pct"/>
            <w:tcBorders>
              <w:top w:val="nil"/>
              <w:left w:val="nil"/>
              <w:bottom w:val="nil"/>
              <w:right w:val="nil"/>
            </w:tcBorders>
            <w:hideMark/>
          </w:tcPr>
          <w:p w:rsidR="00181AFD" w:rsidRPr="00FF0971" w:rsidRDefault="00181AFD" w:rsidP="00E639DE">
            <w:pPr>
              <w:textAlignment w:val="baseline"/>
            </w:pPr>
          </w:p>
        </w:tc>
      </w:tr>
    </w:tbl>
    <w:p w:rsidR="00181AFD" w:rsidRPr="00FF0971" w:rsidRDefault="00181AFD" w:rsidP="00181AFD">
      <w:pPr>
        <w:shd w:val="clear" w:color="auto" w:fill="FFFFFF"/>
        <w:jc w:val="center"/>
        <w:textAlignment w:val="baseline"/>
        <w:rPr>
          <w:b/>
          <w:bCs/>
          <w:szCs w:val="28"/>
        </w:rPr>
      </w:pPr>
      <w:bookmarkStart w:id="85" w:name="n151"/>
      <w:bookmarkEnd w:id="85"/>
      <w:r w:rsidRPr="00FF0971">
        <w:rPr>
          <w:b/>
          <w:bCs/>
          <w:szCs w:val="28"/>
        </w:rPr>
        <w:t>IV. Вибі</w:t>
      </w:r>
      <w:proofErr w:type="gramStart"/>
      <w:r w:rsidRPr="00FF0971">
        <w:rPr>
          <w:b/>
          <w:bCs/>
          <w:szCs w:val="28"/>
        </w:rPr>
        <w:t>р</w:t>
      </w:r>
      <w:proofErr w:type="gramEnd"/>
      <w:r w:rsidRPr="00FF0971">
        <w:rPr>
          <w:b/>
          <w:bCs/>
          <w:szCs w:val="28"/>
        </w:rPr>
        <w:t xml:space="preserve"> найбільш оптимального альтернативного способу досягнення цілей</w:t>
      </w:r>
    </w:p>
    <w:p w:rsidR="00181AFD" w:rsidRPr="00FF0971" w:rsidRDefault="00181AFD" w:rsidP="00181AFD">
      <w:pPr>
        <w:shd w:val="clear" w:color="auto" w:fill="FFFFFF"/>
        <w:jc w:val="center"/>
        <w:textAlignment w:val="baseline"/>
        <w:rPr>
          <w:szCs w:val="28"/>
        </w:rPr>
      </w:pPr>
    </w:p>
    <w:tbl>
      <w:tblPr>
        <w:tblW w:w="5000" w:type="pct"/>
        <w:jc w:val="center"/>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069"/>
        <w:gridCol w:w="1337"/>
        <w:gridCol w:w="1594"/>
        <w:gridCol w:w="676"/>
        <w:gridCol w:w="1802"/>
        <w:gridCol w:w="2455"/>
      </w:tblGrid>
      <w:tr w:rsidR="00181AFD" w:rsidRPr="00FF0971" w:rsidTr="00E639DE">
        <w:trPr>
          <w:jc w:val="center"/>
        </w:trPr>
        <w:tc>
          <w:tcPr>
            <w:tcW w:w="1714" w:type="pct"/>
            <w:gridSpan w:val="2"/>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pPr>
              <w:jc w:val="center"/>
              <w:textAlignment w:val="baseline"/>
            </w:pPr>
            <w:bookmarkStart w:id="86" w:name="n152"/>
            <w:bookmarkStart w:id="87" w:name="n158"/>
            <w:bookmarkEnd w:id="86"/>
            <w:bookmarkEnd w:id="87"/>
            <w:r w:rsidRPr="00FF0971">
              <w:rPr>
                <w:szCs w:val="28"/>
              </w:rPr>
              <w:t xml:space="preserve">Рейтинг результативності (досягнення цілей </w:t>
            </w:r>
            <w:proofErr w:type="gramStart"/>
            <w:r w:rsidRPr="00FF0971">
              <w:rPr>
                <w:szCs w:val="28"/>
              </w:rPr>
              <w:t>п</w:t>
            </w:r>
            <w:proofErr w:type="gramEnd"/>
            <w:r w:rsidRPr="00FF0971">
              <w:rPr>
                <w:szCs w:val="28"/>
              </w:rPr>
              <w:t>ід час вирішення проблеми)</w:t>
            </w:r>
          </w:p>
        </w:tc>
        <w:tc>
          <w:tcPr>
            <w:tcW w:w="1142" w:type="pct"/>
            <w:gridSpan w:val="2"/>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pPr>
              <w:jc w:val="center"/>
              <w:textAlignment w:val="baseline"/>
            </w:pPr>
            <w:r w:rsidRPr="00FF0971">
              <w:rPr>
                <w:szCs w:val="28"/>
              </w:rPr>
              <w:t>Бал результативності (за чотирибал</w:t>
            </w:r>
            <w:r w:rsidRPr="00FF0971">
              <w:rPr>
                <w:szCs w:val="28"/>
              </w:rPr>
              <w:t>ь</w:t>
            </w:r>
            <w:r w:rsidRPr="00FF0971">
              <w:rPr>
                <w:szCs w:val="28"/>
              </w:rPr>
              <w:t>ною системою оцінки)</w:t>
            </w:r>
          </w:p>
        </w:tc>
        <w:tc>
          <w:tcPr>
            <w:tcW w:w="2143" w:type="pct"/>
            <w:gridSpan w:val="2"/>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pPr>
              <w:jc w:val="center"/>
              <w:textAlignment w:val="baseline"/>
            </w:pPr>
            <w:r w:rsidRPr="00FF0971">
              <w:rPr>
                <w:szCs w:val="28"/>
              </w:rPr>
              <w:t>Коментарі щодо присвоєння відповідного бала</w:t>
            </w:r>
          </w:p>
        </w:tc>
      </w:tr>
      <w:tr w:rsidR="00181AFD" w:rsidRPr="00FF0971" w:rsidTr="00E639DE">
        <w:trPr>
          <w:jc w:val="center"/>
        </w:trPr>
        <w:tc>
          <w:tcPr>
            <w:tcW w:w="1714" w:type="pct"/>
            <w:gridSpan w:val="2"/>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pPr>
              <w:textAlignment w:val="baseline"/>
            </w:pPr>
            <w:r w:rsidRPr="00FF0971">
              <w:rPr>
                <w:szCs w:val="28"/>
              </w:rPr>
              <w:t>Альтернатива 1</w:t>
            </w:r>
          </w:p>
        </w:tc>
        <w:tc>
          <w:tcPr>
            <w:tcW w:w="1142" w:type="pct"/>
            <w:gridSpan w:val="2"/>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pPr>
              <w:textAlignment w:val="baseline"/>
            </w:pPr>
            <w:r w:rsidRPr="00FF0971">
              <w:rPr>
                <w:szCs w:val="28"/>
              </w:rPr>
              <w:t>1</w:t>
            </w:r>
          </w:p>
        </w:tc>
        <w:tc>
          <w:tcPr>
            <w:tcW w:w="2143" w:type="pct"/>
            <w:gridSpan w:val="2"/>
            <w:tcBorders>
              <w:top w:val="single" w:sz="4" w:space="0" w:color="000000"/>
              <w:left w:val="single" w:sz="4" w:space="0" w:color="000000"/>
              <w:bottom w:val="single" w:sz="4" w:space="0" w:color="000000"/>
              <w:right w:val="single" w:sz="4" w:space="0" w:color="000000"/>
            </w:tcBorders>
            <w:vAlign w:val="center"/>
            <w:hideMark/>
          </w:tcPr>
          <w:p w:rsidR="00181AFD" w:rsidRPr="00FF0971" w:rsidRDefault="00181AFD" w:rsidP="00E639DE">
            <w:pPr>
              <w:rPr>
                <w:lang w:val="uk-UA"/>
              </w:rPr>
            </w:pPr>
            <w:proofErr w:type="gramStart"/>
            <w:r w:rsidRPr="00FF0971">
              <w:rPr>
                <w:szCs w:val="28"/>
              </w:rPr>
              <w:t>У</w:t>
            </w:r>
            <w:proofErr w:type="gramEnd"/>
            <w:r w:rsidRPr="00FF0971">
              <w:rPr>
                <w:szCs w:val="28"/>
              </w:rPr>
              <w:t xml:space="preserve"> разі залишення існуючої на д</w:t>
            </w:r>
            <w:r w:rsidRPr="00FF0971">
              <w:rPr>
                <w:szCs w:val="28"/>
              </w:rPr>
              <w:t>а</w:t>
            </w:r>
            <w:r w:rsidRPr="00FF0971">
              <w:rPr>
                <w:szCs w:val="28"/>
              </w:rPr>
              <w:t>ний момент ситуації без змін пр</w:t>
            </w:r>
            <w:r w:rsidRPr="00FF0971">
              <w:rPr>
                <w:szCs w:val="28"/>
              </w:rPr>
              <w:t>о</w:t>
            </w:r>
            <w:r w:rsidRPr="00FF0971">
              <w:rPr>
                <w:szCs w:val="28"/>
              </w:rPr>
              <w:t>блема продовжуватиме існувати, що не забезпечить досягнення поставленої мети</w:t>
            </w:r>
          </w:p>
        </w:tc>
      </w:tr>
      <w:tr w:rsidR="00181AFD" w:rsidRPr="00FF0971" w:rsidTr="00E639DE">
        <w:trPr>
          <w:jc w:val="center"/>
        </w:trPr>
        <w:tc>
          <w:tcPr>
            <w:tcW w:w="1714" w:type="pct"/>
            <w:gridSpan w:val="2"/>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pPr>
              <w:textAlignment w:val="baseline"/>
              <w:rPr>
                <w:lang w:val="uk-UA"/>
              </w:rPr>
            </w:pPr>
            <w:r w:rsidRPr="00FF0971">
              <w:rPr>
                <w:szCs w:val="28"/>
              </w:rPr>
              <w:t>Альтернатива 2</w:t>
            </w:r>
          </w:p>
        </w:tc>
        <w:tc>
          <w:tcPr>
            <w:tcW w:w="1142" w:type="pct"/>
            <w:gridSpan w:val="2"/>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pPr>
              <w:textAlignment w:val="baseline"/>
            </w:pPr>
            <w:r w:rsidRPr="00FF0971">
              <w:rPr>
                <w:szCs w:val="28"/>
              </w:rPr>
              <w:t xml:space="preserve">4 </w:t>
            </w:r>
          </w:p>
        </w:tc>
        <w:tc>
          <w:tcPr>
            <w:tcW w:w="2143" w:type="pct"/>
            <w:gridSpan w:val="2"/>
            <w:tcBorders>
              <w:top w:val="single" w:sz="4" w:space="0" w:color="000000"/>
              <w:left w:val="single" w:sz="4" w:space="0" w:color="000000"/>
              <w:bottom w:val="single" w:sz="4" w:space="0" w:color="000000"/>
              <w:right w:val="single" w:sz="4" w:space="0" w:color="000000"/>
            </w:tcBorders>
            <w:vAlign w:val="center"/>
            <w:hideMark/>
          </w:tcPr>
          <w:p w:rsidR="00181AFD" w:rsidRPr="00FF0971" w:rsidRDefault="00181AFD" w:rsidP="00E639DE">
            <w:pPr>
              <w:rPr>
                <w:lang w:val="uk-UA"/>
              </w:rPr>
            </w:pPr>
            <w:r w:rsidRPr="00FF0971">
              <w:rPr>
                <w:szCs w:val="28"/>
                <w:lang w:val="uk-UA"/>
              </w:rPr>
              <w:t>У разі прийняття акта задеклар</w:t>
            </w:r>
            <w:r w:rsidRPr="00FF0971">
              <w:rPr>
                <w:szCs w:val="28"/>
                <w:lang w:val="uk-UA"/>
              </w:rPr>
              <w:t>о</w:t>
            </w:r>
            <w:r w:rsidRPr="00FF0971">
              <w:rPr>
                <w:szCs w:val="28"/>
                <w:lang w:val="uk-UA"/>
              </w:rPr>
              <w:lastRenderedPageBreak/>
              <w:t>вані цілі забезпечать повною м</w:t>
            </w:r>
            <w:r w:rsidRPr="00FF0971">
              <w:rPr>
                <w:szCs w:val="28"/>
                <w:lang w:val="uk-UA"/>
              </w:rPr>
              <w:t>і</w:t>
            </w:r>
            <w:r w:rsidRPr="00FF0971">
              <w:rPr>
                <w:szCs w:val="28"/>
                <w:lang w:val="uk-UA"/>
              </w:rPr>
              <w:t>рою досягнення поставленої мети стосовно затвердження Правил благоустрою території населених пунктів, підвищення рівня держа</w:t>
            </w:r>
            <w:r w:rsidRPr="00FF0971">
              <w:rPr>
                <w:szCs w:val="28"/>
                <w:lang w:val="uk-UA"/>
              </w:rPr>
              <w:t>в</w:t>
            </w:r>
            <w:r w:rsidRPr="00FF0971">
              <w:rPr>
                <w:szCs w:val="28"/>
                <w:lang w:val="uk-UA"/>
              </w:rPr>
              <w:t>ного, самоврядного і громадського контролю у сфері благоустрою н</w:t>
            </w:r>
            <w:r w:rsidRPr="00FF0971">
              <w:rPr>
                <w:szCs w:val="28"/>
                <w:lang w:val="uk-UA"/>
              </w:rPr>
              <w:t>а</w:t>
            </w:r>
            <w:r w:rsidRPr="00FF0971">
              <w:rPr>
                <w:szCs w:val="28"/>
                <w:lang w:val="uk-UA"/>
              </w:rPr>
              <w:t>селених пунктів; поліпшення умов захисту і відновлення сприятлив</w:t>
            </w:r>
            <w:r w:rsidRPr="00FF0971">
              <w:rPr>
                <w:szCs w:val="28"/>
                <w:lang w:val="uk-UA"/>
              </w:rPr>
              <w:t>о</w:t>
            </w:r>
            <w:r w:rsidRPr="00FF0971">
              <w:rPr>
                <w:szCs w:val="28"/>
                <w:lang w:val="uk-UA"/>
              </w:rPr>
              <w:t>го для життєдіяльності людини довкілля під час утримання об’єктів благоустрою; покращення інженерно-технічного і санітарн</w:t>
            </w:r>
            <w:r w:rsidRPr="00FF0971">
              <w:rPr>
                <w:szCs w:val="28"/>
                <w:lang w:val="uk-UA"/>
              </w:rPr>
              <w:t>о</w:t>
            </w:r>
            <w:r w:rsidRPr="00FF0971">
              <w:rPr>
                <w:szCs w:val="28"/>
                <w:lang w:val="uk-UA"/>
              </w:rPr>
              <w:t>го стану об’єктів благоустрою</w:t>
            </w:r>
          </w:p>
        </w:tc>
      </w:tr>
      <w:tr w:rsidR="00181AFD" w:rsidRPr="00FF0971" w:rsidTr="00E639DE">
        <w:tblPrEx>
          <w:jc w:val="left"/>
        </w:tblPrEx>
        <w:tc>
          <w:tcPr>
            <w:tcW w:w="1041" w:type="pct"/>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pPr>
              <w:jc w:val="center"/>
              <w:textAlignment w:val="baseline"/>
            </w:pPr>
            <w:bookmarkStart w:id="88" w:name="n159"/>
            <w:bookmarkEnd w:id="88"/>
            <w:r w:rsidRPr="00FF0971">
              <w:rPr>
                <w:szCs w:val="28"/>
              </w:rPr>
              <w:lastRenderedPageBreak/>
              <w:t>Рейтинг результативності</w:t>
            </w:r>
          </w:p>
        </w:tc>
        <w:tc>
          <w:tcPr>
            <w:tcW w:w="1475" w:type="pct"/>
            <w:gridSpan w:val="2"/>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pPr>
              <w:jc w:val="center"/>
              <w:textAlignment w:val="baseline"/>
            </w:pPr>
            <w:r w:rsidRPr="00FF0971">
              <w:rPr>
                <w:szCs w:val="28"/>
              </w:rPr>
              <w:t>Вигоди (</w:t>
            </w:r>
            <w:proofErr w:type="gramStart"/>
            <w:r w:rsidRPr="00FF0971">
              <w:rPr>
                <w:szCs w:val="28"/>
              </w:rPr>
              <w:t>п</w:t>
            </w:r>
            <w:proofErr w:type="gramEnd"/>
            <w:r w:rsidRPr="00FF0971">
              <w:rPr>
                <w:szCs w:val="28"/>
              </w:rPr>
              <w:t>ідсумок)</w:t>
            </w:r>
          </w:p>
        </w:tc>
        <w:tc>
          <w:tcPr>
            <w:tcW w:w="1247" w:type="pct"/>
            <w:gridSpan w:val="2"/>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pPr>
              <w:jc w:val="center"/>
              <w:textAlignment w:val="baseline"/>
            </w:pPr>
            <w:r w:rsidRPr="00FF0971">
              <w:rPr>
                <w:szCs w:val="28"/>
              </w:rPr>
              <w:t>Витрати (</w:t>
            </w:r>
            <w:proofErr w:type="gramStart"/>
            <w:r w:rsidRPr="00FF0971">
              <w:rPr>
                <w:szCs w:val="28"/>
              </w:rPr>
              <w:t>п</w:t>
            </w:r>
            <w:proofErr w:type="gramEnd"/>
            <w:r w:rsidRPr="00FF0971">
              <w:rPr>
                <w:szCs w:val="28"/>
              </w:rPr>
              <w:t>ідсумок)</w:t>
            </w:r>
          </w:p>
        </w:tc>
        <w:tc>
          <w:tcPr>
            <w:tcW w:w="1236" w:type="pct"/>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pPr>
              <w:jc w:val="center"/>
              <w:textAlignment w:val="baseline"/>
            </w:pPr>
            <w:r w:rsidRPr="00FF0971">
              <w:rPr>
                <w:szCs w:val="28"/>
              </w:rPr>
              <w:t xml:space="preserve">Обґрунтування відповідного місця альтернативи </w:t>
            </w:r>
            <w:proofErr w:type="gramStart"/>
            <w:r w:rsidRPr="00FF0971">
              <w:rPr>
                <w:szCs w:val="28"/>
              </w:rPr>
              <w:t>у</w:t>
            </w:r>
            <w:proofErr w:type="gramEnd"/>
            <w:r w:rsidRPr="00FF0971">
              <w:rPr>
                <w:szCs w:val="28"/>
              </w:rPr>
              <w:t xml:space="preserve"> ре</w:t>
            </w:r>
            <w:r w:rsidRPr="00FF0971">
              <w:rPr>
                <w:szCs w:val="28"/>
              </w:rPr>
              <w:t>й</w:t>
            </w:r>
            <w:r w:rsidRPr="00FF0971">
              <w:rPr>
                <w:szCs w:val="28"/>
              </w:rPr>
              <w:t>тингу</w:t>
            </w:r>
          </w:p>
        </w:tc>
      </w:tr>
      <w:tr w:rsidR="00181AFD" w:rsidRPr="00FF0971" w:rsidTr="00E639DE">
        <w:tblPrEx>
          <w:jc w:val="left"/>
        </w:tblPrEx>
        <w:tc>
          <w:tcPr>
            <w:tcW w:w="1041" w:type="pct"/>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pPr>
              <w:jc w:val="both"/>
              <w:rPr>
                <w:lang w:val="uk-UA"/>
              </w:rPr>
            </w:pPr>
            <w:r w:rsidRPr="00FF0971">
              <w:rPr>
                <w:szCs w:val="28"/>
              </w:rPr>
              <w:t>Альтернатива</w:t>
            </w:r>
            <w:r w:rsidRPr="00FF0971">
              <w:rPr>
                <w:szCs w:val="28"/>
                <w:lang w:val="uk-UA"/>
              </w:rPr>
              <w:t xml:space="preserve"> </w:t>
            </w:r>
            <w:r w:rsidRPr="00FF0971">
              <w:rPr>
                <w:szCs w:val="28"/>
              </w:rPr>
              <w:t>1</w:t>
            </w:r>
          </w:p>
          <w:p w:rsidR="00181AFD" w:rsidRPr="00FF0971" w:rsidRDefault="00181AFD" w:rsidP="00E639DE">
            <w:pPr>
              <w:rPr>
                <w:lang w:val="uk-UA"/>
              </w:rPr>
            </w:pPr>
          </w:p>
          <w:p w:rsidR="00181AFD" w:rsidRPr="00FF0971" w:rsidRDefault="00181AFD" w:rsidP="00E639DE">
            <w:r w:rsidRPr="00FF0971">
              <w:rPr>
                <w:szCs w:val="28"/>
              </w:rPr>
              <w:t>Залишення існуючої на д</w:t>
            </w:r>
            <w:r w:rsidRPr="00FF0971">
              <w:rPr>
                <w:szCs w:val="28"/>
              </w:rPr>
              <w:t>а</w:t>
            </w:r>
            <w:r w:rsidRPr="00FF0971">
              <w:rPr>
                <w:szCs w:val="28"/>
              </w:rPr>
              <w:t>ний момент ситуації без змін</w:t>
            </w:r>
          </w:p>
        </w:tc>
        <w:tc>
          <w:tcPr>
            <w:tcW w:w="1475" w:type="pct"/>
            <w:gridSpan w:val="2"/>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pPr>
              <w:tabs>
                <w:tab w:val="left" w:pos="3864"/>
              </w:tabs>
              <w:rPr>
                <w:lang w:val="uk-UA"/>
              </w:rPr>
            </w:pPr>
            <w:r w:rsidRPr="00FF0971">
              <w:rPr>
                <w:szCs w:val="28"/>
                <w:lang w:val="uk-UA"/>
              </w:rPr>
              <w:t>В</w:t>
            </w:r>
            <w:r w:rsidRPr="00FF0971">
              <w:rPr>
                <w:szCs w:val="28"/>
              </w:rPr>
              <w:t>игоди для держави, громадян та суб’єктів господарювання відсутні</w:t>
            </w:r>
          </w:p>
        </w:tc>
        <w:tc>
          <w:tcPr>
            <w:tcW w:w="1247" w:type="pct"/>
            <w:gridSpan w:val="2"/>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pPr>
              <w:tabs>
                <w:tab w:val="left" w:pos="3864"/>
              </w:tabs>
              <w:rPr>
                <w:lang w:val="uk-UA"/>
              </w:rPr>
            </w:pPr>
            <w:r w:rsidRPr="00FF0971">
              <w:rPr>
                <w:szCs w:val="28"/>
                <w:lang w:val="uk-UA"/>
              </w:rPr>
              <w:t>В</w:t>
            </w:r>
            <w:r w:rsidRPr="00FF0971">
              <w:rPr>
                <w:szCs w:val="28"/>
              </w:rPr>
              <w:t>итрати для держ</w:t>
            </w:r>
            <w:r w:rsidRPr="00FF0971">
              <w:rPr>
                <w:szCs w:val="28"/>
              </w:rPr>
              <w:t>а</w:t>
            </w:r>
            <w:r w:rsidRPr="00FF0971">
              <w:rPr>
                <w:szCs w:val="28"/>
              </w:rPr>
              <w:t>ви, громадян та суб’єктів господ</w:t>
            </w:r>
            <w:r w:rsidRPr="00FF0971">
              <w:rPr>
                <w:szCs w:val="28"/>
              </w:rPr>
              <w:t>а</w:t>
            </w:r>
            <w:r w:rsidRPr="00FF0971">
              <w:rPr>
                <w:szCs w:val="28"/>
              </w:rPr>
              <w:t>рювання відсутні</w:t>
            </w:r>
          </w:p>
        </w:tc>
        <w:tc>
          <w:tcPr>
            <w:tcW w:w="1236" w:type="pct"/>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pPr>
              <w:rPr>
                <w:lang w:val="uk-UA"/>
              </w:rPr>
            </w:pPr>
            <w:r w:rsidRPr="00FF0971">
              <w:rPr>
                <w:szCs w:val="28"/>
                <w:lang w:val="uk-UA"/>
              </w:rPr>
              <w:t>П</w:t>
            </w:r>
            <w:r w:rsidRPr="00FF0971">
              <w:rPr>
                <w:szCs w:val="28"/>
              </w:rPr>
              <w:t>роблема продо</w:t>
            </w:r>
            <w:r w:rsidRPr="00FF0971">
              <w:rPr>
                <w:szCs w:val="28"/>
              </w:rPr>
              <w:t>в</w:t>
            </w:r>
            <w:r w:rsidRPr="00FF0971">
              <w:rPr>
                <w:szCs w:val="28"/>
              </w:rPr>
              <w:t>жуватиме існувати, що не забезпечить досягнення поставленої мети</w:t>
            </w:r>
          </w:p>
        </w:tc>
      </w:tr>
      <w:tr w:rsidR="00181AFD" w:rsidRPr="00FF0971" w:rsidTr="00E639DE">
        <w:tblPrEx>
          <w:jc w:val="left"/>
        </w:tblPrEx>
        <w:tc>
          <w:tcPr>
            <w:tcW w:w="1041" w:type="pct"/>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pPr>
              <w:textAlignment w:val="baseline"/>
              <w:rPr>
                <w:lang w:val="uk-UA"/>
              </w:rPr>
            </w:pPr>
            <w:r w:rsidRPr="00FF0971">
              <w:rPr>
                <w:szCs w:val="28"/>
              </w:rPr>
              <w:t>Альтернатива 2</w:t>
            </w:r>
          </w:p>
          <w:p w:rsidR="00181AFD" w:rsidRPr="00FF0971" w:rsidRDefault="00181AFD" w:rsidP="00E639DE">
            <w:pPr>
              <w:jc w:val="both"/>
              <w:rPr>
                <w:lang w:val="uk-UA"/>
              </w:rPr>
            </w:pPr>
          </w:p>
          <w:p w:rsidR="00181AFD" w:rsidRPr="00FF0971" w:rsidRDefault="00181AFD" w:rsidP="00E639DE">
            <w:pPr>
              <w:jc w:val="both"/>
            </w:pPr>
            <w:r w:rsidRPr="00FF0971">
              <w:rPr>
                <w:szCs w:val="28"/>
              </w:rPr>
              <w:t>Прийняття пр</w:t>
            </w:r>
            <w:r w:rsidRPr="00FF0971">
              <w:rPr>
                <w:szCs w:val="28"/>
              </w:rPr>
              <w:t>о</w:t>
            </w:r>
            <w:r w:rsidRPr="00FF0971">
              <w:rPr>
                <w:szCs w:val="28"/>
              </w:rPr>
              <w:t>екту акта</w:t>
            </w:r>
          </w:p>
        </w:tc>
        <w:tc>
          <w:tcPr>
            <w:tcW w:w="1475" w:type="pct"/>
            <w:gridSpan w:val="2"/>
            <w:tcBorders>
              <w:top w:val="single" w:sz="4" w:space="0" w:color="000000"/>
              <w:left w:val="single" w:sz="4" w:space="0" w:color="000000"/>
              <w:bottom w:val="single" w:sz="4" w:space="0" w:color="000000"/>
              <w:right w:val="single" w:sz="4" w:space="0" w:color="000000"/>
            </w:tcBorders>
            <w:vAlign w:val="center"/>
            <w:hideMark/>
          </w:tcPr>
          <w:p w:rsidR="00181AFD" w:rsidRPr="00FF0971" w:rsidRDefault="00181AFD" w:rsidP="00E639DE">
            <w:pPr>
              <w:tabs>
                <w:tab w:val="left" w:pos="3864"/>
              </w:tabs>
              <w:rPr>
                <w:lang w:val="uk-UA"/>
              </w:rPr>
            </w:pPr>
            <w:r w:rsidRPr="00FF0971">
              <w:rPr>
                <w:szCs w:val="28"/>
              </w:rPr>
              <w:t>У разі прийняття прое</w:t>
            </w:r>
            <w:r w:rsidRPr="00FF0971">
              <w:rPr>
                <w:szCs w:val="28"/>
              </w:rPr>
              <w:t>к</w:t>
            </w:r>
            <w:r w:rsidRPr="00FF0971">
              <w:rPr>
                <w:szCs w:val="28"/>
              </w:rPr>
              <w:t>ту акта, для держави вигода заключатимет</w:t>
            </w:r>
            <w:r w:rsidRPr="00FF0971">
              <w:rPr>
                <w:szCs w:val="28"/>
              </w:rPr>
              <w:t>ь</w:t>
            </w:r>
            <w:r w:rsidRPr="00FF0971">
              <w:rPr>
                <w:szCs w:val="28"/>
              </w:rPr>
              <w:t>ся в реалізації Закону в частині затвердження  правил благоустрою території населен</w:t>
            </w:r>
            <w:r w:rsidRPr="00FF0971">
              <w:rPr>
                <w:szCs w:val="28"/>
                <w:lang w:val="uk-UA"/>
              </w:rPr>
              <w:t>их</w:t>
            </w:r>
            <w:r w:rsidRPr="00FF0971">
              <w:rPr>
                <w:szCs w:val="28"/>
              </w:rPr>
              <w:t xml:space="preserve"> пункт</w:t>
            </w:r>
            <w:r w:rsidRPr="00FF0971">
              <w:rPr>
                <w:szCs w:val="28"/>
                <w:lang w:val="uk-UA"/>
              </w:rPr>
              <w:t>ів</w:t>
            </w:r>
            <w:r w:rsidRPr="00FF0971">
              <w:rPr>
                <w:szCs w:val="28"/>
              </w:rPr>
              <w:t xml:space="preserve">, </w:t>
            </w:r>
            <w:proofErr w:type="gramStart"/>
            <w:r w:rsidRPr="00FF0971">
              <w:rPr>
                <w:szCs w:val="28"/>
              </w:rPr>
              <w:t>п</w:t>
            </w:r>
            <w:proofErr w:type="gramEnd"/>
            <w:r w:rsidRPr="00FF0971">
              <w:rPr>
                <w:szCs w:val="28"/>
              </w:rPr>
              <w:t>ідвищення рівня державного, с</w:t>
            </w:r>
            <w:r w:rsidRPr="00FF0971">
              <w:rPr>
                <w:szCs w:val="28"/>
              </w:rPr>
              <w:t>а</w:t>
            </w:r>
            <w:r w:rsidRPr="00FF0971">
              <w:rPr>
                <w:szCs w:val="28"/>
              </w:rPr>
              <w:t>моврядного і громадс</w:t>
            </w:r>
            <w:r w:rsidRPr="00FF0971">
              <w:rPr>
                <w:szCs w:val="28"/>
              </w:rPr>
              <w:t>ь</w:t>
            </w:r>
            <w:r w:rsidRPr="00FF0971">
              <w:rPr>
                <w:szCs w:val="28"/>
              </w:rPr>
              <w:t>кого контролю у сфері благоустрою населених пунктів; поліпшення умов захисту і відновлення сприятл</w:t>
            </w:r>
            <w:r w:rsidRPr="00FF0971">
              <w:rPr>
                <w:szCs w:val="28"/>
              </w:rPr>
              <w:t>и</w:t>
            </w:r>
            <w:r w:rsidRPr="00FF0971">
              <w:rPr>
                <w:szCs w:val="28"/>
              </w:rPr>
              <w:t>вого для життєдіяльності люд</w:t>
            </w:r>
            <w:r w:rsidRPr="00FF0971">
              <w:rPr>
                <w:szCs w:val="28"/>
              </w:rPr>
              <w:t>и</w:t>
            </w:r>
            <w:r w:rsidRPr="00FF0971">
              <w:rPr>
                <w:szCs w:val="28"/>
              </w:rPr>
              <w:t>ни довкілля під час у</w:t>
            </w:r>
            <w:r w:rsidRPr="00FF0971">
              <w:rPr>
                <w:szCs w:val="28"/>
              </w:rPr>
              <w:t>т</w:t>
            </w:r>
            <w:r w:rsidRPr="00FF0971">
              <w:rPr>
                <w:szCs w:val="28"/>
              </w:rPr>
              <w:t>римання об’єктів бл</w:t>
            </w:r>
            <w:r w:rsidRPr="00FF0971">
              <w:rPr>
                <w:szCs w:val="28"/>
              </w:rPr>
              <w:t>а</w:t>
            </w:r>
            <w:r w:rsidRPr="00FF0971">
              <w:rPr>
                <w:szCs w:val="28"/>
              </w:rPr>
              <w:t>гоустрою; покращення інженерно-технічного і сані</w:t>
            </w:r>
            <w:proofErr w:type="gramStart"/>
            <w:r w:rsidRPr="00FF0971">
              <w:rPr>
                <w:szCs w:val="28"/>
              </w:rPr>
              <w:t>тарного</w:t>
            </w:r>
            <w:proofErr w:type="gramEnd"/>
            <w:r w:rsidRPr="00FF0971">
              <w:rPr>
                <w:szCs w:val="28"/>
              </w:rPr>
              <w:t xml:space="preserve"> стану об’єктів благоустрою. </w:t>
            </w:r>
            <w:r w:rsidRPr="00FF0971">
              <w:rPr>
                <w:szCs w:val="28"/>
              </w:rPr>
              <w:lastRenderedPageBreak/>
              <w:t xml:space="preserve">Громадяни зможуть реалізувати </w:t>
            </w:r>
            <w:r w:rsidRPr="00FF0971">
              <w:rPr>
                <w:szCs w:val="28"/>
                <w:lang w:val="uk-UA"/>
              </w:rPr>
              <w:t>контроль</w:t>
            </w:r>
            <w:r w:rsidRPr="00FF0971">
              <w:rPr>
                <w:szCs w:val="28"/>
              </w:rPr>
              <w:t xml:space="preserve"> виконання відповідних обов’язків </w:t>
            </w:r>
            <w:proofErr w:type="gramStart"/>
            <w:r w:rsidRPr="00FF0971">
              <w:rPr>
                <w:szCs w:val="28"/>
              </w:rPr>
              <w:t>п</w:t>
            </w:r>
            <w:proofErr w:type="gramEnd"/>
            <w:r w:rsidRPr="00FF0971">
              <w:rPr>
                <w:szCs w:val="28"/>
              </w:rPr>
              <w:t>ідприємствами, уст</w:t>
            </w:r>
            <w:r w:rsidRPr="00FF0971">
              <w:rPr>
                <w:szCs w:val="28"/>
              </w:rPr>
              <w:t>а</w:t>
            </w:r>
            <w:r w:rsidRPr="00FF0971">
              <w:rPr>
                <w:szCs w:val="28"/>
              </w:rPr>
              <w:t>новами та організаціями (баланс</w:t>
            </w:r>
            <w:r w:rsidRPr="00FF0971">
              <w:rPr>
                <w:szCs w:val="28"/>
              </w:rPr>
              <w:t>о</w:t>
            </w:r>
            <w:r w:rsidRPr="00FF0971">
              <w:rPr>
                <w:szCs w:val="28"/>
              </w:rPr>
              <w:t>утримувачами), відповідальними за у</w:t>
            </w:r>
            <w:r w:rsidRPr="00FF0971">
              <w:rPr>
                <w:szCs w:val="28"/>
              </w:rPr>
              <w:t>т</w:t>
            </w:r>
            <w:r w:rsidRPr="00FF0971">
              <w:rPr>
                <w:szCs w:val="28"/>
              </w:rPr>
              <w:t>римання об’єктів бл</w:t>
            </w:r>
            <w:r w:rsidRPr="00FF0971">
              <w:rPr>
                <w:szCs w:val="28"/>
              </w:rPr>
              <w:t>а</w:t>
            </w:r>
            <w:r w:rsidRPr="00FF0971">
              <w:rPr>
                <w:szCs w:val="28"/>
              </w:rPr>
              <w:t>гоустрою</w:t>
            </w:r>
            <w:r w:rsidRPr="00FF0971">
              <w:rPr>
                <w:szCs w:val="28"/>
                <w:lang w:val="uk-UA"/>
              </w:rPr>
              <w:t>.</w:t>
            </w:r>
          </w:p>
        </w:tc>
        <w:tc>
          <w:tcPr>
            <w:tcW w:w="1247" w:type="pct"/>
            <w:gridSpan w:val="2"/>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pPr>
              <w:tabs>
                <w:tab w:val="left" w:pos="3864"/>
              </w:tabs>
            </w:pPr>
            <w:proofErr w:type="gramStart"/>
            <w:r w:rsidRPr="00FF0971">
              <w:rPr>
                <w:szCs w:val="28"/>
              </w:rPr>
              <w:lastRenderedPageBreak/>
              <w:t>У разі прийняття проекту акта, де</w:t>
            </w:r>
            <w:r w:rsidRPr="00FF0971">
              <w:rPr>
                <w:szCs w:val="28"/>
              </w:rPr>
              <w:t>р</w:t>
            </w:r>
            <w:r w:rsidRPr="00FF0971">
              <w:rPr>
                <w:szCs w:val="28"/>
              </w:rPr>
              <w:t>жава, громадяни та суб’єкти господ</w:t>
            </w:r>
            <w:r w:rsidRPr="00FF0971">
              <w:rPr>
                <w:szCs w:val="28"/>
              </w:rPr>
              <w:t>а</w:t>
            </w:r>
            <w:r w:rsidRPr="00FF0971">
              <w:rPr>
                <w:szCs w:val="28"/>
              </w:rPr>
              <w:t>рювання не нест</w:t>
            </w:r>
            <w:r w:rsidRPr="00FF0971">
              <w:rPr>
                <w:szCs w:val="28"/>
              </w:rPr>
              <w:t>и</w:t>
            </w:r>
            <w:r w:rsidRPr="00FF0971">
              <w:rPr>
                <w:szCs w:val="28"/>
              </w:rPr>
              <w:t>муть ніяких матеріальних та інших витрат.</w:t>
            </w:r>
            <w:proofErr w:type="gramEnd"/>
            <w:r w:rsidRPr="00FF0971">
              <w:rPr>
                <w:szCs w:val="28"/>
              </w:rPr>
              <w:t xml:space="preserve"> П</w:t>
            </w:r>
            <w:r w:rsidRPr="00FF0971">
              <w:rPr>
                <w:szCs w:val="28"/>
              </w:rPr>
              <w:t>о</w:t>
            </w:r>
            <w:r w:rsidRPr="00FF0971">
              <w:rPr>
                <w:szCs w:val="28"/>
              </w:rPr>
              <w:t>ряд з цим забезпечується збалансованість інтересів суб’єктів господарювання, громадян та держ</w:t>
            </w:r>
            <w:r w:rsidRPr="00FF0971">
              <w:rPr>
                <w:szCs w:val="28"/>
              </w:rPr>
              <w:t>а</w:t>
            </w:r>
            <w:r w:rsidRPr="00FF0971">
              <w:rPr>
                <w:szCs w:val="28"/>
              </w:rPr>
              <w:t>ви завдяки дося</w:t>
            </w:r>
            <w:r w:rsidRPr="00FF0971">
              <w:rPr>
                <w:szCs w:val="28"/>
              </w:rPr>
              <w:t>г</w:t>
            </w:r>
            <w:r w:rsidRPr="00FF0971">
              <w:rPr>
                <w:szCs w:val="28"/>
              </w:rPr>
              <w:t>ненню належного утримання та раціонального в</w:t>
            </w:r>
            <w:r w:rsidRPr="00FF0971">
              <w:rPr>
                <w:szCs w:val="28"/>
              </w:rPr>
              <w:t>и</w:t>
            </w:r>
            <w:r w:rsidRPr="00FF0971">
              <w:rPr>
                <w:szCs w:val="28"/>
              </w:rPr>
              <w:t>користання територій, будівель, інженерних споруд та об'єктів рекреаційного, пр</w:t>
            </w:r>
            <w:r w:rsidRPr="00FF0971">
              <w:rPr>
                <w:szCs w:val="28"/>
              </w:rPr>
              <w:t>и</w:t>
            </w:r>
            <w:r w:rsidRPr="00FF0971">
              <w:rPr>
                <w:szCs w:val="28"/>
              </w:rPr>
              <w:lastRenderedPageBreak/>
              <w:t>родоохоронного, оздоровчого, історик</w:t>
            </w:r>
            <w:proofErr w:type="gramStart"/>
            <w:r w:rsidRPr="00FF0971">
              <w:rPr>
                <w:szCs w:val="28"/>
              </w:rPr>
              <w:t>о-</w:t>
            </w:r>
            <w:proofErr w:type="gramEnd"/>
            <w:r w:rsidRPr="00FF0971">
              <w:rPr>
                <w:szCs w:val="28"/>
              </w:rPr>
              <w:t xml:space="preserve"> культу</w:t>
            </w:r>
            <w:r w:rsidRPr="00FF0971">
              <w:rPr>
                <w:szCs w:val="28"/>
              </w:rPr>
              <w:t>р</w:t>
            </w:r>
            <w:r w:rsidRPr="00FF0971">
              <w:rPr>
                <w:szCs w:val="28"/>
              </w:rPr>
              <w:t>ного та іншого пр</w:t>
            </w:r>
            <w:r w:rsidRPr="00FF0971">
              <w:rPr>
                <w:szCs w:val="28"/>
              </w:rPr>
              <w:t>и</w:t>
            </w:r>
            <w:r w:rsidRPr="00FF0971">
              <w:rPr>
                <w:szCs w:val="28"/>
              </w:rPr>
              <w:t>значення.</w:t>
            </w:r>
          </w:p>
        </w:tc>
        <w:tc>
          <w:tcPr>
            <w:tcW w:w="1236" w:type="pct"/>
            <w:tcBorders>
              <w:top w:val="single" w:sz="4" w:space="0" w:color="000000"/>
              <w:left w:val="single" w:sz="4" w:space="0" w:color="000000"/>
              <w:bottom w:val="single" w:sz="4" w:space="0" w:color="000000"/>
              <w:right w:val="single" w:sz="4" w:space="0" w:color="000000"/>
            </w:tcBorders>
            <w:hideMark/>
          </w:tcPr>
          <w:p w:rsidR="00181AFD" w:rsidRPr="00FF0971" w:rsidRDefault="00181AFD" w:rsidP="00E639DE">
            <w:r w:rsidRPr="00FF0971">
              <w:rPr>
                <w:szCs w:val="28"/>
              </w:rPr>
              <w:lastRenderedPageBreak/>
              <w:t>У разі прийняття акта задекларовані цілі будуть досягнуті повною мірою, що повністю забезпечить потр</w:t>
            </w:r>
            <w:r w:rsidRPr="00FF0971">
              <w:rPr>
                <w:szCs w:val="28"/>
              </w:rPr>
              <w:t>е</w:t>
            </w:r>
            <w:r w:rsidRPr="00FF0971">
              <w:rPr>
                <w:szCs w:val="28"/>
              </w:rPr>
              <w:t>бу у вирішенні пр</w:t>
            </w:r>
            <w:r w:rsidRPr="00FF0971">
              <w:rPr>
                <w:szCs w:val="28"/>
              </w:rPr>
              <w:t>о</w:t>
            </w:r>
            <w:r w:rsidRPr="00FF0971">
              <w:rPr>
                <w:szCs w:val="28"/>
              </w:rPr>
              <w:t>блеми, встановить зрозуміле загальне регулювання, не примножуючи кількості нормати</w:t>
            </w:r>
            <w:r w:rsidRPr="00FF0971">
              <w:rPr>
                <w:szCs w:val="28"/>
              </w:rPr>
              <w:t>в</w:t>
            </w:r>
            <w:r w:rsidRPr="00FF0971">
              <w:rPr>
                <w:szCs w:val="28"/>
              </w:rPr>
              <w:t>но - правових актів з одного питання та зникає неврегульованість проблеми, що в</w:t>
            </w:r>
            <w:r w:rsidRPr="00FF0971">
              <w:rPr>
                <w:szCs w:val="28"/>
              </w:rPr>
              <w:t>и</w:t>
            </w:r>
            <w:r w:rsidRPr="00FF0971">
              <w:rPr>
                <w:szCs w:val="28"/>
              </w:rPr>
              <w:t xml:space="preserve">никла, </w:t>
            </w:r>
            <w:proofErr w:type="gramStart"/>
            <w:r w:rsidRPr="00FF0971">
              <w:rPr>
                <w:szCs w:val="28"/>
              </w:rPr>
              <w:t>у</w:t>
            </w:r>
            <w:proofErr w:type="gramEnd"/>
            <w:r w:rsidRPr="00FF0971">
              <w:rPr>
                <w:szCs w:val="28"/>
              </w:rPr>
              <w:t xml:space="preserve"> чинному законодавстві.</w:t>
            </w:r>
          </w:p>
        </w:tc>
      </w:tr>
    </w:tbl>
    <w:p w:rsidR="00181AFD" w:rsidRPr="00FF0971" w:rsidRDefault="00181AFD" w:rsidP="00181AFD">
      <w:pPr>
        <w:shd w:val="clear" w:color="auto" w:fill="FFFFFF"/>
        <w:textAlignment w:val="baseline"/>
        <w:rPr>
          <w:vanish/>
          <w:szCs w:val="28"/>
        </w:rPr>
      </w:pPr>
      <w:bookmarkStart w:id="89" w:name="n160"/>
      <w:bookmarkEnd w:id="8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306"/>
        <w:gridCol w:w="4315"/>
        <w:gridCol w:w="3312"/>
      </w:tblGrid>
      <w:tr w:rsidR="00181AFD" w:rsidRPr="00FF0971" w:rsidTr="00E639DE">
        <w:tc>
          <w:tcPr>
            <w:tcW w:w="1161" w:type="pct"/>
            <w:hideMark/>
          </w:tcPr>
          <w:p w:rsidR="00181AFD" w:rsidRPr="00FF0971" w:rsidRDefault="00181AFD" w:rsidP="00E639DE">
            <w:pPr>
              <w:jc w:val="center"/>
              <w:textAlignment w:val="baseline"/>
            </w:pPr>
            <w:r w:rsidRPr="00FF0971">
              <w:rPr>
                <w:szCs w:val="28"/>
              </w:rPr>
              <w:t>Рейтинг</w:t>
            </w:r>
          </w:p>
        </w:tc>
        <w:tc>
          <w:tcPr>
            <w:tcW w:w="2172" w:type="pct"/>
            <w:hideMark/>
          </w:tcPr>
          <w:p w:rsidR="00181AFD" w:rsidRPr="00FF0971" w:rsidRDefault="00181AFD" w:rsidP="00E639DE">
            <w:pPr>
              <w:jc w:val="center"/>
              <w:textAlignment w:val="baseline"/>
            </w:pPr>
            <w:r w:rsidRPr="00FF0971">
              <w:rPr>
                <w:szCs w:val="28"/>
              </w:rPr>
              <w:t>Аргументи щодо переваги обраної альтернативи/причини відмови від альтернативи</w:t>
            </w:r>
          </w:p>
        </w:tc>
        <w:tc>
          <w:tcPr>
            <w:tcW w:w="1667" w:type="pct"/>
            <w:hideMark/>
          </w:tcPr>
          <w:p w:rsidR="00181AFD" w:rsidRPr="00FF0971" w:rsidRDefault="00181AFD" w:rsidP="00E639DE">
            <w:pPr>
              <w:jc w:val="center"/>
              <w:textAlignment w:val="baseline"/>
            </w:pPr>
            <w:r w:rsidRPr="00FF0971">
              <w:rPr>
                <w:szCs w:val="28"/>
              </w:rPr>
              <w:t>Оцінка ризику зовнішніх чинникі</w:t>
            </w:r>
            <w:proofErr w:type="gramStart"/>
            <w:r w:rsidRPr="00FF0971">
              <w:rPr>
                <w:szCs w:val="28"/>
              </w:rPr>
              <w:t>в</w:t>
            </w:r>
            <w:proofErr w:type="gramEnd"/>
            <w:r w:rsidRPr="00FF0971">
              <w:rPr>
                <w:szCs w:val="28"/>
              </w:rPr>
              <w:t xml:space="preserve"> на дію запроп</w:t>
            </w:r>
            <w:r w:rsidRPr="00FF0971">
              <w:rPr>
                <w:szCs w:val="28"/>
              </w:rPr>
              <w:t>о</w:t>
            </w:r>
            <w:r w:rsidRPr="00FF0971">
              <w:rPr>
                <w:szCs w:val="28"/>
              </w:rPr>
              <w:t>нованого регуляторного акта</w:t>
            </w:r>
          </w:p>
        </w:tc>
      </w:tr>
      <w:tr w:rsidR="00181AFD" w:rsidRPr="00FF0971" w:rsidTr="00E639DE">
        <w:tc>
          <w:tcPr>
            <w:tcW w:w="1161" w:type="pct"/>
            <w:hideMark/>
          </w:tcPr>
          <w:p w:rsidR="00181AFD" w:rsidRPr="00FF0971" w:rsidRDefault="00181AFD" w:rsidP="00E639DE">
            <w:pPr>
              <w:textAlignment w:val="baseline"/>
            </w:pPr>
            <w:r w:rsidRPr="00FF0971">
              <w:rPr>
                <w:szCs w:val="28"/>
              </w:rPr>
              <w:t>Альтернатива 1</w:t>
            </w:r>
          </w:p>
        </w:tc>
        <w:tc>
          <w:tcPr>
            <w:tcW w:w="2172" w:type="pct"/>
            <w:hideMark/>
          </w:tcPr>
          <w:p w:rsidR="00181AFD" w:rsidRPr="00FF0971" w:rsidRDefault="00181AFD" w:rsidP="00E639DE">
            <w:pPr>
              <w:textAlignment w:val="baseline"/>
            </w:pPr>
            <w:r w:rsidRPr="00FF0971">
              <w:rPr>
                <w:szCs w:val="28"/>
              </w:rPr>
              <w:t xml:space="preserve">Дане </w:t>
            </w:r>
            <w:proofErr w:type="gramStart"/>
            <w:r w:rsidRPr="00FF0971">
              <w:rPr>
                <w:szCs w:val="28"/>
              </w:rPr>
              <w:t>р</w:t>
            </w:r>
            <w:proofErr w:type="gramEnd"/>
            <w:r w:rsidRPr="00FF0971">
              <w:rPr>
                <w:szCs w:val="28"/>
              </w:rPr>
              <w:t>ішення не призведе до вирішення проблемної ситуації</w:t>
            </w:r>
          </w:p>
        </w:tc>
        <w:tc>
          <w:tcPr>
            <w:tcW w:w="1667" w:type="pct"/>
            <w:hideMark/>
          </w:tcPr>
          <w:p w:rsidR="00181AFD" w:rsidRPr="00FF0971" w:rsidRDefault="00181AFD" w:rsidP="00E639DE">
            <w:pPr>
              <w:jc w:val="center"/>
              <w:textAlignment w:val="baseline"/>
            </w:pPr>
            <w:r w:rsidRPr="00FF0971">
              <w:rPr>
                <w:szCs w:val="28"/>
              </w:rPr>
              <w:t>Х</w:t>
            </w:r>
          </w:p>
        </w:tc>
      </w:tr>
      <w:tr w:rsidR="00181AFD" w:rsidRPr="00FF0971" w:rsidTr="00E639DE">
        <w:tc>
          <w:tcPr>
            <w:tcW w:w="1161" w:type="pct"/>
            <w:hideMark/>
          </w:tcPr>
          <w:p w:rsidR="00181AFD" w:rsidRPr="00FF0971" w:rsidRDefault="00181AFD" w:rsidP="00E639DE">
            <w:pPr>
              <w:textAlignment w:val="baseline"/>
            </w:pPr>
            <w:r w:rsidRPr="00FF0971">
              <w:rPr>
                <w:szCs w:val="28"/>
              </w:rPr>
              <w:t>Альтернатива 2</w:t>
            </w:r>
          </w:p>
        </w:tc>
        <w:tc>
          <w:tcPr>
            <w:tcW w:w="2172" w:type="pct"/>
            <w:hideMark/>
          </w:tcPr>
          <w:p w:rsidR="00181AFD" w:rsidRPr="00FF0971" w:rsidRDefault="00181AFD" w:rsidP="00E639DE">
            <w:pPr>
              <w:textAlignment w:val="baseline"/>
            </w:pPr>
            <w:r w:rsidRPr="00FF0971">
              <w:rPr>
                <w:szCs w:val="28"/>
              </w:rPr>
              <w:t xml:space="preserve">Дане </w:t>
            </w:r>
            <w:proofErr w:type="gramStart"/>
            <w:r w:rsidRPr="00FF0971">
              <w:rPr>
                <w:szCs w:val="28"/>
              </w:rPr>
              <w:t>р</w:t>
            </w:r>
            <w:proofErr w:type="gramEnd"/>
            <w:r w:rsidRPr="00FF0971">
              <w:rPr>
                <w:szCs w:val="28"/>
              </w:rPr>
              <w:t>ішення дозволить вирішити проблемну ситуацію</w:t>
            </w:r>
          </w:p>
        </w:tc>
        <w:tc>
          <w:tcPr>
            <w:tcW w:w="1667" w:type="pct"/>
            <w:hideMark/>
          </w:tcPr>
          <w:p w:rsidR="00181AFD" w:rsidRPr="00FF0971" w:rsidRDefault="00181AFD" w:rsidP="00E639DE">
            <w:pPr>
              <w:jc w:val="center"/>
              <w:textAlignment w:val="baseline"/>
            </w:pPr>
            <w:r w:rsidRPr="00FF0971">
              <w:rPr>
                <w:szCs w:val="28"/>
              </w:rPr>
              <w:t xml:space="preserve">Зміна </w:t>
            </w:r>
            <w:proofErr w:type="gramStart"/>
            <w:r w:rsidRPr="00FF0971">
              <w:rPr>
                <w:szCs w:val="28"/>
              </w:rPr>
              <w:t>чинного</w:t>
            </w:r>
            <w:proofErr w:type="gramEnd"/>
            <w:r w:rsidRPr="00FF0971">
              <w:rPr>
                <w:szCs w:val="28"/>
              </w:rPr>
              <w:t xml:space="preserve"> законода</w:t>
            </w:r>
            <w:r w:rsidRPr="00FF0971">
              <w:rPr>
                <w:szCs w:val="28"/>
              </w:rPr>
              <w:t>в</w:t>
            </w:r>
            <w:r w:rsidRPr="00FF0971">
              <w:rPr>
                <w:szCs w:val="28"/>
              </w:rPr>
              <w:t>ства може вплинути на дію запропоновнаого регул</w:t>
            </w:r>
            <w:r w:rsidRPr="00FF0971">
              <w:rPr>
                <w:szCs w:val="28"/>
              </w:rPr>
              <w:t>я</w:t>
            </w:r>
            <w:r w:rsidRPr="00FF0971">
              <w:rPr>
                <w:szCs w:val="28"/>
              </w:rPr>
              <w:t>торного акту</w:t>
            </w:r>
          </w:p>
        </w:tc>
      </w:tr>
    </w:tbl>
    <w:p w:rsidR="00181AFD" w:rsidRPr="00FF0971" w:rsidRDefault="00181AFD" w:rsidP="00181AFD">
      <w:pPr>
        <w:shd w:val="clear" w:color="auto" w:fill="FFFFFF"/>
        <w:ind w:firstLine="708"/>
        <w:rPr>
          <w:color w:val="333333"/>
          <w:szCs w:val="28"/>
        </w:rPr>
      </w:pPr>
      <w:bookmarkStart w:id="90" w:name="n161"/>
      <w:bookmarkEnd w:id="90"/>
      <w:r w:rsidRPr="00FF0971">
        <w:rPr>
          <w:color w:val="333333"/>
          <w:szCs w:val="28"/>
        </w:rPr>
        <w:t>Вибраний спосіб, а саме прийняття даного регуляторного акта Зеленодол</w:t>
      </w:r>
      <w:r w:rsidRPr="00FF0971">
        <w:rPr>
          <w:color w:val="333333"/>
          <w:szCs w:val="28"/>
        </w:rPr>
        <w:t>ь</w:t>
      </w:r>
      <w:r w:rsidRPr="00FF0971">
        <w:rPr>
          <w:color w:val="333333"/>
          <w:szCs w:val="28"/>
        </w:rPr>
        <w:t xml:space="preserve">ською міською радою відповідає </w:t>
      </w:r>
      <w:proofErr w:type="gramStart"/>
      <w:r w:rsidRPr="00FF0971">
        <w:rPr>
          <w:color w:val="333333"/>
          <w:szCs w:val="28"/>
        </w:rPr>
        <w:t>чинному</w:t>
      </w:r>
      <w:proofErr w:type="gramEnd"/>
      <w:r w:rsidRPr="00FF0971">
        <w:rPr>
          <w:color w:val="333333"/>
          <w:szCs w:val="28"/>
        </w:rPr>
        <w:t xml:space="preserve"> законодавству та прямо регулює пр</w:t>
      </w:r>
      <w:r w:rsidRPr="00FF0971">
        <w:rPr>
          <w:color w:val="333333"/>
          <w:szCs w:val="28"/>
        </w:rPr>
        <w:t>о</w:t>
      </w:r>
      <w:r w:rsidRPr="00FF0971">
        <w:rPr>
          <w:color w:val="333333"/>
          <w:szCs w:val="28"/>
        </w:rPr>
        <w:t>блему.</w:t>
      </w:r>
    </w:p>
    <w:p w:rsidR="00181AFD" w:rsidRPr="00FF0971" w:rsidRDefault="00181AFD" w:rsidP="00181AFD">
      <w:pPr>
        <w:shd w:val="clear" w:color="auto" w:fill="FFFFFF"/>
        <w:jc w:val="center"/>
        <w:textAlignment w:val="baseline"/>
        <w:rPr>
          <w:szCs w:val="28"/>
        </w:rPr>
      </w:pPr>
      <w:r w:rsidRPr="00FF0971">
        <w:rPr>
          <w:b/>
          <w:bCs/>
          <w:szCs w:val="28"/>
        </w:rPr>
        <w:t>V. Механізми та заходи, які забезпечать розв’язання визначеної проблеми</w:t>
      </w:r>
      <w:bookmarkStart w:id="91" w:name="n162"/>
      <w:bookmarkStart w:id="92" w:name="n163"/>
      <w:bookmarkEnd w:id="91"/>
      <w:bookmarkEnd w:id="92"/>
    </w:p>
    <w:p w:rsidR="00181AFD" w:rsidRPr="00FF0971" w:rsidRDefault="00181AFD" w:rsidP="00181AFD">
      <w:pPr>
        <w:pStyle w:val="af0"/>
        <w:shd w:val="clear" w:color="auto" w:fill="FFFFFF"/>
        <w:spacing w:before="0" w:beforeAutospacing="0" w:after="0" w:afterAutospacing="0"/>
        <w:ind w:firstLine="708"/>
        <w:jc w:val="both"/>
        <w:rPr>
          <w:color w:val="333333"/>
          <w:sz w:val="28"/>
          <w:szCs w:val="28"/>
          <w:shd w:val="clear" w:color="auto" w:fill="FFFFFF"/>
          <w:lang w:val="uk-UA"/>
        </w:rPr>
      </w:pPr>
      <w:r w:rsidRPr="00FF0971">
        <w:rPr>
          <w:color w:val="333333"/>
          <w:sz w:val="28"/>
          <w:szCs w:val="28"/>
          <w:shd w:val="clear" w:color="auto" w:fill="FFFFFF"/>
          <w:lang w:val="uk-UA"/>
        </w:rPr>
        <w:t>Способами досягнення цілей регулювання є координація суб’єктів, задіяних у процесі виявлення, прийняття рішення про раціональне використання, належне утримання та охорону, створення умов щодо захисту і відновлення сприятливого для життєдіяльності людини довкілля.</w:t>
      </w:r>
    </w:p>
    <w:p w:rsidR="00181AFD" w:rsidRPr="00FF0971" w:rsidRDefault="00181AFD" w:rsidP="00181AFD">
      <w:pPr>
        <w:ind w:firstLine="708"/>
        <w:jc w:val="both"/>
        <w:rPr>
          <w:szCs w:val="28"/>
        </w:rPr>
      </w:pPr>
      <w:r w:rsidRPr="00FF0971">
        <w:rPr>
          <w:szCs w:val="28"/>
        </w:rPr>
        <w:t xml:space="preserve">За рахунок дотримання суб’єктами у сфері </w:t>
      </w:r>
      <w:proofErr w:type="gramStart"/>
      <w:r w:rsidRPr="00FF0971">
        <w:rPr>
          <w:szCs w:val="28"/>
        </w:rPr>
        <w:t>благоустрою населених пунктів вимог наказу будуть досягнут</w:t>
      </w:r>
      <w:proofErr w:type="gramEnd"/>
      <w:r w:rsidRPr="00FF0971">
        <w:rPr>
          <w:szCs w:val="28"/>
        </w:rPr>
        <w:t xml:space="preserve">і в повному обсязі визначені цілі. </w:t>
      </w:r>
    </w:p>
    <w:p w:rsidR="00181AFD" w:rsidRPr="00FF0971" w:rsidRDefault="00181AFD" w:rsidP="00181AFD">
      <w:pPr>
        <w:ind w:firstLine="708"/>
        <w:jc w:val="both"/>
        <w:rPr>
          <w:szCs w:val="28"/>
        </w:rPr>
      </w:pPr>
      <w:r w:rsidRPr="00FF0971">
        <w:rPr>
          <w:szCs w:val="28"/>
        </w:rPr>
        <w:t>Найбільш вагомими зовнішніми чинниками, що впливатимуть на дію рег</w:t>
      </w:r>
      <w:r w:rsidRPr="00FF0971">
        <w:rPr>
          <w:szCs w:val="28"/>
        </w:rPr>
        <w:t>у</w:t>
      </w:r>
      <w:r w:rsidRPr="00FF0971">
        <w:rPr>
          <w:szCs w:val="28"/>
        </w:rPr>
        <w:t xml:space="preserve">ляторного акта, будуть зміни чинного законодавства у сфері благоустрою, а саме: </w:t>
      </w:r>
    </w:p>
    <w:p w:rsidR="00181AFD" w:rsidRPr="00FF0971" w:rsidRDefault="00181AFD" w:rsidP="00181AFD">
      <w:pPr>
        <w:ind w:firstLine="708"/>
        <w:jc w:val="both"/>
        <w:rPr>
          <w:szCs w:val="28"/>
        </w:rPr>
      </w:pPr>
      <w:r w:rsidRPr="00FF0971">
        <w:rPr>
          <w:szCs w:val="28"/>
        </w:rPr>
        <w:t>- відповідальне ставлення юридичних та фізичних осіб до збереження об'єкті</w:t>
      </w:r>
      <w:proofErr w:type="gramStart"/>
      <w:r w:rsidRPr="00FF0971">
        <w:rPr>
          <w:szCs w:val="28"/>
        </w:rPr>
        <w:t>в</w:t>
      </w:r>
      <w:proofErr w:type="gramEnd"/>
      <w:r w:rsidRPr="00FF0971">
        <w:rPr>
          <w:szCs w:val="28"/>
        </w:rPr>
        <w:t xml:space="preserve"> та елементів благоустрою; </w:t>
      </w:r>
    </w:p>
    <w:p w:rsidR="00181AFD" w:rsidRPr="00FF0971" w:rsidRDefault="00181AFD" w:rsidP="00181AFD">
      <w:pPr>
        <w:ind w:firstLine="708"/>
        <w:jc w:val="both"/>
        <w:rPr>
          <w:szCs w:val="28"/>
        </w:rPr>
      </w:pPr>
      <w:r w:rsidRPr="00FF0971">
        <w:rPr>
          <w:szCs w:val="28"/>
        </w:rPr>
        <w:t xml:space="preserve">- здійснення </w:t>
      </w:r>
      <w:proofErr w:type="gramStart"/>
      <w:r w:rsidRPr="00FF0971">
        <w:rPr>
          <w:szCs w:val="28"/>
        </w:rPr>
        <w:t>будь-яко</w:t>
      </w:r>
      <w:proofErr w:type="gramEnd"/>
      <w:r w:rsidRPr="00FF0971">
        <w:rPr>
          <w:szCs w:val="28"/>
        </w:rPr>
        <w:t xml:space="preserve">ї діяльності з додержанням санітарних та будівельних норм і правил; </w:t>
      </w:r>
    </w:p>
    <w:p w:rsidR="00181AFD" w:rsidRPr="00FF0971" w:rsidRDefault="00181AFD" w:rsidP="00181AFD">
      <w:pPr>
        <w:ind w:firstLine="708"/>
        <w:jc w:val="both"/>
        <w:rPr>
          <w:szCs w:val="28"/>
        </w:rPr>
      </w:pPr>
      <w:r w:rsidRPr="00FF0971">
        <w:rPr>
          <w:szCs w:val="28"/>
        </w:rPr>
        <w:t>- забезпечення сприятливого для життєдіяльності середовища, у тому числі, захисту довкілля, належного сані</w:t>
      </w:r>
      <w:proofErr w:type="gramStart"/>
      <w:r w:rsidRPr="00FF0971">
        <w:rPr>
          <w:szCs w:val="28"/>
        </w:rPr>
        <w:t>тарного</w:t>
      </w:r>
      <w:proofErr w:type="gramEnd"/>
      <w:r w:rsidRPr="00FF0971">
        <w:rPr>
          <w:szCs w:val="28"/>
        </w:rPr>
        <w:t xml:space="preserve"> стану, збереження об'єктів та елементів благоустрою; </w:t>
      </w:r>
    </w:p>
    <w:p w:rsidR="00181AFD" w:rsidRPr="00FF0971" w:rsidRDefault="00181AFD" w:rsidP="00181AFD">
      <w:pPr>
        <w:ind w:firstLine="708"/>
        <w:jc w:val="both"/>
        <w:rPr>
          <w:szCs w:val="28"/>
        </w:rPr>
      </w:pPr>
      <w:r w:rsidRPr="00FF0971">
        <w:rPr>
          <w:szCs w:val="28"/>
        </w:rPr>
        <w:t xml:space="preserve">- </w:t>
      </w:r>
      <w:proofErr w:type="gramStart"/>
      <w:r w:rsidRPr="00FF0971">
        <w:rPr>
          <w:szCs w:val="28"/>
        </w:rPr>
        <w:t>п</w:t>
      </w:r>
      <w:proofErr w:type="gramEnd"/>
      <w:r w:rsidRPr="00FF0971">
        <w:rPr>
          <w:szCs w:val="28"/>
        </w:rPr>
        <w:t xml:space="preserve">ідвищення рівня законності у сфері благоустрою. </w:t>
      </w:r>
    </w:p>
    <w:p w:rsidR="00181AFD" w:rsidRPr="00FF0971" w:rsidRDefault="00181AFD" w:rsidP="00181AFD">
      <w:pPr>
        <w:pStyle w:val="af0"/>
        <w:shd w:val="clear" w:color="auto" w:fill="FFFFFF"/>
        <w:spacing w:before="0" w:beforeAutospacing="0" w:after="0" w:afterAutospacing="0"/>
        <w:ind w:firstLine="708"/>
        <w:jc w:val="both"/>
        <w:rPr>
          <w:color w:val="333333"/>
          <w:sz w:val="28"/>
          <w:szCs w:val="28"/>
          <w:shd w:val="clear" w:color="auto" w:fill="FFFFFF"/>
        </w:rPr>
      </w:pPr>
    </w:p>
    <w:p w:rsidR="00181AFD" w:rsidRPr="00FF0971" w:rsidRDefault="00181AFD" w:rsidP="00181AFD">
      <w:pPr>
        <w:shd w:val="clear" w:color="auto" w:fill="FFFFFF"/>
        <w:jc w:val="center"/>
        <w:textAlignment w:val="baseline"/>
        <w:rPr>
          <w:szCs w:val="28"/>
          <w:lang w:val="uk-UA"/>
        </w:rPr>
      </w:pPr>
    </w:p>
    <w:p w:rsidR="00181AFD" w:rsidRPr="00FF0971" w:rsidRDefault="00181AFD" w:rsidP="00181AFD">
      <w:pPr>
        <w:shd w:val="clear" w:color="auto" w:fill="FFFFFF"/>
        <w:jc w:val="center"/>
        <w:textAlignment w:val="baseline"/>
        <w:rPr>
          <w:szCs w:val="28"/>
          <w:lang w:val="uk-UA"/>
        </w:rPr>
      </w:pPr>
      <w:r w:rsidRPr="00FF0971">
        <w:rPr>
          <w:b/>
          <w:bCs/>
          <w:szCs w:val="28"/>
        </w:rPr>
        <w:t>VI</w:t>
      </w:r>
      <w:r w:rsidRPr="00FF0971">
        <w:rPr>
          <w:b/>
          <w:bCs/>
          <w:szCs w:val="28"/>
          <w:lang w:val="uk-UA"/>
        </w:rPr>
        <w:t>. Оцінка виконання вимог регуляторного акта залежно від ресурсів, якими розпоряджаються органи виконавчої влади чи органи місцевого самовряд</w:t>
      </w:r>
      <w:r w:rsidRPr="00FF0971">
        <w:rPr>
          <w:b/>
          <w:bCs/>
          <w:szCs w:val="28"/>
          <w:lang w:val="uk-UA"/>
        </w:rPr>
        <w:t>у</w:t>
      </w:r>
      <w:r w:rsidRPr="00FF0971">
        <w:rPr>
          <w:b/>
          <w:bCs/>
          <w:szCs w:val="28"/>
          <w:lang w:val="uk-UA"/>
        </w:rPr>
        <w:t>вання, фізичні та юридичні особи, які повинні проваджувати або виконувати ці вимоги</w:t>
      </w:r>
      <w:bookmarkStart w:id="93" w:name="n164"/>
      <w:bookmarkStart w:id="94" w:name="n166"/>
      <w:bookmarkEnd w:id="93"/>
      <w:bookmarkEnd w:id="94"/>
    </w:p>
    <w:p w:rsidR="00181AFD" w:rsidRPr="00FF0971" w:rsidRDefault="00181AFD" w:rsidP="00181AFD">
      <w:pPr>
        <w:shd w:val="clear" w:color="auto" w:fill="FFFFFF"/>
        <w:ind w:firstLine="708"/>
        <w:rPr>
          <w:color w:val="333333"/>
          <w:szCs w:val="28"/>
        </w:rPr>
      </w:pPr>
      <w:r w:rsidRPr="00FF0971">
        <w:rPr>
          <w:color w:val="333333"/>
          <w:szCs w:val="28"/>
        </w:rPr>
        <w:lastRenderedPageBreak/>
        <w:t xml:space="preserve">На дію даного регуляторного акта можуть вплинути зміни у </w:t>
      </w:r>
      <w:proofErr w:type="gramStart"/>
      <w:r w:rsidRPr="00FF0971">
        <w:rPr>
          <w:color w:val="333333"/>
          <w:szCs w:val="28"/>
        </w:rPr>
        <w:t>чинному</w:t>
      </w:r>
      <w:proofErr w:type="gramEnd"/>
      <w:r w:rsidRPr="00FF0971">
        <w:rPr>
          <w:color w:val="333333"/>
          <w:szCs w:val="28"/>
        </w:rPr>
        <w:t xml:space="preserve"> законодавстві у галузях землевпорядкування, будівництва та містобудування щ</w:t>
      </w:r>
      <w:r w:rsidRPr="00FF0971">
        <w:rPr>
          <w:color w:val="333333"/>
          <w:szCs w:val="28"/>
        </w:rPr>
        <w:t>о</w:t>
      </w:r>
      <w:r w:rsidRPr="00FF0971">
        <w:rPr>
          <w:color w:val="333333"/>
          <w:szCs w:val="28"/>
        </w:rPr>
        <w:t>до визначення благоустрою, встановлення вимог до суб’єктів господарювання.</w:t>
      </w:r>
    </w:p>
    <w:p w:rsidR="00181AFD" w:rsidRPr="00FF0971" w:rsidRDefault="00181AFD" w:rsidP="00181AFD">
      <w:pPr>
        <w:shd w:val="clear" w:color="auto" w:fill="FFFFFF"/>
        <w:ind w:firstLine="708"/>
        <w:rPr>
          <w:color w:val="333333"/>
          <w:szCs w:val="28"/>
        </w:rPr>
      </w:pPr>
      <w:r w:rsidRPr="00FF0971">
        <w:rPr>
          <w:color w:val="333333"/>
          <w:szCs w:val="28"/>
        </w:rPr>
        <w:t xml:space="preserve">До негативних обставин, які можуть впливати на виконання вимог </w:t>
      </w:r>
      <w:proofErr w:type="gramStart"/>
      <w:r w:rsidRPr="00FF0971">
        <w:rPr>
          <w:color w:val="333333"/>
          <w:szCs w:val="28"/>
        </w:rPr>
        <w:t>р</w:t>
      </w:r>
      <w:proofErr w:type="gramEnd"/>
      <w:r w:rsidRPr="00FF0971">
        <w:rPr>
          <w:color w:val="333333"/>
          <w:szCs w:val="28"/>
        </w:rPr>
        <w:t>ішення Зеленодольської  міської ради можна віднести:</w:t>
      </w:r>
    </w:p>
    <w:p w:rsidR="00181AFD" w:rsidRPr="00FF0971" w:rsidRDefault="00181AFD" w:rsidP="00181AFD">
      <w:pPr>
        <w:shd w:val="clear" w:color="auto" w:fill="FFFFFF"/>
        <w:rPr>
          <w:color w:val="333333"/>
          <w:szCs w:val="28"/>
        </w:rPr>
      </w:pPr>
      <w:r w:rsidRPr="00FF0971">
        <w:rPr>
          <w:color w:val="333333"/>
          <w:szCs w:val="28"/>
        </w:rPr>
        <w:t>- не здійснення (недотримання) обов’язків та правил благоустрою власником (б</w:t>
      </w:r>
      <w:r w:rsidRPr="00FF0971">
        <w:rPr>
          <w:color w:val="333333"/>
          <w:szCs w:val="28"/>
        </w:rPr>
        <w:t>а</w:t>
      </w:r>
      <w:r w:rsidRPr="00FF0971">
        <w:rPr>
          <w:color w:val="333333"/>
          <w:szCs w:val="28"/>
        </w:rPr>
        <w:t xml:space="preserve">лансоутримувачем) з утримання об’єктів благоустрою </w:t>
      </w:r>
      <w:proofErr w:type="gramStart"/>
      <w:r w:rsidRPr="00FF0971">
        <w:rPr>
          <w:color w:val="333333"/>
          <w:szCs w:val="28"/>
        </w:rPr>
        <w:t>у</w:t>
      </w:r>
      <w:proofErr w:type="gramEnd"/>
      <w:r w:rsidRPr="00FF0971">
        <w:rPr>
          <w:color w:val="333333"/>
          <w:szCs w:val="28"/>
        </w:rPr>
        <w:t xml:space="preserve"> санітарно-технічному стані;</w:t>
      </w:r>
    </w:p>
    <w:p w:rsidR="00181AFD" w:rsidRPr="00FF0971" w:rsidRDefault="00181AFD" w:rsidP="00181AFD">
      <w:pPr>
        <w:shd w:val="clear" w:color="auto" w:fill="FFFFFF"/>
        <w:rPr>
          <w:color w:val="333333"/>
          <w:szCs w:val="28"/>
        </w:rPr>
      </w:pPr>
      <w:r w:rsidRPr="00FF0971">
        <w:rPr>
          <w:color w:val="333333"/>
          <w:szCs w:val="28"/>
        </w:rPr>
        <w:t>- відсутність кошті</w:t>
      </w:r>
      <w:proofErr w:type="gramStart"/>
      <w:r w:rsidRPr="00FF0971">
        <w:rPr>
          <w:color w:val="333333"/>
          <w:szCs w:val="28"/>
        </w:rPr>
        <w:t>в</w:t>
      </w:r>
      <w:proofErr w:type="gramEnd"/>
      <w:r w:rsidRPr="00FF0971">
        <w:rPr>
          <w:color w:val="333333"/>
          <w:szCs w:val="28"/>
        </w:rPr>
        <w:t xml:space="preserve"> для фінансування робіт з утримання та відновлення об’єктів та елементів благоустрою.</w:t>
      </w:r>
    </w:p>
    <w:p w:rsidR="00181AFD" w:rsidRPr="00FF0971" w:rsidRDefault="00181AFD" w:rsidP="00181AFD">
      <w:pPr>
        <w:shd w:val="clear" w:color="auto" w:fill="FFFFFF"/>
        <w:ind w:firstLine="708"/>
        <w:rPr>
          <w:color w:val="333333"/>
          <w:szCs w:val="28"/>
          <w:lang w:val="uk-UA"/>
        </w:rPr>
      </w:pPr>
      <w:r w:rsidRPr="00FF0971">
        <w:rPr>
          <w:color w:val="333333"/>
          <w:szCs w:val="28"/>
          <w:lang w:val="uk-UA"/>
        </w:rPr>
        <w:t>На органи місцевого самоврядування та уповноважених ним осіб поклад</w:t>
      </w:r>
      <w:r w:rsidRPr="00FF0971">
        <w:rPr>
          <w:color w:val="333333"/>
          <w:szCs w:val="28"/>
          <w:lang w:val="uk-UA"/>
        </w:rPr>
        <w:t>а</w:t>
      </w:r>
      <w:r w:rsidRPr="00FF0971">
        <w:rPr>
          <w:color w:val="333333"/>
          <w:szCs w:val="28"/>
          <w:lang w:val="uk-UA"/>
        </w:rPr>
        <w:t>ється вчинення дій, пов’язаних з охороною об’єктів та елементів благоустрою, які є в комунальній власності: здійснення постійного контролю за додержанням пр</w:t>
      </w:r>
      <w:r w:rsidRPr="00FF0971">
        <w:rPr>
          <w:color w:val="333333"/>
          <w:szCs w:val="28"/>
          <w:lang w:val="uk-UA"/>
        </w:rPr>
        <w:t>а</w:t>
      </w:r>
      <w:r w:rsidRPr="00FF0971">
        <w:rPr>
          <w:color w:val="333333"/>
          <w:szCs w:val="28"/>
          <w:lang w:val="uk-UA"/>
        </w:rPr>
        <w:t>вил благоустрою та притягненням до відповідальності осіб, винних у порушені правил благоустрою.</w:t>
      </w:r>
    </w:p>
    <w:p w:rsidR="00181AFD" w:rsidRPr="00FF0971" w:rsidRDefault="00181AFD" w:rsidP="00181AFD">
      <w:pPr>
        <w:shd w:val="clear" w:color="auto" w:fill="FFFFFF"/>
        <w:jc w:val="center"/>
        <w:textAlignment w:val="baseline"/>
        <w:rPr>
          <w:b/>
          <w:bCs/>
          <w:szCs w:val="28"/>
        </w:rPr>
      </w:pPr>
      <w:r w:rsidRPr="00FF0971">
        <w:rPr>
          <w:b/>
          <w:bCs/>
          <w:szCs w:val="28"/>
        </w:rPr>
        <w:t>VII. Обґрунтування запропонованого строку дії регуляторного акта</w:t>
      </w:r>
    </w:p>
    <w:p w:rsidR="00181AFD" w:rsidRPr="00FF0971" w:rsidRDefault="00181AFD" w:rsidP="00181AFD">
      <w:pPr>
        <w:ind w:firstLine="708"/>
        <w:jc w:val="both"/>
        <w:rPr>
          <w:color w:val="000000"/>
          <w:szCs w:val="28"/>
        </w:rPr>
      </w:pPr>
      <w:bookmarkStart w:id="95" w:name="n167"/>
      <w:bookmarkStart w:id="96" w:name="n168"/>
      <w:bookmarkEnd w:id="95"/>
      <w:bookmarkEnd w:id="96"/>
      <w:r w:rsidRPr="00FF0971">
        <w:rPr>
          <w:szCs w:val="28"/>
        </w:rPr>
        <w:t>Початок впровадження регуляторного акта з дати його прийняття.</w:t>
      </w:r>
    </w:p>
    <w:p w:rsidR="00181AFD" w:rsidRPr="00FF0971" w:rsidRDefault="00181AFD" w:rsidP="00181AFD">
      <w:pPr>
        <w:ind w:firstLine="708"/>
        <w:jc w:val="both"/>
        <w:rPr>
          <w:color w:val="000000"/>
          <w:szCs w:val="28"/>
        </w:rPr>
      </w:pPr>
      <w:r w:rsidRPr="00FF0971">
        <w:rPr>
          <w:color w:val="000000"/>
          <w:szCs w:val="28"/>
        </w:rPr>
        <w:t>Правила  приймаються на невизначений термі</w:t>
      </w:r>
      <w:proofErr w:type="gramStart"/>
      <w:r w:rsidRPr="00FF0971">
        <w:rPr>
          <w:color w:val="000000"/>
          <w:szCs w:val="28"/>
        </w:rPr>
        <w:t>н</w:t>
      </w:r>
      <w:proofErr w:type="gramEnd"/>
      <w:r w:rsidRPr="00FF0971">
        <w:rPr>
          <w:color w:val="000000"/>
          <w:szCs w:val="28"/>
        </w:rPr>
        <w:t xml:space="preserve"> у зв’язку з тим, що заходи з благоустрою повинні виконуватись систематично.</w:t>
      </w:r>
    </w:p>
    <w:p w:rsidR="00181AFD" w:rsidRPr="00FF0971" w:rsidRDefault="00181AFD" w:rsidP="00181AFD">
      <w:pPr>
        <w:ind w:firstLine="708"/>
        <w:jc w:val="both"/>
        <w:rPr>
          <w:color w:val="000000"/>
          <w:szCs w:val="28"/>
        </w:rPr>
      </w:pPr>
      <w:r w:rsidRPr="00FF0971">
        <w:rPr>
          <w:color w:val="000000"/>
          <w:szCs w:val="28"/>
        </w:rPr>
        <w:t xml:space="preserve"> У разі виникнення змін до чинного законодавства, які можуть вплинути на дію запропонованого регуляторного акта, а також за </w:t>
      </w:r>
      <w:proofErr w:type="gramStart"/>
      <w:r w:rsidRPr="00FF0971">
        <w:rPr>
          <w:color w:val="000000"/>
          <w:szCs w:val="28"/>
        </w:rPr>
        <w:t>п</w:t>
      </w:r>
      <w:proofErr w:type="gramEnd"/>
      <w:r w:rsidRPr="00FF0971">
        <w:rPr>
          <w:color w:val="000000"/>
          <w:szCs w:val="28"/>
        </w:rPr>
        <w:t>ідсумками відстеження його результативності, до діючих Правил будуть вноситись відповідні зміни.</w:t>
      </w:r>
    </w:p>
    <w:p w:rsidR="00181AFD" w:rsidRPr="00FF0971" w:rsidRDefault="00181AFD" w:rsidP="00181AFD">
      <w:pPr>
        <w:shd w:val="clear" w:color="auto" w:fill="FFFFFF"/>
        <w:ind w:firstLine="708"/>
        <w:jc w:val="both"/>
        <w:textAlignment w:val="baseline"/>
        <w:rPr>
          <w:color w:val="333333"/>
          <w:szCs w:val="28"/>
          <w:shd w:val="clear" w:color="auto" w:fill="FFFFFF"/>
        </w:rPr>
      </w:pPr>
    </w:p>
    <w:p w:rsidR="00181AFD" w:rsidRPr="00FF0971" w:rsidRDefault="00181AFD" w:rsidP="00181AFD">
      <w:pPr>
        <w:shd w:val="clear" w:color="auto" w:fill="FFFFFF"/>
        <w:jc w:val="both"/>
        <w:textAlignment w:val="baseline"/>
        <w:rPr>
          <w:color w:val="333333"/>
          <w:szCs w:val="28"/>
          <w:shd w:val="clear" w:color="auto" w:fill="FFFFFF"/>
          <w:lang w:val="uk-UA"/>
        </w:rPr>
      </w:pPr>
    </w:p>
    <w:p w:rsidR="00181AFD" w:rsidRPr="00FF0971" w:rsidRDefault="00181AFD" w:rsidP="00181AFD">
      <w:pPr>
        <w:shd w:val="clear" w:color="auto" w:fill="FFFFFF"/>
        <w:jc w:val="center"/>
        <w:textAlignment w:val="baseline"/>
        <w:rPr>
          <w:b/>
          <w:bCs/>
          <w:szCs w:val="28"/>
          <w:lang w:val="uk-UA"/>
        </w:rPr>
      </w:pPr>
      <w:r w:rsidRPr="00FF0971">
        <w:rPr>
          <w:b/>
          <w:bCs/>
          <w:szCs w:val="28"/>
        </w:rPr>
        <w:t>VIII. Визначення показників результативності дії регуляторного акта</w:t>
      </w:r>
      <w:bookmarkStart w:id="97" w:name="n169"/>
      <w:bookmarkEnd w:id="97"/>
    </w:p>
    <w:p w:rsidR="00181AFD" w:rsidRPr="00FF0971" w:rsidRDefault="00181AFD" w:rsidP="00181AFD">
      <w:pPr>
        <w:shd w:val="clear" w:color="auto" w:fill="FFFFFF"/>
        <w:ind w:firstLine="708"/>
        <w:rPr>
          <w:color w:val="333333"/>
          <w:szCs w:val="28"/>
        </w:rPr>
      </w:pPr>
      <w:r w:rsidRPr="00FF0971">
        <w:rPr>
          <w:color w:val="333333"/>
          <w:szCs w:val="28"/>
        </w:rPr>
        <w:t>Для даного регуляторного акта було визначено декілька вимірювальних показників результативності регуляторного акта, які безпосередньо пов’язані із цілями регуляторного акта та мають числовий вимі</w:t>
      </w:r>
      <w:proofErr w:type="gramStart"/>
      <w:r w:rsidRPr="00FF0971">
        <w:rPr>
          <w:color w:val="333333"/>
          <w:szCs w:val="28"/>
        </w:rPr>
        <w:t>р</w:t>
      </w:r>
      <w:proofErr w:type="gramEnd"/>
      <w:r w:rsidRPr="00FF0971">
        <w:rPr>
          <w:color w:val="333333"/>
          <w:szCs w:val="28"/>
        </w:rPr>
        <w:t xml:space="preserve"> та прогнозні значення. Тобто цей розділ </w:t>
      </w:r>
      <w:proofErr w:type="gramStart"/>
      <w:r w:rsidRPr="00FF0971">
        <w:rPr>
          <w:color w:val="333333"/>
          <w:szCs w:val="28"/>
        </w:rPr>
        <w:t>містить</w:t>
      </w:r>
      <w:proofErr w:type="gramEnd"/>
      <w:r w:rsidRPr="00FF0971">
        <w:rPr>
          <w:color w:val="333333"/>
          <w:szCs w:val="28"/>
        </w:rPr>
        <w:t xml:space="preserve"> перелік вимірювальних показників, які характеризують наслідки дії регуляторного акта. Саме на </w:t>
      </w:r>
      <w:proofErr w:type="gramStart"/>
      <w:r w:rsidRPr="00FF0971">
        <w:rPr>
          <w:color w:val="333333"/>
          <w:szCs w:val="28"/>
        </w:rPr>
        <w:t>п</w:t>
      </w:r>
      <w:proofErr w:type="gramEnd"/>
      <w:r w:rsidRPr="00FF0971">
        <w:rPr>
          <w:color w:val="333333"/>
          <w:szCs w:val="28"/>
        </w:rPr>
        <w:t>ідставі порівняння цих прогнозних показників та отриманих у подальшому даних (при проведенні базового, повто</w:t>
      </w:r>
      <w:r w:rsidRPr="00FF0971">
        <w:rPr>
          <w:color w:val="333333"/>
          <w:szCs w:val="28"/>
        </w:rPr>
        <w:t>р</w:t>
      </w:r>
      <w:r w:rsidRPr="00FF0971">
        <w:rPr>
          <w:color w:val="333333"/>
          <w:szCs w:val="28"/>
        </w:rPr>
        <w:t>ного та періодичних відстежень) можна буде зробити висновки про досягнення очікуваних результатів та досягнення цілей регулювання.</w:t>
      </w:r>
    </w:p>
    <w:p w:rsidR="00181AFD" w:rsidRPr="00FF0971" w:rsidRDefault="00181AFD" w:rsidP="00181AFD">
      <w:pPr>
        <w:shd w:val="clear" w:color="auto" w:fill="FFFFFF"/>
        <w:ind w:firstLine="708"/>
        <w:rPr>
          <w:color w:val="333333"/>
          <w:szCs w:val="28"/>
          <w:lang w:val="uk-UA"/>
        </w:rPr>
      </w:pPr>
      <w:r w:rsidRPr="00FF0971">
        <w:rPr>
          <w:color w:val="333333"/>
          <w:szCs w:val="28"/>
        </w:rPr>
        <w:t>Визначення декількох обчислюваних показників результативності регул</w:t>
      </w:r>
      <w:r w:rsidRPr="00FF0971">
        <w:rPr>
          <w:color w:val="333333"/>
          <w:szCs w:val="28"/>
        </w:rPr>
        <w:t>я</w:t>
      </w:r>
      <w:r w:rsidRPr="00FF0971">
        <w:rPr>
          <w:color w:val="333333"/>
          <w:szCs w:val="28"/>
        </w:rPr>
        <w:t>торного акта буде безпосередньо пов’язано із цілями регуляторного акта та мат</w:t>
      </w:r>
      <w:r w:rsidRPr="00FF0971">
        <w:rPr>
          <w:color w:val="333333"/>
          <w:szCs w:val="28"/>
        </w:rPr>
        <w:t>и</w:t>
      </w:r>
      <w:r w:rsidRPr="00FF0971">
        <w:rPr>
          <w:color w:val="333333"/>
          <w:szCs w:val="28"/>
        </w:rPr>
        <w:t>ме числовий вимі</w:t>
      </w:r>
      <w:proofErr w:type="gramStart"/>
      <w:r w:rsidRPr="00FF0971">
        <w:rPr>
          <w:color w:val="333333"/>
          <w:szCs w:val="28"/>
        </w:rPr>
        <w:t>р</w:t>
      </w:r>
      <w:proofErr w:type="gramEnd"/>
      <w:r w:rsidRPr="00FF0971">
        <w:rPr>
          <w:color w:val="333333"/>
          <w:szCs w:val="28"/>
        </w:rPr>
        <w:t xml:space="preserve"> і прогнозні значення, а саме:</w:t>
      </w:r>
    </w:p>
    <w:p w:rsidR="00181AFD" w:rsidRPr="00FF0971" w:rsidRDefault="00181AFD" w:rsidP="00181AFD">
      <w:pPr>
        <w:shd w:val="clear" w:color="auto" w:fill="FFFFFF"/>
        <w:rPr>
          <w:color w:val="333333"/>
          <w:szCs w:val="28"/>
          <w:lang w:val="uk-UA"/>
        </w:rPr>
      </w:pPr>
      <w:r w:rsidRPr="00FF0971">
        <w:rPr>
          <w:color w:val="333333"/>
          <w:szCs w:val="28"/>
        </w:rPr>
        <w:t xml:space="preserve">- розміри витрачених коштів на у тримання об’єктів благо устрою комунальними службами та </w:t>
      </w:r>
      <w:proofErr w:type="gramStart"/>
      <w:r w:rsidRPr="00FF0971">
        <w:rPr>
          <w:color w:val="333333"/>
          <w:szCs w:val="28"/>
        </w:rPr>
        <w:t>п</w:t>
      </w:r>
      <w:proofErr w:type="gramEnd"/>
      <w:r w:rsidRPr="00FF0971">
        <w:rPr>
          <w:color w:val="333333"/>
          <w:szCs w:val="28"/>
        </w:rPr>
        <w:t>ідприємствами за рахунок коштів місцевого бюджету та за власний рахунок;</w:t>
      </w:r>
    </w:p>
    <w:p w:rsidR="00181AFD" w:rsidRPr="00FF0971" w:rsidRDefault="00181AFD" w:rsidP="00181AFD">
      <w:pPr>
        <w:jc w:val="both"/>
        <w:rPr>
          <w:szCs w:val="28"/>
          <w:lang w:val="uk-UA"/>
        </w:rPr>
      </w:pPr>
      <w:r w:rsidRPr="00FF0971">
        <w:rPr>
          <w:szCs w:val="28"/>
        </w:rPr>
        <w:t>- розмі</w:t>
      </w:r>
      <w:proofErr w:type="gramStart"/>
      <w:r w:rsidRPr="00FF0971">
        <w:rPr>
          <w:szCs w:val="28"/>
        </w:rPr>
        <w:t>р</w:t>
      </w:r>
      <w:proofErr w:type="gramEnd"/>
      <w:r w:rsidRPr="00FF0971">
        <w:rPr>
          <w:szCs w:val="28"/>
        </w:rPr>
        <w:t xml:space="preserve"> коштів і час, що витрачатимуться суб’єктами господарювання та/або фізичними особами, пов’язаними з виконанням вимог акта; </w:t>
      </w:r>
    </w:p>
    <w:p w:rsidR="00181AFD" w:rsidRPr="00FF0971" w:rsidRDefault="00181AFD" w:rsidP="00181AFD">
      <w:pPr>
        <w:shd w:val="clear" w:color="auto" w:fill="FFFFFF"/>
        <w:rPr>
          <w:color w:val="333333"/>
          <w:szCs w:val="28"/>
          <w:lang w:val="uk-UA"/>
        </w:rPr>
      </w:pPr>
      <w:r w:rsidRPr="00FF0971">
        <w:rPr>
          <w:color w:val="333333"/>
          <w:szCs w:val="28"/>
          <w:lang w:val="uk-UA"/>
        </w:rPr>
        <w:t>- розміри витрачених коштів на відновлення благоустрою особами, які погірш</w:t>
      </w:r>
      <w:r w:rsidRPr="00FF0971">
        <w:rPr>
          <w:color w:val="333333"/>
          <w:szCs w:val="28"/>
          <w:lang w:val="uk-UA"/>
        </w:rPr>
        <w:t>у</w:t>
      </w:r>
      <w:r w:rsidRPr="00FF0971">
        <w:rPr>
          <w:color w:val="333333"/>
          <w:szCs w:val="28"/>
          <w:lang w:val="uk-UA"/>
        </w:rPr>
        <w:t>ють його стан у процесі діяльності (будівництво, прокладання підземних та наз</w:t>
      </w:r>
      <w:r w:rsidRPr="00FF0971">
        <w:rPr>
          <w:color w:val="333333"/>
          <w:szCs w:val="28"/>
          <w:lang w:val="uk-UA"/>
        </w:rPr>
        <w:t>е</w:t>
      </w:r>
      <w:r w:rsidRPr="00FF0971">
        <w:rPr>
          <w:color w:val="333333"/>
          <w:szCs w:val="28"/>
          <w:lang w:val="uk-UA"/>
        </w:rPr>
        <w:t>мних інженерних споруд) або у разі аварій;</w:t>
      </w:r>
    </w:p>
    <w:p w:rsidR="00181AFD" w:rsidRPr="00FF0971" w:rsidRDefault="00181AFD" w:rsidP="00181AFD">
      <w:pPr>
        <w:shd w:val="clear" w:color="auto" w:fill="FFFFFF"/>
        <w:rPr>
          <w:color w:val="333333"/>
          <w:szCs w:val="28"/>
        </w:rPr>
      </w:pPr>
      <w:r w:rsidRPr="00FF0971">
        <w:rPr>
          <w:color w:val="333333"/>
          <w:szCs w:val="28"/>
        </w:rPr>
        <w:t>- розміри компенсацій від шкоди, заподіяної порушенням правил благоустрою.</w:t>
      </w:r>
    </w:p>
    <w:p w:rsidR="00181AFD" w:rsidRPr="00FF0971" w:rsidRDefault="00181AFD" w:rsidP="00181AFD">
      <w:pPr>
        <w:shd w:val="clear" w:color="auto" w:fill="FFFFFF"/>
        <w:ind w:firstLine="708"/>
        <w:rPr>
          <w:color w:val="333333"/>
          <w:szCs w:val="28"/>
        </w:rPr>
      </w:pPr>
      <w:r w:rsidRPr="00FF0971">
        <w:rPr>
          <w:color w:val="333333"/>
          <w:szCs w:val="28"/>
        </w:rPr>
        <w:t>Суб’єктами господарювання та фізичними особами, пов’язаними з викона</w:t>
      </w:r>
      <w:r w:rsidRPr="00FF0971">
        <w:rPr>
          <w:color w:val="333333"/>
          <w:szCs w:val="28"/>
        </w:rPr>
        <w:t>н</w:t>
      </w:r>
      <w:r w:rsidRPr="00FF0971">
        <w:rPr>
          <w:color w:val="333333"/>
          <w:szCs w:val="28"/>
        </w:rPr>
        <w:t>ням вимог акта будуть витрачатися кошти на утримання у належному сані</w:t>
      </w:r>
      <w:proofErr w:type="gramStart"/>
      <w:r w:rsidRPr="00FF0971">
        <w:rPr>
          <w:color w:val="333333"/>
          <w:szCs w:val="28"/>
        </w:rPr>
        <w:t>тарному</w:t>
      </w:r>
      <w:proofErr w:type="gramEnd"/>
      <w:r w:rsidRPr="00FF0971">
        <w:rPr>
          <w:color w:val="333333"/>
          <w:szCs w:val="28"/>
        </w:rPr>
        <w:t xml:space="preserve"> </w:t>
      </w:r>
      <w:r w:rsidRPr="00FF0971">
        <w:rPr>
          <w:color w:val="333333"/>
          <w:szCs w:val="28"/>
        </w:rPr>
        <w:lastRenderedPageBreak/>
        <w:t>стані належних їм територій, територій, прилеглих до їх будівель та споруд. Вк</w:t>
      </w:r>
      <w:r w:rsidRPr="00FF0971">
        <w:rPr>
          <w:color w:val="333333"/>
          <w:szCs w:val="28"/>
        </w:rPr>
        <w:t>а</w:t>
      </w:r>
      <w:r w:rsidRPr="00FF0971">
        <w:rPr>
          <w:color w:val="333333"/>
          <w:szCs w:val="28"/>
        </w:rPr>
        <w:t>зане утримання включає ручне або механічне прибирання, збі</w:t>
      </w:r>
      <w:proofErr w:type="gramStart"/>
      <w:r w:rsidRPr="00FF0971">
        <w:rPr>
          <w:color w:val="333333"/>
          <w:szCs w:val="28"/>
        </w:rPr>
        <w:t>р</w:t>
      </w:r>
      <w:proofErr w:type="gramEnd"/>
      <w:r w:rsidRPr="00FF0971">
        <w:rPr>
          <w:color w:val="333333"/>
          <w:szCs w:val="28"/>
        </w:rPr>
        <w:t xml:space="preserve"> сміття, витрати на вивезення сміття, збір власними силами або шляхом оплати послуг спеціалізованим організаціям за видалення сміття, здійснення протиожеледних заходів.</w:t>
      </w:r>
    </w:p>
    <w:p w:rsidR="00181AFD" w:rsidRPr="00FF0971" w:rsidRDefault="00181AFD" w:rsidP="00181AFD">
      <w:pPr>
        <w:shd w:val="clear" w:color="auto" w:fill="FFFFFF"/>
        <w:ind w:firstLine="708"/>
        <w:rPr>
          <w:color w:val="333333"/>
          <w:szCs w:val="28"/>
        </w:rPr>
      </w:pPr>
      <w:r w:rsidRPr="00FF0971">
        <w:rPr>
          <w:color w:val="333333"/>
          <w:szCs w:val="28"/>
        </w:rPr>
        <w:t xml:space="preserve">Передбачається </w:t>
      </w:r>
      <w:r w:rsidRPr="00FF0971">
        <w:rPr>
          <w:color w:val="333333"/>
          <w:szCs w:val="28"/>
          <w:lang w:val="uk-UA"/>
        </w:rPr>
        <w:t>середній</w:t>
      </w:r>
      <w:r w:rsidRPr="00FF0971">
        <w:rPr>
          <w:color w:val="333333"/>
          <w:szCs w:val="28"/>
        </w:rPr>
        <w:t xml:space="preserve"> </w:t>
      </w:r>
      <w:proofErr w:type="gramStart"/>
      <w:r w:rsidRPr="00FF0971">
        <w:rPr>
          <w:color w:val="333333"/>
          <w:szCs w:val="28"/>
        </w:rPr>
        <w:t>р</w:t>
      </w:r>
      <w:proofErr w:type="gramEnd"/>
      <w:r w:rsidRPr="00FF0971">
        <w:rPr>
          <w:color w:val="333333"/>
          <w:szCs w:val="28"/>
        </w:rPr>
        <w:t>івень поінформованості суб’єктів господарюва</w:t>
      </w:r>
      <w:r w:rsidRPr="00FF0971">
        <w:rPr>
          <w:color w:val="333333"/>
          <w:szCs w:val="28"/>
        </w:rPr>
        <w:t>н</w:t>
      </w:r>
      <w:r w:rsidRPr="00FF0971">
        <w:rPr>
          <w:color w:val="333333"/>
          <w:szCs w:val="28"/>
        </w:rPr>
        <w:t>ня та фізичних осіб з основних положень акта.</w:t>
      </w:r>
    </w:p>
    <w:p w:rsidR="00181AFD" w:rsidRPr="00FF0971" w:rsidRDefault="00181AFD" w:rsidP="00181AFD">
      <w:pPr>
        <w:shd w:val="clear" w:color="auto" w:fill="FFFFFF"/>
        <w:ind w:firstLine="708"/>
        <w:rPr>
          <w:color w:val="333333"/>
          <w:szCs w:val="28"/>
          <w:lang w:val="uk-UA"/>
        </w:rPr>
      </w:pPr>
      <w:r w:rsidRPr="00FF0971">
        <w:rPr>
          <w:color w:val="333333"/>
          <w:szCs w:val="28"/>
        </w:rPr>
        <w:t>Прогнозні значення показників результативності регуляторного акта вст</w:t>
      </w:r>
      <w:r w:rsidRPr="00FF0971">
        <w:rPr>
          <w:color w:val="333333"/>
          <w:szCs w:val="28"/>
        </w:rPr>
        <w:t>а</w:t>
      </w:r>
      <w:r w:rsidRPr="00FF0971">
        <w:rPr>
          <w:color w:val="333333"/>
          <w:szCs w:val="28"/>
        </w:rPr>
        <w:t xml:space="preserve">новлюються протягом </w:t>
      </w:r>
      <w:proofErr w:type="gramStart"/>
      <w:r w:rsidRPr="00FF0971">
        <w:rPr>
          <w:color w:val="333333"/>
          <w:szCs w:val="28"/>
        </w:rPr>
        <w:t>р</w:t>
      </w:r>
      <w:proofErr w:type="gramEnd"/>
      <w:r w:rsidRPr="00FF0971">
        <w:rPr>
          <w:color w:val="333333"/>
          <w:szCs w:val="28"/>
        </w:rPr>
        <w:t>ізних періодів після набрання чинності актом. Саме за цими критеріями можна зробити висновки про результативність регуляторного акта.</w:t>
      </w:r>
    </w:p>
    <w:p w:rsidR="00181AFD" w:rsidRPr="00FF0971" w:rsidRDefault="00181AFD" w:rsidP="00181AFD">
      <w:pPr>
        <w:shd w:val="clear" w:color="auto" w:fill="FFFFFF"/>
        <w:ind w:firstLine="708"/>
        <w:rPr>
          <w:color w:val="333333"/>
          <w:szCs w:val="28"/>
          <w:lang w:val="uk-UA"/>
        </w:rPr>
      </w:pPr>
    </w:p>
    <w:p w:rsidR="00181AFD" w:rsidRPr="00FF0971" w:rsidRDefault="00181AFD" w:rsidP="00181AFD">
      <w:pPr>
        <w:shd w:val="clear" w:color="auto" w:fill="FFFFFF"/>
        <w:jc w:val="center"/>
        <w:textAlignment w:val="baseline"/>
        <w:rPr>
          <w:b/>
          <w:bCs/>
          <w:szCs w:val="28"/>
        </w:rPr>
      </w:pPr>
      <w:bookmarkStart w:id="98" w:name="n170"/>
      <w:bookmarkEnd w:id="98"/>
      <w:r w:rsidRPr="00FF0971">
        <w:rPr>
          <w:b/>
          <w:bCs/>
          <w:szCs w:val="28"/>
        </w:rPr>
        <w:t>IX. Визначення заході</w:t>
      </w:r>
      <w:proofErr w:type="gramStart"/>
      <w:r w:rsidRPr="00FF0971">
        <w:rPr>
          <w:b/>
          <w:bCs/>
          <w:szCs w:val="28"/>
        </w:rPr>
        <w:t>в</w:t>
      </w:r>
      <w:proofErr w:type="gramEnd"/>
      <w:r w:rsidRPr="00FF0971">
        <w:rPr>
          <w:b/>
          <w:bCs/>
          <w:szCs w:val="28"/>
        </w:rPr>
        <w:t>, за допомогою яких здійснюватиметься відстеження результативності дії регуляторного акта</w:t>
      </w:r>
    </w:p>
    <w:p w:rsidR="00181AFD" w:rsidRDefault="00181AFD" w:rsidP="00181AFD">
      <w:pPr>
        <w:ind w:firstLine="708"/>
        <w:jc w:val="both"/>
        <w:rPr>
          <w:rFonts w:eastAsia="Calibri"/>
          <w:color w:val="000000"/>
          <w:szCs w:val="28"/>
          <w:lang w:val="uk-UA"/>
        </w:rPr>
      </w:pPr>
      <w:r w:rsidRPr="00812B90">
        <w:rPr>
          <w:rFonts w:eastAsia="Calibri"/>
          <w:color w:val="000000"/>
          <w:szCs w:val="28"/>
          <w:lang w:val="uk-UA"/>
        </w:rPr>
        <w:t xml:space="preserve">    </w:t>
      </w:r>
    </w:p>
    <w:p w:rsidR="00181AFD" w:rsidRPr="00812B90" w:rsidRDefault="00181AFD" w:rsidP="00181AFD">
      <w:pPr>
        <w:ind w:firstLine="708"/>
        <w:jc w:val="both"/>
        <w:rPr>
          <w:rFonts w:eastAsia="Calibri"/>
          <w:color w:val="000000"/>
          <w:szCs w:val="28"/>
          <w:lang w:val="uk-UA"/>
        </w:rPr>
      </w:pPr>
      <w:r w:rsidRPr="00812B90">
        <w:rPr>
          <w:rFonts w:eastAsia="Calibri"/>
          <w:color w:val="000000"/>
          <w:szCs w:val="28"/>
          <w:lang w:val="uk-UA"/>
        </w:rPr>
        <w:t xml:space="preserve">  З метою відстеження результативності регуляторного</w:t>
      </w:r>
      <w:r w:rsidRPr="00812B90">
        <w:rPr>
          <w:rFonts w:eastAsia="Calibri"/>
          <w:i/>
          <w:color w:val="000000"/>
          <w:szCs w:val="28"/>
          <w:lang w:val="uk-UA"/>
        </w:rPr>
        <w:t xml:space="preserve"> </w:t>
      </w:r>
      <w:r w:rsidRPr="00812B90">
        <w:rPr>
          <w:rFonts w:eastAsia="Calibri"/>
          <w:color w:val="000000"/>
          <w:szCs w:val="28"/>
          <w:lang w:val="uk-UA"/>
        </w:rPr>
        <w:t>акту, головним сп</w:t>
      </w:r>
      <w:r w:rsidRPr="00812B90">
        <w:rPr>
          <w:rFonts w:eastAsia="Calibri"/>
          <w:color w:val="000000"/>
          <w:szCs w:val="28"/>
          <w:lang w:val="uk-UA"/>
        </w:rPr>
        <w:t>е</w:t>
      </w:r>
      <w:r w:rsidRPr="00812B90">
        <w:rPr>
          <w:rFonts w:eastAsia="Calibri"/>
          <w:color w:val="000000"/>
          <w:szCs w:val="28"/>
          <w:lang w:val="uk-UA"/>
        </w:rPr>
        <w:t>ціалістом з економічних питань виконавчого комітету Зеленодольської міської ради буде проводитися відстеження динаміки зміни кількісних показників, що вказані вище. Стосовно даного  регуляторного акта послідовно здійснюватимет</w:t>
      </w:r>
      <w:r w:rsidRPr="00812B90">
        <w:rPr>
          <w:rFonts w:eastAsia="Calibri"/>
          <w:color w:val="000000"/>
          <w:szCs w:val="28"/>
          <w:lang w:val="uk-UA"/>
        </w:rPr>
        <w:t>ь</w:t>
      </w:r>
      <w:r w:rsidRPr="00812B90">
        <w:rPr>
          <w:rFonts w:eastAsia="Calibri"/>
          <w:color w:val="000000"/>
          <w:szCs w:val="28"/>
          <w:lang w:val="uk-UA"/>
        </w:rPr>
        <w:t>ся базове, повторне та періодичне відстеження його результативності шляхом в</w:t>
      </w:r>
      <w:r w:rsidRPr="00812B90">
        <w:rPr>
          <w:rFonts w:eastAsia="Calibri"/>
          <w:color w:val="000000"/>
          <w:szCs w:val="28"/>
          <w:lang w:val="uk-UA"/>
        </w:rPr>
        <w:t>и</w:t>
      </w:r>
      <w:r w:rsidRPr="00812B90">
        <w:rPr>
          <w:rFonts w:eastAsia="Calibri"/>
          <w:color w:val="000000"/>
          <w:szCs w:val="28"/>
          <w:lang w:val="uk-UA"/>
        </w:rPr>
        <w:t xml:space="preserve">користання статистичних та аналітичних даних.  </w:t>
      </w:r>
    </w:p>
    <w:p w:rsidR="00181AFD" w:rsidRPr="00812B90" w:rsidRDefault="00181AFD" w:rsidP="00181AFD">
      <w:pPr>
        <w:jc w:val="both"/>
        <w:rPr>
          <w:rFonts w:eastAsia="Calibri"/>
          <w:color w:val="000000"/>
          <w:szCs w:val="28"/>
          <w:lang w:val="uk-UA"/>
        </w:rPr>
      </w:pPr>
      <w:r w:rsidRPr="00812B90">
        <w:rPr>
          <w:rFonts w:eastAsia="Calibri"/>
          <w:color w:val="000000"/>
          <w:szCs w:val="28"/>
          <w:lang w:val="uk-UA"/>
        </w:rPr>
        <w:t xml:space="preserve">                Базове відстеження результативності регуляторного акта буде провод</w:t>
      </w:r>
      <w:r w:rsidRPr="00812B90">
        <w:rPr>
          <w:rFonts w:eastAsia="Calibri"/>
          <w:color w:val="000000"/>
          <w:szCs w:val="28"/>
          <w:lang w:val="uk-UA"/>
        </w:rPr>
        <w:t>и</w:t>
      </w:r>
      <w:r w:rsidRPr="00812B90">
        <w:rPr>
          <w:rFonts w:eastAsia="Calibri"/>
          <w:color w:val="000000"/>
          <w:szCs w:val="28"/>
          <w:lang w:val="uk-UA"/>
        </w:rPr>
        <w:t>тись через 6 місяців після затвердження даного регуляторного акта. Повторне ві</w:t>
      </w:r>
      <w:r w:rsidRPr="00812B90">
        <w:rPr>
          <w:rFonts w:eastAsia="Calibri"/>
          <w:color w:val="000000"/>
          <w:szCs w:val="28"/>
          <w:lang w:val="uk-UA"/>
        </w:rPr>
        <w:t>д</w:t>
      </w:r>
      <w:r w:rsidRPr="00812B90">
        <w:rPr>
          <w:rFonts w:eastAsia="Calibri"/>
          <w:color w:val="000000"/>
          <w:szCs w:val="28"/>
          <w:lang w:val="uk-UA"/>
        </w:rPr>
        <w:t xml:space="preserve">стеження результативності регуляторного акта буде проводитись через рік з дня набрання чинності регуляторного акта. 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 . </w:t>
      </w:r>
    </w:p>
    <w:p w:rsidR="00181AFD" w:rsidRPr="00812B90" w:rsidRDefault="00181AFD" w:rsidP="00181AFD">
      <w:pPr>
        <w:shd w:val="clear" w:color="auto" w:fill="FFFFFF"/>
        <w:ind w:firstLine="300"/>
        <w:textAlignment w:val="baseline"/>
        <w:rPr>
          <w:szCs w:val="28"/>
          <w:lang w:val="uk-UA"/>
        </w:rPr>
      </w:pPr>
    </w:p>
    <w:p w:rsidR="00181AFD" w:rsidRPr="00FF0971" w:rsidRDefault="00181AFD" w:rsidP="00181AFD">
      <w:pPr>
        <w:ind w:firstLine="708"/>
        <w:jc w:val="both"/>
        <w:rPr>
          <w:szCs w:val="28"/>
        </w:rPr>
      </w:pPr>
    </w:p>
    <w:p w:rsidR="00181AFD" w:rsidRDefault="00181AFD" w:rsidP="00181AFD">
      <w:pPr>
        <w:rPr>
          <w:szCs w:val="28"/>
          <w:lang w:val="uk-UA"/>
        </w:rPr>
      </w:pPr>
      <w:r>
        <w:rPr>
          <w:szCs w:val="28"/>
          <w:lang w:val="uk-UA"/>
        </w:rPr>
        <w:t>Міський голова                                        А.В.Савченко</w:t>
      </w:r>
    </w:p>
    <w:p w:rsidR="00181AFD" w:rsidRPr="00181AFD" w:rsidRDefault="00181AFD" w:rsidP="00181AFD">
      <w:pPr>
        <w:rPr>
          <w:szCs w:val="28"/>
          <w:lang w:val="uk-UA"/>
        </w:rPr>
      </w:pPr>
    </w:p>
    <w:p w:rsidR="00181AFD" w:rsidRPr="00FF0971" w:rsidRDefault="00181AFD" w:rsidP="00181AFD">
      <w:pPr>
        <w:rPr>
          <w:szCs w:val="28"/>
        </w:rPr>
      </w:pPr>
    </w:p>
    <w:p w:rsidR="00181AFD" w:rsidRPr="00181AFD" w:rsidRDefault="00181AFD" w:rsidP="00FF0971">
      <w:pPr>
        <w:shd w:val="clear" w:color="auto" w:fill="FFFFFF"/>
        <w:jc w:val="center"/>
        <w:textAlignment w:val="baseline"/>
        <w:rPr>
          <w:b/>
          <w:bCs/>
          <w:szCs w:val="28"/>
        </w:rPr>
      </w:pPr>
    </w:p>
    <w:sectPr w:rsidR="00181AFD" w:rsidRPr="00181AFD" w:rsidSect="0033741B">
      <w:headerReference w:type="default" r:id="rId14"/>
      <w:pgSz w:w="11906" w:h="16838"/>
      <w:pgMar w:top="426" w:right="566" w:bottom="284" w:left="1417"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552" w:rsidRDefault="007E4552" w:rsidP="00387543">
      <w:r>
        <w:separator/>
      </w:r>
    </w:p>
  </w:endnote>
  <w:endnote w:type="continuationSeparator" w:id="0">
    <w:p w:rsidR="007E4552" w:rsidRDefault="007E4552" w:rsidP="003875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552" w:rsidRDefault="007E4552" w:rsidP="00387543">
      <w:r>
        <w:separator/>
      </w:r>
    </w:p>
  </w:footnote>
  <w:footnote w:type="continuationSeparator" w:id="0">
    <w:p w:rsidR="007E4552" w:rsidRDefault="007E4552" w:rsidP="003875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978352"/>
      <w:docPartObj>
        <w:docPartGallery w:val="Page Numbers (Top of Page)"/>
        <w:docPartUnique/>
      </w:docPartObj>
    </w:sdtPr>
    <w:sdtContent>
      <w:p w:rsidR="00F95C2B" w:rsidRDefault="00F95C2B">
        <w:pPr>
          <w:pStyle w:val="a9"/>
          <w:jc w:val="right"/>
        </w:pPr>
        <w:r w:rsidRPr="005B54A4">
          <w:fldChar w:fldCharType="begin"/>
        </w:r>
        <w:r>
          <w:instrText>PAGE   \* MERGEFORMAT</w:instrText>
        </w:r>
        <w:r w:rsidRPr="005B54A4">
          <w:fldChar w:fldCharType="separate"/>
        </w:r>
        <w:r w:rsidR="00904ED1" w:rsidRPr="00904ED1">
          <w:rPr>
            <w:noProof/>
            <w:lang w:val="ru-RU"/>
          </w:rPr>
          <w:t>41</w:t>
        </w:r>
        <w:r>
          <w:rPr>
            <w:noProof/>
            <w:lang w:val="ru-RU"/>
          </w:rPr>
          <w:fldChar w:fldCharType="end"/>
        </w:r>
      </w:p>
    </w:sdtContent>
  </w:sdt>
  <w:p w:rsidR="00F95C2B" w:rsidRDefault="00F95C2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B4083"/>
    <w:multiLevelType w:val="hybridMultilevel"/>
    <w:tmpl w:val="35242B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421BF2"/>
    <w:multiLevelType w:val="multilevel"/>
    <w:tmpl w:val="B8E0FF26"/>
    <w:lvl w:ilvl="0">
      <w:start w:val="1"/>
      <w:numFmt w:val="none"/>
      <w:lvlText w:val="4."/>
      <w:lvlJc w:val="left"/>
      <w:pPr>
        <w:tabs>
          <w:tab w:val="num" w:pos="765"/>
        </w:tabs>
        <w:ind w:left="765" w:hanging="765"/>
      </w:pPr>
      <w:rPr>
        <w:rFonts w:hint="default"/>
      </w:rPr>
    </w:lvl>
    <w:lvl w:ilvl="1">
      <w:start w:val="1"/>
      <w:numFmt w:val="decimal"/>
      <w:lvlText w:val="%12.%2."/>
      <w:lvlJc w:val="left"/>
      <w:pPr>
        <w:tabs>
          <w:tab w:val="num" w:pos="720"/>
        </w:tabs>
        <w:ind w:left="0" w:firstLine="0"/>
      </w:pPr>
      <w:rPr>
        <w:rFonts w:hint="default"/>
      </w:rPr>
    </w:lvl>
    <w:lvl w:ilvl="2">
      <w:start w:val="1"/>
      <w:numFmt w:val="decimal"/>
      <w:lvlText w:val="%1.14.%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B5647A"/>
    <w:multiLevelType w:val="hybridMultilevel"/>
    <w:tmpl w:val="E1BEC560"/>
    <w:lvl w:ilvl="0" w:tplc="C1A2077A">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3B36DD3"/>
    <w:multiLevelType w:val="hybridMultilevel"/>
    <w:tmpl w:val="F73E85C6"/>
    <w:lvl w:ilvl="0" w:tplc="C1A2077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C343DD5"/>
    <w:multiLevelType w:val="hybridMultilevel"/>
    <w:tmpl w:val="C30E957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DE21C17"/>
    <w:multiLevelType w:val="multilevel"/>
    <w:tmpl w:val="5B1A5732"/>
    <w:lvl w:ilvl="0">
      <w:start w:val="5"/>
      <w:numFmt w:val="decimal"/>
      <w:lvlText w:val="%1."/>
      <w:lvlJc w:val="left"/>
      <w:pPr>
        <w:tabs>
          <w:tab w:val="num" w:pos="720"/>
        </w:tabs>
        <w:ind w:left="720" w:hanging="720"/>
      </w:pPr>
      <w:rPr>
        <w:rFonts w:hint="default"/>
      </w:rPr>
    </w:lvl>
    <w:lvl w:ilvl="1">
      <w:start w:val="8"/>
      <w:numFmt w:val="decimal"/>
      <w:lvlText w:val="%1.%2."/>
      <w:lvlJc w:val="left"/>
      <w:pPr>
        <w:tabs>
          <w:tab w:val="num" w:pos="840"/>
        </w:tabs>
        <w:ind w:left="840" w:hanging="720"/>
      </w:pPr>
      <w:rPr>
        <w:rFonts w:hint="default"/>
      </w:rPr>
    </w:lvl>
    <w:lvl w:ilvl="2">
      <w:start w:val="3"/>
      <w:numFmt w:val="decimal"/>
      <w:lvlText w:val="%1.%2.%3."/>
      <w:lvlJc w:val="left"/>
      <w:pPr>
        <w:tabs>
          <w:tab w:val="num" w:pos="960"/>
        </w:tabs>
        <w:ind w:left="960" w:hanging="720"/>
      </w:pPr>
      <w:rPr>
        <w:rFonts w:hint="default"/>
      </w:rPr>
    </w:lvl>
    <w:lvl w:ilvl="3">
      <w:start w:val="5"/>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6">
    <w:nsid w:val="229568C4"/>
    <w:multiLevelType w:val="hybridMultilevel"/>
    <w:tmpl w:val="F43A18F6"/>
    <w:lvl w:ilvl="0" w:tplc="4CA83E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963A7F"/>
    <w:multiLevelType w:val="hybridMultilevel"/>
    <w:tmpl w:val="C5E8CD4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BD00411"/>
    <w:multiLevelType w:val="multilevel"/>
    <w:tmpl w:val="841CA97A"/>
    <w:lvl w:ilvl="0">
      <w:start w:val="5"/>
      <w:numFmt w:val="decimal"/>
      <w:lvlText w:val="%1."/>
      <w:lvlJc w:val="left"/>
      <w:pPr>
        <w:tabs>
          <w:tab w:val="num" w:pos="480"/>
        </w:tabs>
        <w:ind w:left="480" w:hanging="480"/>
      </w:pPr>
      <w:rPr>
        <w:rFonts w:hint="default"/>
      </w:rPr>
    </w:lvl>
    <w:lvl w:ilvl="1">
      <w:start w:val="14"/>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39885F0E"/>
    <w:multiLevelType w:val="hybridMultilevel"/>
    <w:tmpl w:val="CADA8F00"/>
    <w:lvl w:ilvl="0" w:tplc="C1A2077A">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D3B4091"/>
    <w:multiLevelType w:val="hybridMultilevel"/>
    <w:tmpl w:val="9124ADF6"/>
    <w:lvl w:ilvl="0" w:tplc="C1A2077A">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0E24E98"/>
    <w:multiLevelType w:val="hybridMultilevel"/>
    <w:tmpl w:val="CA468722"/>
    <w:lvl w:ilvl="0" w:tplc="C1A2077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EB3761"/>
    <w:multiLevelType w:val="hybridMultilevel"/>
    <w:tmpl w:val="FFF62C48"/>
    <w:lvl w:ilvl="0" w:tplc="0419000F">
      <w:start w:val="1"/>
      <w:numFmt w:val="decimal"/>
      <w:lvlText w:val="%1."/>
      <w:lvlJc w:val="left"/>
      <w:pPr>
        <w:ind w:left="3552" w:hanging="360"/>
      </w:pPr>
      <w:rPr>
        <w:rFonts w:hint="default"/>
        <w:color w:val="000000"/>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3">
    <w:nsid w:val="5C270C50"/>
    <w:multiLevelType w:val="hybridMultilevel"/>
    <w:tmpl w:val="349494FC"/>
    <w:lvl w:ilvl="0" w:tplc="C1A2077A">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D85085D"/>
    <w:multiLevelType w:val="multilevel"/>
    <w:tmpl w:val="C5E8CD4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601F50AB"/>
    <w:multiLevelType w:val="hybridMultilevel"/>
    <w:tmpl w:val="E97840E2"/>
    <w:lvl w:ilvl="0" w:tplc="EB06E44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5A9563A"/>
    <w:multiLevelType w:val="multilevel"/>
    <w:tmpl w:val="3BE406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nsid w:val="6EF322C3"/>
    <w:multiLevelType w:val="multilevel"/>
    <w:tmpl w:val="39003B28"/>
    <w:lvl w:ilvl="0">
      <w:start w:val="3"/>
      <w:numFmt w:val="decimal"/>
      <w:lvlText w:val="%1."/>
      <w:lvlJc w:val="left"/>
      <w:pPr>
        <w:tabs>
          <w:tab w:val="num" w:pos="765"/>
        </w:tabs>
        <w:ind w:left="765" w:hanging="765"/>
      </w:pPr>
      <w:rPr>
        <w:rFonts w:hint="default"/>
      </w:rPr>
    </w:lvl>
    <w:lvl w:ilvl="1">
      <w:start w:val="11"/>
      <w:numFmt w:val="decimal"/>
      <w:lvlText w:val="%1.%2."/>
      <w:lvlJc w:val="left"/>
      <w:pPr>
        <w:tabs>
          <w:tab w:val="num" w:pos="765"/>
        </w:tabs>
        <w:ind w:left="765" w:hanging="765"/>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7D2425DF"/>
    <w:multiLevelType w:val="hybridMultilevel"/>
    <w:tmpl w:val="2728896C"/>
    <w:lvl w:ilvl="0" w:tplc="16E82B5E">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19">
    <w:nsid w:val="7DCA0A22"/>
    <w:multiLevelType w:val="hybridMultilevel"/>
    <w:tmpl w:val="DB980776"/>
    <w:lvl w:ilvl="0" w:tplc="C1A2077A">
      <w:start w:val="1"/>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
  </w:num>
  <w:num w:numId="3">
    <w:abstractNumId w:val="17"/>
  </w:num>
  <w:num w:numId="4">
    <w:abstractNumId w:val="0"/>
  </w:num>
  <w:num w:numId="5">
    <w:abstractNumId w:val="4"/>
  </w:num>
  <w:num w:numId="6">
    <w:abstractNumId w:val="14"/>
  </w:num>
  <w:num w:numId="7">
    <w:abstractNumId w:val="19"/>
  </w:num>
  <w:num w:numId="8">
    <w:abstractNumId w:val="10"/>
  </w:num>
  <w:num w:numId="9">
    <w:abstractNumId w:val="3"/>
  </w:num>
  <w:num w:numId="10">
    <w:abstractNumId w:val="9"/>
  </w:num>
  <w:num w:numId="11">
    <w:abstractNumId w:val="2"/>
  </w:num>
  <w:num w:numId="12">
    <w:abstractNumId w:val="13"/>
  </w:num>
  <w:num w:numId="13">
    <w:abstractNumId w:val="11"/>
  </w:num>
  <w:num w:numId="14">
    <w:abstractNumId w:val="15"/>
  </w:num>
  <w:num w:numId="15">
    <w:abstractNumId w:val="16"/>
  </w:num>
  <w:num w:numId="16">
    <w:abstractNumId w:val="5"/>
  </w:num>
  <w:num w:numId="17">
    <w:abstractNumId w:val="8"/>
  </w:num>
  <w:num w:numId="18">
    <w:abstractNumId w:val="18"/>
  </w:num>
  <w:num w:numId="19">
    <w:abstractNumId w:val="6"/>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autoHyphenation/>
  <w:hyphenationZone w:val="425"/>
  <w:characterSpacingControl w:val="doNotCompress"/>
  <w:hdrShapeDefaults>
    <o:shapedefaults v:ext="edit" spidmax="5122"/>
  </w:hdrShapeDefaults>
  <w:footnotePr>
    <w:footnote w:id="-1"/>
    <w:footnote w:id="0"/>
  </w:footnotePr>
  <w:endnotePr>
    <w:endnote w:id="-1"/>
    <w:endnote w:id="0"/>
  </w:endnotePr>
  <w:compat/>
  <w:rsids>
    <w:rsidRoot w:val="009F5357"/>
    <w:rsid w:val="0000463F"/>
    <w:rsid w:val="00012B35"/>
    <w:rsid w:val="00020511"/>
    <w:rsid w:val="000358E6"/>
    <w:rsid w:val="00050BFF"/>
    <w:rsid w:val="00051B62"/>
    <w:rsid w:val="00051BB0"/>
    <w:rsid w:val="00071052"/>
    <w:rsid w:val="00075183"/>
    <w:rsid w:val="00080FC4"/>
    <w:rsid w:val="000819FD"/>
    <w:rsid w:val="00093F55"/>
    <w:rsid w:val="000B33B5"/>
    <w:rsid w:val="000E449E"/>
    <w:rsid w:val="00114A70"/>
    <w:rsid w:val="00122FC2"/>
    <w:rsid w:val="00127A4D"/>
    <w:rsid w:val="00134744"/>
    <w:rsid w:val="00155BAE"/>
    <w:rsid w:val="00166A4D"/>
    <w:rsid w:val="00166FC2"/>
    <w:rsid w:val="00171E13"/>
    <w:rsid w:val="00180330"/>
    <w:rsid w:val="00180BCA"/>
    <w:rsid w:val="00181AFD"/>
    <w:rsid w:val="00185805"/>
    <w:rsid w:val="00185F59"/>
    <w:rsid w:val="001A19F6"/>
    <w:rsid w:val="001A2E07"/>
    <w:rsid w:val="001A38CE"/>
    <w:rsid w:val="001B0190"/>
    <w:rsid w:val="001D2460"/>
    <w:rsid w:val="001D55A9"/>
    <w:rsid w:val="001D5BF0"/>
    <w:rsid w:val="001E1A8C"/>
    <w:rsid w:val="001F30FD"/>
    <w:rsid w:val="002053ED"/>
    <w:rsid w:val="002114C5"/>
    <w:rsid w:val="00212E5B"/>
    <w:rsid w:val="002303EA"/>
    <w:rsid w:val="0023343D"/>
    <w:rsid w:val="0023346A"/>
    <w:rsid w:val="0023624E"/>
    <w:rsid w:val="00240458"/>
    <w:rsid w:val="00242E1D"/>
    <w:rsid w:val="0024354F"/>
    <w:rsid w:val="00247923"/>
    <w:rsid w:val="00252A1B"/>
    <w:rsid w:val="00255ABA"/>
    <w:rsid w:val="0028777E"/>
    <w:rsid w:val="00290FDB"/>
    <w:rsid w:val="002A2D13"/>
    <w:rsid w:val="002A64B4"/>
    <w:rsid w:val="002C740C"/>
    <w:rsid w:val="002D2B13"/>
    <w:rsid w:val="002D3038"/>
    <w:rsid w:val="002E1FC2"/>
    <w:rsid w:val="002E29E4"/>
    <w:rsid w:val="002E6B73"/>
    <w:rsid w:val="0031063E"/>
    <w:rsid w:val="0031545E"/>
    <w:rsid w:val="003167AD"/>
    <w:rsid w:val="0033741B"/>
    <w:rsid w:val="00355972"/>
    <w:rsid w:val="00366B2D"/>
    <w:rsid w:val="00385C1E"/>
    <w:rsid w:val="003869A3"/>
    <w:rsid w:val="00387543"/>
    <w:rsid w:val="003979EB"/>
    <w:rsid w:val="003A4790"/>
    <w:rsid w:val="003B0645"/>
    <w:rsid w:val="003B3838"/>
    <w:rsid w:val="003C6415"/>
    <w:rsid w:val="003C69BC"/>
    <w:rsid w:val="003C7DA6"/>
    <w:rsid w:val="003D20F0"/>
    <w:rsid w:val="00400262"/>
    <w:rsid w:val="0040449F"/>
    <w:rsid w:val="00405A03"/>
    <w:rsid w:val="00417225"/>
    <w:rsid w:val="004227A0"/>
    <w:rsid w:val="00447850"/>
    <w:rsid w:val="004543E2"/>
    <w:rsid w:val="00457619"/>
    <w:rsid w:val="00486BFC"/>
    <w:rsid w:val="0048774B"/>
    <w:rsid w:val="00492E98"/>
    <w:rsid w:val="004A44B4"/>
    <w:rsid w:val="004A5D73"/>
    <w:rsid w:val="004C37E2"/>
    <w:rsid w:val="004C3D8E"/>
    <w:rsid w:val="004D407B"/>
    <w:rsid w:val="004D4D32"/>
    <w:rsid w:val="004F1861"/>
    <w:rsid w:val="004F315B"/>
    <w:rsid w:val="0051316D"/>
    <w:rsid w:val="00513EA9"/>
    <w:rsid w:val="00533FC2"/>
    <w:rsid w:val="005447B4"/>
    <w:rsid w:val="00547657"/>
    <w:rsid w:val="005476F0"/>
    <w:rsid w:val="00550B7F"/>
    <w:rsid w:val="005620E9"/>
    <w:rsid w:val="00567266"/>
    <w:rsid w:val="0059051D"/>
    <w:rsid w:val="00592F74"/>
    <w:rsid w:val="005B2F1C"/>
    <w:rsid w:val="005B39A1"/>
    <w:rsid w:val="005B54A4"/>
    <w:rsid w:val="005C10C3"/>
    <w:rsid w:val="005C222B"/>
    <w:rsid w:val="005E28E2"/>
    <w:rsid w:val="005E7450"/>
    <w:rsid w:val="005F0F04"/>
    <w:rsid w:val="005F7F99"/>
    <w:rsid w:val="00600D32"/>
    <w:rsid w:val="00606AA3"/>
    <w:rsid w:val="006164FF"/>
    <w:rsid w:val="00621C66"/>
    <w:rsid w:val="00624287"/>
    <w:rsid w:val="00633EAB"/>
    <w:rsid w:val="006349B3"/>
    <w:rsid w:val="00636577"/>
    <w:rsid w:val="00637C06"/>
    <w:rsid w:val="0065086E"/>
    <w:rsid w:val="00651292"/>
    <w:rsid w:val="00663D28"/>
    <w:rsid w:val="00673C40"/>
    <w:rsid w:val="00677491"/>
    <w:rsid w:val="00677D4D"/>
    <w:rsid w:val="0069650F"/>
    <w:rsid w:val="006A11F1"/>
    <w:rsid w:val="006B3101"/>
    <w:rsid w:val="006B6693"/>
    <w:rsid w:val="006C08CD"/>
    <w:rsid w:val="006D0F14"/>
    <w:rsid w:val="006D269F"/>
    <w:rsid w:val="006D2D47"/>
    <w:rsid w:val="006F39FA"/>
    <w:rsid w:val="007027EA"/>
    <w:rsid w:val="00706EA8"/>
    <w:rsid w:val="00714A9B"/>
    <w:rsid w:val="0072052A"/>
    <w:rsid w:val="007217E4"/>
    <w:rsid w:val="007219A5"/>
    <w:rsid w:val="00734B02"/>
    <w:rsid w:val="00734D49"/>
    <w:rsid w:val="007377C5"/>
    <w:rsid w:val="00742D47"/>
    <w:rsid w:val="00744EE6"/>
    <w:rsid w:val="0077124A"/>
    <w:rsid w:val="00786E87"/>
    <w:rsid w:val="0079108E"/>
    <w:rsid w:val="007A5D16"/>
    <w:rsid w:val="007A60C1"/>
    <w:rsid w:val="007B3D23"/>
    <w:rsid w:val="007B51AB"/>
    <w:rsid w:val="007C1E21"/>
    <w:rsid w:val="007C1E6A"/>
    <w:rsid w:val="007C4D2F"/>
    <w:rsid w:val="007C7C22"/>
    <w:rsid w:val="007D11D9"/>
    <w:rsid w:val="007E4552"/>
    <w:rsid w:val="007F30A4"/>
    <w:rsid w:val="00811FB4"/>
    <w:rsid w:val="00812B90"/>
    <w:rsid w:val="00863CEE"/>
    <w:rsid w:val="008668EB"/>
    <w:rsid w:val="008755F5"/>
    <w:rsid w:val="00882021"/>
    <w:rsid w:val="00883F27"/>
    <w:rsid w:val="00893488"/>
    <w:rsid w:val="00897026"/>
    <w:rsid w:val="0089715C"/>
    <w:rsid w:val="008A376E"/>
    <w:rsid w:val="008B3753"/>
    <w:rsid w:val="008C0102"/>
    <w:rsid w:val="008D03C4"/>
    <w:rsid w:val="008E0A27"/>
    <w:rsid w:val="008F020A"/>
    <w:rsid w:val="008F314B"/>
    <w:rsid w:val="00904ED1"/>
    <w:rsid w:val="009151A3"/>
    <w:rsid w:val="009203F9"/>
    <w:rsid w:val="00925134"/>
    <w:rsid w:val="00934F23"/>
    <w:rsid w:val="00955121"/>
    <w:rsid w:val="00975F11"/>
    <w:rsid w:val="00976E6C"/>
    <w:rsid w:val="00976F7A"/>
    <w:rsid w:val="009833B1"/>
    <w:rsid w:val="00990C2C"/>
    <w:rsid w:val="009A4265"/>
    <w:rsid w:val="009A58EE"/>
    <w:rsid w:val="009A6FF2"/>
    <w:rsid w:val="009B1FA9"/>
    <w:rsid w:val="009B3B1F"/>
    <w:rsid w:val="009B67DA"/>
    <w:rsid w:val="009E06A5"/>
    <w:rsid w:val="009E1A94"/>
    <w:rsid w:val="009E2B37"/>
    <w:rsid w:val="009F2AA8"/>
    <w:rsid w:val="009F5357"/>
    <w:rsid w:val="00A0062C"/>
    <w:rsid w:val="00A071F3"/>
    <w:rsid w:val="00A12066"/>
    <w:rsid w:val="00A140E0"/>
    <w:rsid w:val="00A2105D"/>
    <w:rsid w:val="00A25E0F"/>
    <w:rsid w:val="00A45710"/>
    <w:rsid w:val="00A52426"/>
    <w:rsid w:val="00A54232"/>
    <w:rsid w:val="00A55415"/>
    <w:rsid w:val="00A61E98"/>
    <w:rsid w:val="00A65734"/>
    <w:rsid w:val="00A67024"/>
    <w:rsid w:val="00A7294A"/>
    <w:rsid w:val="00A95437"/>
    <w:rsid w:val="00AA0D6B"/>
    <w:rsid w:val="00AB025B"/>
    <w:rsid w:val="00AB5541"/>
    <w:rsid w:val="00AF12F6"/>
    <w:rsid w:val="00AF3D5C"/>
    <w:rsid w:val="00AF45FA"/>
    <w:rsid w:val="00B031E0"/>
    <w:rsid w:val="00B214F2"/>
    <w:rsid w:val="00B25DF1"/>
    <w:rsid w:val="00B363C4"/>
    <w:rsid w:val="00B455A8"/>
    <w:rsid w:val="00B54511"/>
    <w:rsid w:val="00B642CB"/>
    <w:rsid w:val="00B8353D"/>
    <w:rsid w:val="00BA06B5"/>
    <w:rsid w:val="00BB3F57"/>
    <w:rsid w:val="00BB6C93"/>
    <w:rsid w:val="00BD36AD"/>
    <w:rsid w:val="00BE194C"/>
    <w:rsid w:val="00BE5941"/>
    <w:rsid w:val="00BE72C2"/>
    <w:rsid w:val="00C0200A"/>
    <w:rsid w:val="00C043FD"/>
    <w:rsid w:val="00C1207A"/>
    <w:rsid w:val="00C23427"/>
    <w:rsid w:val="00C25161"/>
    <w:rsid w:val="00C27D8F"/>
    <w:rsid w:val="00C31058"/>
    <w:rsid w:val="00C51669"/>
    <w:rsid w:val="00C66C10"/>
    <w:rsid w:val="00C71370"/>
    <w:rsid w:val="00C82D04"/>
    <w:rsid w:val="00C92351"/>
    <w:rsid w:val="00C92FC8"/>
    <w:rsid w:val="00CA7A4A"/>
    <w:rsid w:val="00CB7E01"/>
    <w:rsid w:val="00CC32AD"/>
    <w:rsid w:val="00CC5CB0"/>
    <w:rsid w:val="00CD3F7F"/>
    <w:rsid w:val="00CD6D17"/>
    <w:rsid w:val="00CE00E7"/>
    <w:rsid w:val="00D0105D"/>
    <w:rsid w:val="00D07333"/>
    <w:rsid w:val="00D277B2"/>
    <w:rsid w:val="00D30479"/>
    <w:rsid w:val="00D34A84"/>
    <w:rsid w:val="00D40212"/>
    <w:rsid w:val="00D4412A"/>
    <w:rsid w:val="00D45984"/>
    <w:rsid w:val="00D477A5"/>
    <w:rsid w:val="00D5288F"/>
    <w:rsid w:val="00D61A85"/>
    <w:rsid w:val="00D70BAE"/>
    <w:rsid w:val="00D7418D"/>
    <w:rsid w:val="00D74A78"/>
    <w:rsid w:val="00D93691"/>
    <w:rsid w:val="00D93DCE"/>
    <w:rsid w:val="00D94A7D"/>
    <w:rsid w:val="00DA4BF8"/>
    <w:rsid w:val="00DB02E5"/>
    <w:rsid w:val="00DB54AB"/>
    <w:rsid w:val="00DC5CB4"/>
    <w:rsid w:val="00DC7029"/>
    <w:rsid w:val="00DE2F9A"/>
    <w:rsid w:val="00DF527B"/>
    <w:rsid w:val="00E07AC0"/>
    <w:rsid w:val="00E33B40"/>
    <w:rsid w:val="00E6290A"/>
    <w:rsid w:val="00E6400B"/>
    <w:rsid w:val="00E64146"/>
    <w:rsid w:val="00E74D6F"/>
    <w:rsid w:val="00E76D43"/>
    <w:rsid w:val="00E8313F"/>
    <w:rsid w:val="00E90195"/>
    <w:rsid w:val="00E91004"/>
    <w:rsid w:val="00E93E63"/>
    <w:rsid w:val="00EA0F2C"/>
    <w:rsid w:val="00EA4DE3"/>
    <w:rsid w:val="00EB7DD0"/>
    <w:rsid w:val="00EC11C5"/>
    <w:rsid w:val="00EC33EE"/>
    <w:rsid w:val="00EF3189"/>
    <w:rsid w:val="00EF46C5"/>
    <w:rsid w:val="00F10145"/>
    <w:rsid w:val="00F1234E"/>
    <w:rsid w:val="00F33AA0"/>
    <w:rsid w:val="00F3732D"/>
    <w:rsid w:val="00F37C3B"/>
    <w:rsid w:val="00F44CF4"/>
    <w:rsid w:val="00F71E54"/>
    <w:rsid w:val="00F772B8"/>
    <w:rsid w:val="00F77EC2"/>
    <w:rsid w:val="00F80591"/>
    <w:rsid w:val="00F95C2B"/>
    <w:rsid w:val="00FC5650"/>
    <w:rsid w:val="00FD066A"/>
    <w:rsid w:val="00FD180C"/>
    <w:rsid w:val="00FF0971"/>
    <w:rsid w:val="00FF1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357"/>
    <w:pPr>
      <w:spacing w:after="0" w:line="240" w:lineRule="auto"/>
    </w:pPr>
    <w:rPr>
      <w:rFonts w:eastAsia="Times New Roman"/>
      <w:szCs w:val="24"/>
      <w:lang w:val="ru-RU" w:eastAsia="ru-RU"/>
    </w:rPr>
  </w:style>
  <w:style w:type="paragraph" w:styleId="1">
    <w:name w:val="heading 1"/>
    <w:basedOn w:val="a"/>
    <w:next w:val="a"/>
    <w:link w:val="10"/>
    <w:qFormat/>
    <w:rsid w:val="009F5357"/>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9F5357"/>
    <w:pPr>
      <w:keepNext/>
      <w:spacing w:before="240" w:after="60"/>
      <w:outlineLvl w:val="1"/>
    </w:pPr>
    <w:rPr>
      <w:rFonts w:ascii="Arial" w:hAnsi="Arial" w:cs="Arial"/>
      <w:b/>
      <w:bCs/>
      <w:i/>
      <w:iCs/>
      <w:szCs w:val="28"/>
      <w:lang w:val="uk-UA"/>
    </w:rPr>
  </w:style>
  <w:style w:type="paragraph" w:styleId="3">
    <w:name w:val="heading 3"/>
    <w:basedOn w:val="a"/>
    <w:next w:val="a"/>
    <w:link w:val="30"/>
    <w:qFormat/>
    <w:rsid w:val="009F5357"/>
    <w:pPr>
      <w:keepNext/>
      <w:spacing w:before="240" w:after="60"/>
      <w:outlineLvl w:val="2"/>
    </w:pPr>
    <w:rPr>
      <w:rFonts w:ascii="Arial" w:hAnsi="Arial" w:cs="Arial"/>
      <w:b/>
      <w:bCs/>
      <w:sz w:val="26"/>
      <w:szCs w:val="26"/>
      <w:lang w:val="uk-UA"/>
    </w:rPr>
  </w:style>
  <w:style w:type="paragraph" w:styleId="4">
    <w:name w:val="heading 4"/>
    <w:basedOn w:val="a"/>
    <w:next w:val="a"/>
    <w:link w:val="40"/>
    <w:semiHidden/>
    <w:unhideWhenUsed/>
    <w:qFormat/>
    <w:rsid w:val="009F5357"/>
    <w:pPr>
      <w:keepNext/>
      <w:jc w:val="right"/>
      <w:outlineLvl w:val="3"/>
    </w:pPr>
    <w:rPr>
      <w:sz w:val="24"/>
      <w:u w:val="single"/>
      <w:lang w:val="uk-UA"/>
    </w:rPr>
  </w:style>
  <w:style w:type="paragraph" w:styleId="7">
    <w:name w:val="heading 7"/>
    <w:basedOn w:val="a"/>
    <w:next w:val="a"/>
    <w:link w:val="70"/>
    <w:uiPriority w:val="9"/>
    <w:semiHidden/>
    <w:unhideWhenUsed/>
    <w:qFormat/>
    <w:rsid w:val="0023624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3624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357"/>
    <w:rPr>
      <w:rFonts w:ascii="Arial" w:eastAsia="Times New Roman" w:hAnsi="Arial" w:cs="Arial"/>
      <w:b/>
      <w:bCs/>
      <w:kern w:val="32"/>
      <w:sz w:val="32"/>
      <w:szCs w:val="32"/>
      <w:lang w:eastAsia="ru-RU"/>
    </w:rPr>
  </w:style>
  <w:style w:type="character" w:customStyle="1" w:styleId="20">
    <w:name w:val="Заголовок 2 Знак"/>
    <w:basedOn w:val="a0"/>
    <w:link w:val="2"/>
    <w:rsid w:val="009F5357"/>
    <w:rPr>
      <w:rFonts w:ascii="Arial" w:eastAsia="Times New Roman" w:hAnsi="Arial" w:cs="Arial"/>
      <w:b/>
      <w:bCs/>
      <w:i/>
      <w:iCs/>
      <w:lang w:eastAsia="ru-RU"/>
    </w:rPr>
  </w:style>
  <w:style w:type="character" w:customStyle="1" w:styleId="30">
    <w:name w:val="Заголовок 3 Знак"/>
    <w:basedOn w:val="a0"/>
    <w:link w:val="3"/>
    <w:rsid w:val="009F5357"/>
    <w:rPr>
      <w:rFonts w:ascii="Arial" w:eastAsia="Times New Roman" w:hAnsi="Arial" w:cs="Arial"/>
      <w:b/>
      <w:bCs/>
      <w:sz w:val="26"/>
      <w:szCs w:val="26"/>
      <w:lang w:eastAsia="ru-RU"/>
    </w:rPr>
  </w:style>
  <w:style w:type="character" w:customStyle="1" w:styleId="40">
    <w:name w:val="Заголовок 4 Знак"/>
    <w:basedOn w:val="a0"/>
    <w:link w:val="4"/>
    <w:semiHidden/>
    <w:rsid w:val="009F5357"/>
    <w:rPr>
      <w:rFonts w:eastAsia="Times New Roman"/>
      <w:sz w:val="24"/>
      <w:szCs w:val="24"/>
      <w:u w:val="single"/>
      <w:lang w:eastAsia="ru-RU"/>
    </w:rPr>
  </w:style>
  <w:style w:type="paragraph" w:styleId="HTML">
    <w:name w:val="HTML Preformatted"/>
    <w:basedOn w:val="a"/>
    <w:link w:val="HTML0"/>
    <w:uiPriority w:val="99"/>
    <w:rsid w:val="009F5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rPr>
  </w:style>
  <w:style w:type="character" w:customStyle="1" w:styleId="HTML0">
    <w:name w:val="Стандартный HTML Знак"/>
    <w:basedOn w:val="a0"/>
    <w:link w:val="HTML"/>
    <w:uiPriority w:val="99"/>
    <w:rsid w:val="009F5357"/>
    <w:rPr>
      <w:rFonts w:ascii="Courier New" w:eastAsia="Times New Roman" w:hAnsi="Courier New" w:cs="Courier New"/>
      <w:color w:val="000000"/>
      <w:sz w:val="21"/>
      <w:szCs w:val="21"/>
      <w:lang w:eastAsia="ru-RU"/>
    </w:rPr>
  </w:style>
  <w:style w:type="paragraph" w:styleId="a3">
    <w:name w:val="Body Text"/>
    <w:basedOn w:val="a"/>
    <w:link w:val="a4"/>
    <w:rsid w:val="009F5357"/>
    <w:pPr>
      <w:spacing w:after="120" w:line="288" w:lineRule="auto"/>
    </w:pPr>
    <w:rPr>
      <w:sz w:val="24"/>
      <w:szCs w:val="20"/>
      <w:lang w:val="uk-UA"/>
    </w:rPr>
  </w:style>
  <w:style w:type="character" w:customStyle="1" w:styleId="a4">
    <w:name w:val="Основной текст Знак"/>
    <w:basedOn w:val="a0"/>
    <w:link w:val="a3"/>
    <w:rsid w:val="009F5357"/>
    <w:rPr>
      <w:rFonts w:eastAsia="Times New Roman"/>
      <w:sz w:val="24"/>
      <w:szCs w:val="20"/>
      <w:lang w:eastAsia="ru-RU"/>
    </w:rPr>
  </w:style>
  <w:style w:type="paragraph" w:styleId="a5">
    <w:name w:val="footer"/>
    <w:basedOn w:val="a"/>
    <w:link w:val="a6"/>
    <w:rsid w:val="009F5357"/>
    <w:pPr>
      <w:tabs>
        <w:tab w:val="center" w:pos="4677"/>
        <w:tab w:val="right" w:pos="9355"/>
      </w:tabs>
    </w:pPr>
    <w:rPr>
      <w:sz w:val="24"/>
      <w:lang w:val="uk-UA"/>
    </w:rPr>
  </w:style>
  <w:style w:type="character" w:customStyle="1" w:styleId="a6">
    <w:name w:val="Нижний колонтитул Знак"/>
    <w:basedOn w:val="a0"/>
    <w:link w:val="a5"/>
    <w:rsid w:val="009F5357"/>
    <w:rPr>
      <w:rFonts w:eastAsia="Times New Roman"/>
      <w:sz w:val="24"/>
      <w:szCs w:val="24"/>
      <w:lang w:eastAsia="ru-RU"/>
    </w:rPr>
  </w:style>
  <w:style w:type="character" w:styleId="a7">
    <w:name w:val="page number"/>
    <w:basedOn w:val="a0"/>
    <w:rsid w:val="009F5357"/>
  </w:style>
  <w:style w:type="paragraph" w:customStyle="1" w:styleId="FR3">
    <w:name w:val="FR3"/>
    <w:rsid w:val="009F5357"/>
    <w:pPr>
      <w:widowControl w:val="0"/>
      <w:spacing w:after="0" w:line="300" w:lineRule="auto"/>
      <w:ind w:firstLine="600"/>
    </w:pPr>
    <w:rPr>
      <w:rFonts w:ascii="Arial" w:eastAsia="Times New Roman" w:hAnsi="Arial"/>
      <w:snapToGrid w:val="0"/>
      <w:szCs w:val="20"/>
      <w:lang w:val="ru-RU" w:eastAsia="ru-RU"/>
    </w:rPr>
  </w:style>
  <w:style w:type="paragraph" w:customStyle="1" w:styleId="FR5">
    <w:name w:val="FR5"/>
    <w:rsid w:val="009F5357"/>
    <w:pPr>
      <w:widowControl w:val="0"/>
      <w:spacing w:after="0" w:line="300" w:lineRule="auto"/>
      <w:ind w:left="520"/>
      <w:jc w:val="both"/>
    </w:pPr>
    <w:rPr>
      <w:rFonts w:ascii="Arial" w:eastAsia="Times New Roman" w:hAnsi="Arial"/>
      <w:snapToGrid w:val="0"/>
      <w:sz w:val="22"/>
      <w:szCs w:val="20"/>
      <w:lang w:val="ru-RU" w:eastAsia="ru-RU"/>
    </w:rPr>
  </w:style>
  <w:style w:type="character" w:styleId="a8">
    <w:name w:val="Hyperlink"/>
    <w:uiPriority w:val="99"/>
    <w:rsid w:val="009F5357"/>
    <w:rPr>
      <w:color w:val="0000FF"/>
      <w:u w:val="single"/>
    </w:rPr>
  </w:style>
  <w:style w:type="paragraph" w:styleId="11">
    <w:name w:val="toc 1"/>
    <w:basedOn w:val="a"/>
    <w:next w:val="a"/>
    <w:autoRedefine/>
    <w:uiPriority w:val="39"/>
    <w:rsid w:val="00FF0971"/>
    <w:pPr>
      <w:tabs>
        <w:tab w:val="right" w:leader="dot" w:pos="10069"/>
      </w:tabs>
      <w:jc w:val="center"/>
    </w:pPr>
    <w:rPr>
      <w:sz w:val="24"/>
      <w:lang w:val="uk-UA"/>
    </w:rPr>
  </w:style>
  <w:style w:type="paragraph" w:styleId="21">
    <w:name w:val="toc 2"/>
    <w:basedOn w:val="a"/>
    <w:next w:val="a"/>
    <w:autoRedefine/>
    <w:uiPriority w:val="39"/>
    <w:rsid w:val="009F5357"/>
    <w:pPr>
      <w:ind w:left="240"/>
    </w:pPr>
    <w:rPr>
      <w:sz w:val="24"/>
      <w:lang w:val="uk-UA"/>
    </w:rPr>
  </w:style>
  <w:style w:type="paragraph" w:styleId="a9">
    <w:name w:val="header"/>
    <w:basedOn w:val="a"/>
    <w:link w:val="aa"/>
    <w:uiPriority w:val="99"/>
    <w:rsid w:val="009F5357"/>
    <w:pPr>
      <w:tabs>
        <w:tab w:val="center" w:pos="4677"/>
        <w:tab w:val="right" w:pos="9355"/>
      </w:tabs>
    </w:pPr>
    <w:rPr>
      <w:sz w:val="24"/>
      <w:lang w:val="uk-UA"/>
    </w:rPr>
  </w:style>
  <w:style w:type="character" w:customStyle="1" w:styleId="aa">
    <w:name w:val="Верхний колонтитул Знак"/>
    <w:basedOn w:val="a0"/>
    <w:link w:val="a9"/>
    <w:uiPriority w:val="99"/>
    <w:rsid w:val="009F5357"/>
    <w:rPr>
      <w:rFonts w:eastAsia="Times New Roman"/>
      <w:sz w:val="24"/>
      <w:szCs w:val="24"/>
      <w:lang w:eastAsia="ru-RU"/>
    </w:rPr>
  </w:style>
  <w:style w:type="paragraph" w:styleId="ab">
    <w:name w:val="Balloon Text"/>
    <w:basedOn w:val="a"/>
    <w:link w:val="ac"/>
    <w:semiHidden/>
    <w:rsid w:val="009F5357"/>
    <w:rPr>
      <w:rFonts w:ascii="Tahoma" w:hAnsi="Tahoma" w:cs="Tahoma"/>
      <w:sz w:val="16"/>
      <w:szCs w:val="16"/>
      <w:lang w:val="uk-UA"/>
    </w:rPr>
  </w:style>
  <w:style w:type="character" w:customStyle="1" w:styleId="ac">
    <w:name w:val="Текст выноски Знак"/>
    <w:basedOn w:val="a0"/>
    <w:link w:val="ab"/>
    <w:semiHidden/>
    <w:rsid w:val="009F5357"/>
    <w:rPr>
      <w:rFonts w:ascii="Tahoma" w:eastAsia="Times New Roman" w:hAnsi="Tahoma" w:cs="Tahoma"/>
      <w:sz w:val="16"/>
      <w:szCs w:val="16"/>
      <w:lang w:eastAsia="ru-RU"/>
    </w:rPr>
  </w:style>
  <w:style w:type="character" w:styleId="ad">
    <w:name w:val="Strong"/>
    <w:qFormat/>
    <w:rsid w:val="006D2D47"/>
    <w:rPr>
      <w:b/>
      <w:bCs/>
    </w:rPr>
  </w:style>
  <w:style w:type="paragraph" w:styleId="ae">
    <w:name w:val="List Paragraph"/>
    <w:basedOn w:val="a"/>
    <w:uiPriority w:val="34"/>
    <w:qFormat/>
    <w:rsid w:val="009E2B37"/>
    <w:pPr>
      <w:ind w:left="720"/>
      <w:contextualSpacing/>
    </w:pPr>
  </w:style>
  <w:style w:type="character" w:customStyle="1" w:styleId="apple-style-span">
    <w:name w:val="apple-style-span"/>
    <w:basedOn w:val="a0"/>
    <w:rsid w:val="00012B35"/>
  </w:style>
  <w:style w:type="character" w:customStyle="1" w:styleId="5">
    <w:name w:val="Основной текст (5)_"/>
    <w:basedOn w:val="a0"/>
    <w:link w:val="50"/>
    <w:rsid w:val="00012B35"/>
    <w:rPr>
      <w:rFonts w:eastAsia="Times New Roman"/>
      <w:b/>
      <w:bCs/>
      <w:shd w:val="clear" w:color="auto" w:fill="FFFFFF"/>
    </w:rPr>
  </w:style>
  <w:style w:type="paragraph" w:customStyle="1" w:styleId="50">
    <w:name w:val="Основной текст (5)"/>
    <w:basedOn w:val="a"/>
    <w:link w:val="5"/>
    <w:rsid w:val="00012B35"/>
    <w:pPr>
      <w:widowControl w:val="0"/>
      <w:shd w:val="clear" w:color="auto" w:fill="FFFFFF"/>
      <w:spacing w:before="720" w:after="900" w:line="322" w:lineRule="exact"/>
    </w:pPr>
    <w:rPr>
      <w:b/>
      <w:bCs/>
      <w:szCs w:val="28"/>
      <w:lang w:val="uk-UA" w:eastAsia="en-US"/>
    </w:rPr>
  </w:style>
  <w:style w:type="paragraph" w:customStyle="1" w:styleId="rvps2">
    <w:name w:val="rvps2"/>
    <w:basedOn w:val="a"/>
    <w:rsid w:val="00786E87"/>
    <w:pPr>
      <w:spacing w:before="100" w:beforeAutospacing="1" w:after="100" w:afterAutospacing="1"/>
    </w:pPr>
    <w:rPr>
      <w:sz w:val="24"/>
      <w:lang w:val="uk-UA" w:eastAsia="uk-UA"/>
    </w:rPr>
  </w:style>
  <w:style w:type="character" w:customStyle="1" w:styleId="rvts37">
    <w:name w:val="rvts37"/>
    <w:basedOn w:val="a0"/>
    <w:rsid w:val="00786E87"/>
  </w:style>
  <w:style w:type="paragraph" w:customStyle="1" w:styleId="rvps14">
    <w:name w:val="rvps14"/>
    <w:basedOn w:val="a"/>
    <w:rsid w:val="00706EA8"/>
    <w:pPr>
      <w:spacing w:before="100" w:beforeAutospacing="1" w:after="100" w:afterAutospacing="1"/>
    </w:pPr>
    <w:rPr>
      <w:sz w:val="24"/>
      <w:lang w:val="uk-UA" w:eastAsia="uk-UA"/>
    </w:rPr>
  </w:style>
  <w:style w:type="paragraph" w:customStyle="1" w:styleId="rvps7">
    <w:name w:val="rvps7"/>
    <w:basedOn w:val="a"/>
    <w:rsid w:val="00706EA8"/>
    <w:pPr>
      <w:spacing w:before="100" w:beforeAutospacing="1" w:after="100" w:afterAutospacing="1"/>
    </w:pPr>
    <w:rPr>
      <w:sz w:val="24"/>
      <w:lang w:val="uk-UA" w:eastAsia="uk-UA"/>
    </w:rPr>
  </w:style>
  <w:style w:type="character" w:customStyle="1" w:styleId="rvts15">
    <w:name w:val="rvts15"/>
    <w:basedOn w:val="a0"/>
    <w:rsid w:val="00706EA8"/>
  </w:style>
  <w:style w:type="paragraph" w:customStyle="1" w:styleId="rvps12">
    <w:name w:val="rvps12"/>
    <w:basedOn w:val="a"/>
    <w:rsid w:val="00706EA8"/>
    <w:pPr>
      <w:spacing w:before="100" w:beforeAutospacing="1" w:after="100" w:afterAutospacing="1"/>
    </w:pPr>
    <w:rPr>
      <w:sz w:val="24"/>
      <w:lang w:val="uk-UA" w:eastAsia="uk-UA"/>
    </w:rPr>
  </w:style>
  <w:style w:type="paragraph" w:styleId="af">
    <w:name w:val="No Spacing"/>
    <w:uiPriority w:val="1"/>
    <w:qFormat/>
    <w:rsid w:val="007C1E6A"/>
    <w:pPr>
      <w:spacing w:after="0" w:line="240" w:lineRule="auto"/>
    </w:pPr>
    <w:rPr>
      <w:rFonts w:ascii="Calibri" w:eastAsia="Calibri" w:hAnsi="Calibri"/>
      <w:sz w:val="22"/>
      <w:szCs w:val="22"/>
      <w:lang w:val="ru-RU"/>
    </w:rPr>
  </w:style>
  <w:style w:type="character" w:customStyle="1" w:styleId="22">
    <w:name w:val="Основной текст (2)_"/>
    <w:basedOn w:val="a0"/>
    <w:link w:val="23"/>
    <w:rsid w:val="008B3753"/>
    <w:rPr>
      <w:rFonts w:eastAsia="Times New Roman"/>
      <w:shd w:val="clear" w:color="auto" w:fill="FFFFFF"/>
    </w:rPr>
  </w:style>
  <w:style w:type="paragraph" w:customStyle="1" w:styleId="23">
    <w:name w:val="Основной текст (2)"/>
    <w:basedOn w:val="a"/>
    <w:link w:val="22"/>
    <w:rsid w:val="008B3753"/>
    <w:pPr>
      <w:widowControl w:val="0"/>
      <w:shd w:val="clear" w:color="auto" w:fill="FFFFFF"/>
      <w:spacing w:before="1320" w:after="60" w:line="0" w:lineRule="atLeast"/>
    </w:pPr>
    <w:rPr>
      <w:szCs w:val="28"/>
      <w:lang w:val="uk-UA" w:eastAsia="en-US"/>
    </w:rPr>
  </w:style>
  <w:style w:type="paragraph" w:styleId="af0">
    <w:name w:val="Normal (Web)"/>
    <w:basedOn w:val="a"/>
    <w:uiPriority w:val="99"/>
    <w:unhideWhenUsed/>
    <w:rsid w:val="008B3753"/>
    <w:pPr>
      <w:spacing w:before="100" w:beforeAutospacing="1" w:after="100" w:afterAutospacing="1"/>
    </w:pPr>
    <w:rPr>
      <w:sz w:val="24"/>
    </w:rPr>
  </w:style>
  <w:style w:type="paragraph" w:styleId="af1">
    <w:name w:val="TOC Heading"/>
    <w:basedOn w:val="1"/>
    <w:next w:val="a"/>
    <w:uiPriority w:val="39"/>
    <w:semiHidden/>
    <w:unhideWhenUsed/>
    <w:qFormat/>
    <w:rsid w:val="0007105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uk-UA"/>
    </w:rPr>
  </w:style>
  <w:style w:type="character" w:styleId="af2">
    <w:name w:val="annotation reference"/>
    <w:basedOn w:val="a0"/>
    <w:uiPriority w:val="99"/>
    <w:semiHidden/>
    <w:unhideWhenUsed/>
    <w:rsid w:val="00071052"/>
    <w:rPr>
      <w:sz w:val="16"/>
      <w:szCs w:val="16"/>
    </w:rPr>
  </w:style>
  <w:style w:type="paragraph" w:styleId="af3">
    <w:name w:val="annotation text"/>
    <w:basedOn w:val="a"/>
    <w:link w:val="af4"/>
    <w:uiPriority w:val="99"/>
    <w:semiHidden/>
    <w:unhideWhenUsed/>
    <w:rsid w:val="00071052"/>
    <w:rPr>
      <w:sz w:val="20"/>
      <w:szCs w:val="20"/>
    </w:rPr>
  </w:style>
  <w:style w:type="character" w:customStyle="1" w:styleId="af4">
    <w:name w:val="Текст примечания Знак"/>
    <w:basedOn w:val="a0"/>
    <w:link w:val="af3"/>
    <w:uiPriority w:val="99"/>
    <w:semiHidden/>
    <w:rsid w:val="00071052"/>
    <w:rPr>
      <w:rFonts w:eastAsia="Times New Roman"/>
      <w:sz w:val="20"/>
      <w:szCs w:val="20"/>
      <w:lang w:val="ru-RU" w:eastAsia="ru-RU"/>
    </w:rPr>
  </w:style>
  <w:style w:type="paragraph" w:styleId="af5">
    <w:name w:val="annotation subject"/>
    <w:basedOn w:val="af3"/>
    <w:next w:val="af3"/>
    <w:link w:val="af6"/>
    <w:uiPriority w:val="99"/>
    <w:semiHidden/>
    <w:unhideWhenUsed/>
    <w:rsid w:val="00071052"/>
    <w:rPr>
      <w:b/>
      <w:bCs/>
    </w:rPr>
  </w:style>
  <w:style w:type="character" w:customStyle="1" w:styleId="af6">
    <w:name w:val="Тема примечания Знак"/>
    <w:basedOn w:val="af4"/>
    <w:link w:val="af5"/>
    <w:uiPriority w:val="99"/>
    <w:semiHidden/>
    <w:rsid w:val="00071052"/>
    <w:rPr>
      <w:rFonts w:eastAsia="Times New Roman"/>
      <w:b/>
      <w:bCs/>
      <w:sz w:val="20"/>
      <w:szCs w:val="20"/>
      <w:lang w:val="ru-RU" w:eastAsia="ru-RU"/>
    </w:rPr>
  </w:style>
  <w:style w:type="paragraph" w:styleId="af7">
    <w:name w:val="Subtitle"/>
    <w:basedOn w:val="a"/>
    <w:link w:val="af8"/>
    <w:qFormat/>
    <w:rsid w:val="007219A5"/>
    <w:pPr>
      <w:jc w:val="center"/>
    </w:pPr>
    <w:rPr>
      <w:szCs w:val="20"/>
      <w:lang w:val="uk-UA"/>
    </w:rPr>
  </w:style>
  <w:style w:type="character" w:customStyle="1" w:styleId="af8">
    <w:name w:val="Подзаголовок Знак"/>
    <w:basedOn w:val="a0"/>
    <w:link w:val="af7"/>
    <w:rsid w:val="007219A5"/>
    <w:rPr>
      <w:rFonts w:eastAsia="Times New Roman"/>
      <w:szCs w:val="20"/>
      <w:lang w:eastAsia="ru-RU"/>
    </w:rPr>
  </w:style>
  <w:style w:type="paragraph" w:styleId="24">
    <w:name w:val="Quote"/>
    <w:basedOn w:val="a"/>
    <w:next w:val="a"/>
    <w:link w:val="25"/>
    <w:uiPriority w:val="29"/>
    <w:qFormat/>
    <w:rsid w:val="00FD066A"/>
    <w:rPr>
      <w:i/>
      <w:iCs/>
      <w:color w:val="000000" w:themeColor="text1"/>
    </w:rPr>
  </w:style>
  <w:style w:type="character" w:customStyle="1" w:styleId="25">
    <w:name w:val="Цитата 2 Знак"/>
    <w:basedOn w:val="a0"/>
    <w:link w:val="24"/>
    <w:uiPriority w:val="29"/>
    <w:rsid w:val="00FD066A"/>
    <w:rPr>
      <w:rFonts w:eastAsia="Times New Roman"/>
      <w:i/>
      <w:iCs/>
      <w:color w:val="000000" w:themeColor="text1"/>
      <w:szCs w:val="24"/>
      <w:lang w:val="ru-RU" w:eastAsia="ru-RU"/>
    </w:rPr>
  </w:style>
  <w:style w:type="character" w:customStyle="1" w:styleId="70">
    <w:name w:val="Заголовок 7 Знак"/>
    <w:basedOn w:val="a0"/>
    <w:link w:val="7"/>
    <w:uiPriority w:val="9"/>
    <w:semiHidden/>
    <w:rsid w:val="0023624E"/>
    <w:rPr>
      <w:rFonts w:asciiTheme="majorHAnsi" w:eastAsiaTheme="majorEastAsia" w:hAnsiTheme="majorHAnsi" w:cstheme="majorBidi"/>
      <w:i/>
      <w:iCs/>
      <w:color w:val="404040" w:themeColor="text1" w:themeTint="BF"/>
      <w:szCs w:val="24"/>
      <w:lang w:val="ru-RU" w:eastAsia="ru-RU"/>
    </w:rPr>
  </w:style>
  <w:style w:type="character" w:customStyle="1" w:styleId="80">
    <w:name w:val="Заголовок 8 Знак"/>
    <w:basedOn w:val="a0"/>
    <w:link w:val="8"/>
    <w:uiPriority w:val="9"/>
    <w:semiHidden/>
    <w:rsid w:val="0023624E"/>
    <w:rPr>
      <w:rFonts w:asciiTheme="majorHAnsi" w:eastAsiaTheme="majorEastAsia" w:hAnsiTheme="majorHAnsi" w:cstheme="majorBidi"/>
      <w:color w:val="404040" w:themeColor="text1" w:themeTint="BF"/>
      <w:sz w:val="20"/>
      <w:szCs w:val="20"/>
      <w:lang w:val="ru-RU" w:eastAsia="ru-RU"/>
    </w:rPr>
  </w:style>
  <w:style w:type="character" w:styleId="af9">
    <w:name w:val="FollowedHyperlink"/>
    <w:basedOn w:val="a0"/>
    <w:uiPriority w:val="99"/>
    <w:semiHidden/>
    <w:unhideWhenUsed/>
    <w:rsid w:val="00714A9B"/>
    <w:rPr>
      <w:color w:val="800080" w:themeColor="followedHyperlink"/>
      <w:u w:val="single"/>
    </w:rPr>
  </w:style>
  <w:style w:type="paragraph" w:styleId="afa">
    <w:name w:val="Title"/>
    <w:basedOn w:val="a"/>
    <w:link w:val="afb"/>
    <w:qFormat/>
    <w:rsid w:val="00F95C2B"/>
    <w:pPr>
      <w:jc w:val="center"/>
    </w:pPr>
    <w:rPr>
      <w:sz w:val="32"/>
    </w:rPr>
  </w:style>
  <w:style w:type="character" w:customStyle="1" w:styleId="afb">
    <w:name w:val="Название Знак"/>
    <w:basedOn w:val="a0"/>
    <w:link w:val="afa"/>
    <w:rsid w:val="00F95C2B"/>
    <w:rPr>
      <w:rFonts w:eastAsia="Times New Roman"/>
      <w:sz w:val="32"/>
      <w:szCs w:val="24"/>
      <w:lang w:val="ru-RU" w:eastAsia="ru-RU"/>
    </w:rPr>
  </w:style>
  <w:style w:type="character" w:customStyle="1" w:styleId="FontStyle17">
    <w:name w:val="Font Style17"/>
    <w:rsid w:val="00F95C2B"/>
    <w:rPr>
      <w:rFonts w:ascii="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357"/>
    <w:pPr>
      <w:spacing w:after="0" w:line="240" w:lineRule="auto"/>
    </w:pPr>
    <w:rPr>
      <w:rFonts w:eastAsia="Times New Roman"/>
      <w:szCs w:val="24"/>
      <w:lang w:val="ru-RU" w:eastAsia="ru-RU"/>
    </w:rPr>
  </w:style>
  <w:style w:type="paragraph" w:styleId="1">
    <w:name w:val="heading 1"/>
    <w:basedOn w:val="a"/>
    <w:next w:val="a"/>
    <w:link w:val="10"/>
    <w:qFormat/>
    <w:rsid w:val="009F5357"/>
    <w:pPr>
      <w:keepNext/>
      <w:spacing w:before="240" w:after="60"/>
      <w:outlineLvl w:val="0"/>
    </w:pPr>
    <w:rPr>
      <w:rFonts w:ascii="Arial" w:hAnsi="Arial" w:cs="Arial"/>
      <w:b/>
      <w:bCs/>
      <w:kern w:val="32"/>
      <w:sz w:val="32"/>
      <w:szCs w:val="32"/>
      <w:lang w:val="uk-UA"/>
    </w:rPr>
  </w:style>
  <w:style w:type="paragraph" w:styleId="2">
    <w:name w:val="heading 2"/>
    <w:basedOn w:val="a"/>
    <w:next w:val="a"/>
    <w:link w:val="20"/>
    <w:qFormat/>
    <w:rsid w:val="009F5357"/>
    <w:pPr>
      <w:keepNext/>
      <w:spacing w:before="240" w:after="60"/>
      <w:outlineLvl w:val="1"/>
    </w:pPr>
    <w:rPr>
      <w:rFonts w:ascii="Arial" w:hAnsi="Arial" w:cs="Arial"/>
      <w:b/>
      <w:bCs/>
      <w:i/>
      <w:iCs/>
      <w:szCs w:val="28"/>
      <w:lang w:val="uk-UA"/>
    </w:rPr>
  </w:style>
  <w:style w:type="paragraph" w:styleId="3">
    <w:name w:val="heading 3"/>
    <w:basedOn w:val="a"/>
    <w:next w:val="a"/>
    <w:link w:val="30"/>
    <w:qFormat/>
    <w:rsid w:val="009F5357"/>
    <w:pPr>
      <w:keepNext/>
      <w:spacing w:before="240" w:after="60"/>
      <w:outlineLvl w:val="2"/>
    </w:pPr>
    <w:rPr>
      <w:rFonts w:ascii="Arial" w:hAnsi="Arial" w:cs="Arial"/>
      <w:b/>
      <w:bCs/>
      <w:sz w:val="26"/>
      <w:szCs w:val="26"/>
      <w:lang w:val="uk-UA"/>
    </w:rPr>
  </w:style>
  <w:style w:type="paragraph" w:styleId="4">
    <w:name w:val="heading 4"/>
    <w:basedOn w:val="a"/>
    <w:next w:val="a"/>
    <w:link w:val="40"/>
    <w:semiHidden/>
    <w:unhideWhenUsed/>
    <w:qFormat/>
    <w:rsid w:val="009F5357"/>
    <w:pPr>
      <w:keepNext/>
      <w:jc w:val="right"/>
      <w:outlineLvl w:val="3"/>
    </w:pPr>
    <w:rPr>
      <w:sz w:val="24"/>
      <w:u w:val="single"/>
      <w:lang w:val="uk-UA"/>
    </w:rPr>
  </w:style>
  <w:style w:type="paragraph" w:styleId="7">
    <w:name w:val="heading 7"/>
    <w:basedOn w:val="a"/>
    <w:next w:val="a"/>
    <w:link w:val="70"/>
    <w:uiPriority w:val="9"/>
    <w:semiHidden/>
    <w:unhideWhenUsed/>
    <w:qFormat/>
    <w:rsid w:val="0023624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3624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5357"/>
    <w:rPr>
      <w:rFonts w:ascii="Arial" w:eastAsia="Times New Roman" w:hAnsi="Arial" w:cs="Arial"/>
      <w:b/>
      <w:bCs/>
      <w:kern w:val="32"/>
      <w:sz w:val="32"/>
      <w:szCs w:val="32"/>
      <w:lang w:eastAsia="ru-RU"/>
    </w:rPr>
  </w:style>
  <w:style w:type="character" w:customStyle="1" w:styleId="20">
    <w:name w:val="Заголовок 2 Знак"/>
    <w:basedOn w:val="a0"/>
    <w:link w:val="2"/>
    <w:rsid w:val="009F5357"/>
    <w:rPr>
      <w:rFonts w:ascii="Arial" w:eastAsia="Times New Roman" w:hAnsi="Arial" w:cs="Arial"/>
      <w:b/>
      <w:bCs/>
      <w:i/>
      <w:iCs/>
      <w:lang w:eastAsia="ru-RU"/>
    </w:rPr>
  </w:style>
  <w:style w:type="character" w:customStyle="1" w:styleId="30">
    <w:name w:val="Заголовок 3 Знак"/>
    <w:basedOn w:val="a0"/>
    <w:link w:val="3"/>
    <w:rsid w:val="009F5357"/>
    <w:rPr>
      <w:rFonts w:ascii="Arial" w:eastAsia="Times New Roman" w:hAnsi="Arial" w:cs="Arial"/>
      <w:b/>
      <w:bCs/>
      <w:sz w:val="26"/>
      <w:szCs w:val="26"/>
      <w:lang w:eastAsia="ru-RU"/>
    </w:rPr>
  </w:style>
  <w:style w:type="character" w:customStyle="1" w:styleId="40">
    <w:name w:val="Заголовок 4 Знак"/>
    <w:basedOn w:val="a0"/>
    <w:link w:val="4"/>
    <w:semiHidden/>
    <w:rsid w:val="009F5357"/>
    <w:rPr>
      <w:rFonts w:eastAsia="Times New Roman"/>
      <w:sz w:val="24"/>
      <w:szCs w:val="24"/>
      <w:u w:val="single"/>
      <w:lang w:eastAsia="ru-RU"/>
    </w:rPr>
  </w:style>
  <w:style w:type="paragraph" w:styleId="HTML">
    <w:name w:val="HTML Preformatted"/>
    <w:basedOn w:val="a"/>
    <w:link w:val="HTML0"/>
    <w:uiPriority w:val="99"/>
    <w:rsid w:val="009F5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rPr>
  </w:style>
  <w:style w:type="character" w:customStyle="1" w:styleId="HTML0">
    <w:name w:val="Стандартный HTML Знак"/>
    <w:basedOn w:val="a0"/>
    <w:link w:val="HTML"/>
    <w:uiPriority w:val="99"/>
    <w:rsid w:val="009F5357"/>
    <w:rPr>
      <w:rFonts w:ascii="Courier New" w:eastAsia="Times New Roman" w:hAnsi="Courier New" w:cs="Courier New"/>
      <w:color w:val="000000"/>
      <w:sz w:val="21"/>
      <w:szCs w:val="21"/>
      <w:lang w:eastAsia="ru-RU"/>
    </w:rPr>
  </w:style>
  <w:style w:type="paragraph" w:styleId="a3">
    <w:name w:val="Body Text"/>
    <w:basedOn w:val="a"/>
    <w:link w:val="a4"/>
    <w:rsid w:val="009F5357"/>
    <w:pPr>
      <w:spacing w:after="120" w:line="288" w:lineRule="auto"/>
    </w:pPr>
    <w:rPr>
      <w:sz w:val="24"/>
      <w:szCs w:val="20"/>
      <w:lang w:val="uk-UA"/>
    </w:rPr>
  </w:style>
  <w:style w:type="character" w:customStyle="1" w:styleId="a4">
    <w:name w:val="Основной текст Знак"/>
    <w:basedOn w:val="a0"/>
    <w:link w:val="a3"/>
    <w:rsid w:val="009F5357"/>
    <w:rPr>
      <w:rFonts w:eastAsia="Times New Roman"/>
      <w:sz w:val="24"/>
      <w:szCs w:val="20"/>
      <w:lang w:eastAsia="ru-RU"/>
    </w:rPr>
  </w:style>
  <w:style w:type="paragraph" w:styleId="a5">
    <w:name w:val="footer"/>
    <w:basedOn w:val="a"/>
    <w:link w:val="a6"/>
    <w:rsid w:val="009F5357"/>
    <w:pPr>
      <w:tabs>
        <w:tab w:val="center" w:pos="4677"/>
        <w:tab w:val="right" w:pos="9355"/>
      </w:tabs>
    </w:pPr>
    <w:rPr>
      <w:sz w:val="24"/>
      <w:lang w:val="uk-UA"/>
    </w:rPr>
  </w:style>
  <w:style w:type="character" w:customStyle="1" w:styleId="a6">
    <w:name w:val="Нижний колонтитул Знак"/>
    <w:basedOn w:val="a0"/>
    <w:link w:val="a5"/>
    <w:rsid w:val="009F5357"/>
    <w:rPr>
      <w:rFonts w:eastAsia="Times New Roman"/>
      <w:sz w:val="24"/>
      <w:szCs w:val="24"/>
      <w:lang w:eastAsia="ru-RU"/>
    </w:rPr>
  </w:style>
  <w:style w:type="character" w:styleId="a7">
    <w:name w:val="page number"/>
    <w:basedOn w:val="a0"/>
    <w:rsid w:val="009F5357"/>
  </w:style>
  <w:style w:type="paragraph" w:customStyle="1" w:styleId="FR3">
    <w:name w:val="FR3"/>
    <w:rsid w:val="009F5357"/>
    <w:pPr>
      <w:widowControl w:val="0"/>
      <w:spacing w:after="0" w:line="300" w:lineRule="auto"/>
      <w:ind w:firstLine="600"/>
    </w:pPr>
    <w:rPr>
      <w:rFonts w:ascii="Arial" w:eastAsia="Times New Roman" w:hAnsi="Arial"/>
      <w:snapToGrid w:val="0"/>
      <w:szCs w:val="20"/>
      <w:lang w:val="ru-RU" w:eastAsia="ru-RU"/>
    </w:rPr>
  </w:style>
  <w:style w:type="paragraph" w:customStyle="1" w:styleId="FR5">
    <w:name w:val="FR5"/>
    <w:rsid w:val="009F5357"/>
    <w:pPr>
      <w:widowControl w:val="0"/>
      <w:spacing w:after="0" w:line="300" w:lineRule="auto"/>
      <w:ind w:left="520"/>
      <w:jc w:val="both"/>
    </w:pPr>
    <w:rPr>
      <w:rFonts w:ascii="Arial" w:eastAsia="Times New Roman" w:hAnsi="Arial"/>
      <w:snapToGrid w:val="0"/>
      <w:sz w:val="22"/>
      <w:szCs w:val="20"/>
      <w:lang w:val="ru-RU" w:eastAsia="ru-RU"/>
    </w:rPr>
  </w:style>
  <w:style w:type="character" w:styleId="a8">
    <w:name w:val="Hyperlink"/>
    <w:uiPriority w:val="99"/>
    <w:rsid w:val="009F5357"/>
    <w:rPr>
      <w:color w:val="0000FF"/>
      <w:u w:val="single"/>
    </w:rPr>
  </w:style>
  <w:style w:type="paragraph" w:styleId="11">
    <w:name w:val="toc 1"/>
    <w:basedOn w:val="a"/>
    <w:next w:val="a"/>
    <w:autoRedefine/>
    <w:uiPriority w:val="39"/>
    <w:rsid w:val="00FF0971"/>
    <w:pPr>
      <w:tabs>
        <w:tab w:val="right" w:leader="dot" w:pos="10069"/>
      </w:tabs>
      <w:jc w:val="center"/>
    </w:pPr>
    <w:rPr>
      <w:sz w:val="24"/>
      <w:lang w:val="uk-UA"/>
    </w:rPr>
  </w:style>
  <w:style w:type="paragraph" w:styleId="21">
    <w:name w:val="toc 2"/>
    <w:basedOn w:val="a"/>
    <w:next w:val="a"/>
    <w:autoRedefine/>
    <w:uiPriority w:val="39"/>
    <w:rsid w:val="009F5357"/>
    <w:pPr>
      <w:ind w:left="240"/>
    </w:pPr>
    <w:rPr>
      <w:sz w:val="24"/>
      <w:lang w:val="uk-UA"/>
    </w:rPr>
  </w:style>
  <w:style w:type="paragraph" w:styleId="a9">
    <w:name w:val="header"/>
    <w:basedOn w:val="a"/>
    <w:link w:val="aa"/>
    <w:uiPriority w:val="99"/>
    <w:rsid w:val="009F5357"/>
    <w:pPr>
      <w:tabs>
        <w:tab w:val="center" w:pos="4677"/>
        <w:tab w:val="right" w:pos="9355"/>
      </w:tabs>
    </w:pPr>
    <w:rPr>
      <w:sz w:val="24"/>
      <w:lang w:val="uk-UA"/>
    </w:rPr>
  </w:style>
  <w:style w:type="character" w:customStyle="1" w:styleId="aa">
    <w:name w:val="Верхний колонтитул Знак"/>
    <w:basedOn w:val="a0"/>
    <w:link w:val="a9"/>
    <w:uiPriority w:val="99"/>
    <w:rsid w:val="009F5357"/>
    <w:rPr>
      <w:rFonts w:eastAsia="Times New Roman"/>
      <w:sz w:val="24"/>
      <w:szCs w:val="24"/>
      <w:lang w:eastAsia="ru-RU"/>
    </w:rPr>
  </w:style>
  <w:style w:type="paragraph" w:styleId="ab">
    <w:name w:val="Balloon Text"/>
    <w:basedOn w:val="a"/>
    <w:link w:val="ac"/>
    <w:semiHidden/>
    <w:rsid w:val="009F5357"/>
    <w:rPr>
      <w:rFonts w:ascii="Tahoma" w:hAnsi="Tahoma" w:cs="Tahoma"/>
      <w:sz w:val="16"/>
      <w:szCs w:val="16"/>
      <w:lang w:val="uk-UA"/>
    </w:rPr>
  </w:style>
  <w:style w:type="character" w:customStyle="1" w:styleId="ac">
    <w:name w:val="Текст выноски Знак"/>
    <w:basedOn w:val="a0"/>
    <w:link w:val="ab"/>
    <w:semiHidden/>
    <w:rsid w:val="009F5357"/>
    <w:rPr>
      <w:rFonts w:ascii="Tahoma" w:eastAsia="Times New Roman" w:hAnsi="Tahoma" w:cs="Tahoma"/>
      <w:sz w:val="16"/>
      <w:szCs w:val="16"/>
      <w:lang w:eastAsia="ru-RU"/>
    </w:rPr>
  </w:style>
  <w:style w:type="character" w:styleId="ad">
    <w:name w:val="Strong"/>
    <w:qFormat/>
    <w:rsid w:val="006D2D47"/>
    <w:rPr>
      <w:b/>
      <w:bCs/>
    </w:rPr>
  </w:style>
  <w:style w:type="paragraph" w:styleId="ae">
    <w:name w:val="List Paragraph"/>
    <w:basedOn w:val="a"/>
    <w:uiPriority w:val="34"/>
    <w:qFormat/>
    <w:rsid w:val="009E2B37"/>
    <w:pPr>
      <w:ind w:left="720"/>
      <w:contextualSpacing/>
    </w:pPr>
  </w:style>
  <w:style w:type="character" w:customStyle="1" w:styleId="apple-style-span">
    <w:name w:val="apple-style-span"/>
    <w:basedOn w:val="a0"/>
    <w:rsid w:val="00012B35"/>
  </w:style>
  <w:style w:type="character" w:customStyle="1" w:styleId="5">
    <w:name w:val="Основной текст (5)_"/>
    <w:basedOn w:val="a0"/>
    <w:link w:val="50"/>
    <w:rsid w:val="00012B35"/>
    <w:rPr>
      <w:rFonts w:eastAsia="Times New Roman"/>
      <w:b/>
      <w:bCs/>
      <w:shd w:val="clear" w:color="auto" w:fill="FFFFFF"/>
    </w:rPr>
  </w:style>
  <w:style w:type="paragraph" w:customStyle="1" w:styleId="50">
    <w:name w:val="Основной текст (5)"/>
    <w:basedOn w:val="a"/>
    <w:link w:val="5"/>
    <w:rsid w:val="00012B35"/>
    <w:pPr>
      <w:widowControl w:val="0"/>
      <w:shd w:val="clear" w:color="auto" w:fill="FFFFFF"/>
      <w:spacing w:before="720" w:after="900" w:line="322" w:lineRule="exact"/>
    </w:pPr>
    <w:rPr>
      <w:b/>
      <w:bCs/>
      <w:szCs w:val="28"/>
      <w:lang w:val="uk-UA" w:eastAsia="en-US"/>
    </w:rPr>
  </w:style>
  <w:style w:type="paragraph" w:customStyle="1" w:styleId="rvps2">
    <w:name w:val="rvps2"/>
    <w:basedOn w:val="a"/>
    <w:rsid w:val="00786E87"/>
    <w:pPr>
      <w:spacing w:before="100" w:beforeAutospacing="1" w:after="100" w:afterAutospacing="1"/>
    </w:pPr>
    <w:rPr>
      <w:sz w:val="24"/>
      <w:lang w:val="uk-UA" w:eastAsia="uk-UA"/>
    </w:rPr>
  </w:style>
  <w:style w:type="character" w:customStyle="1" w:styleId="rvts37">
    <w:name w:val="rvts37"/>
    <w:basedOn w:val="a0"/>
    <w:rsid w:val="00786E87"/>
  </w:style>
  <w:style w:type="paragraph" w:customStyle="1" w:styleId="rvps14">
    <w:name w:val="rvps14"/>
    <w:basedOn w:val="a"/>
    <w:rsid w:val="00706EA8"/>
    <w:pPr>
      <w:spacing w:before="100" w:beforeAutospacing="1" w:after="100" w:afterAutospacing="1"/>
    </w:pPr>
    <w:rPr>
      <w:sz w:val="24"/>
      <w:lang w:val="uk-UA" w:eastAsia="uk-UA"/>
    </w:rPr>
  </w:style>
  <w:style w:type="paragraph" w:customStyle="1" w:styleId="rvps7">
    <w:name w:val="rvps7"/>
    <w:basedOn w:val="a"/>
    <w:rsid w:val="00706EA8"/>
    <w:pPr>
      <w:spacing w:before="100" w:beforeAutospacing="1" w:after="100" w:afterAutospacing="1"/>
    </w:pPr>
    <w:rPr>
      <w:sz w:val="24"/>
      <w:lang w:val="uk-UA" w:eastAsia="uk-UA"/>
    </w:rPr>
  </w:style>
  <w:style w:type="character" w:customStyle="1" w:styleId="rvts15">
    <w:name w:val="rvts15"/>
    <w:basedOn w:val="a0"/>
    <w:rsid w:val="00706EA8"/>
  </w:style>
  <w:style w:type="paragraph" w:customStyle="1" w:styleId="rvps12">
    <w:name w:val="rvps12"/>
    <w:basedOn w:val="a"/>
    <w:rsid w:val="00706EA8"/>
    <w:pPr>
      <w:spacing w:before="100" w:beforeAutospacing="1" w:after="100" w:afterAutospacing="1"/>
    </w:pPr>
    <w:rPr>
      <w:sz w:val="24"/>
      <w:lang w:val="uk-UA" w:eastAsia="uk-UA"/>
    </w:rPr>
  </w:style>
  <w:style w:type="paragraph" w:styleId="af">
    <w:name w:val="No Spacing"/>
    <w:uiPriority w:val="1"/>
    <w:qFormat/>
    <w:rsid w:val="007C1E6A"/>
    <w:pPr>
      <w:spacing w:after="0" w:line="240" w:lineRule="auto"/>
    </w:pPr>
    <w:rPr>
      <w:rFonts w:ascii="Calibri" w:eastAsia="Calibri" w:hAnsi="Calibri"/>
      <w:sz w:val="22"/>
      <w:szCs w:val="22"/>
      <w:lang w:val="ru-RU"/>
    </w:rPr>
  </w:style>
  <w:style w:type="character" w:customStyle="1" w:styleId="22">
    <w:name w:val="Основной текст (2)_"/>
    <w:basedOn w:val="a0"/>
    <w:link w:val="23"/>
    <w:rsid w:val="008B3753"/>
    <w:rPr>
      <w:rFonts w:eastAsia="Times New Roman"/>
      <w:shd w:val="clear" w:color="auto" w:fill="FFFFFF"/>
    </w:rPr>
  </w:style>
  <w:style w:type="paragraph" w:customStyle="1" w:styleId="23">
    <w:name w:val="Основной текст (2)"/>
    <w:basedOn w:val="a"/>
    <w:link w:val="22"/>
    <w:rsid w:val="008B3753"/>
    <w:pPr>
      <w:widowControl w:val="0"/>
      <w:shd w:val="clear" w:color="auto" w:fill="FFFFFF"/>
      <w:spacing w:before="1320" w:after="60" w:line="0" w:lineRule="atLeast"/>
    </w:pPr>
    <w:rPr>
      <w:szCs w:val="28"/>
      <w:lang w:val="uk-UA" w:eastAsia="en-US"/>
    </w:rPr>
  </w:style>
  <w:style w:type="paragraph" w:styleId="af0">
    <w:name w:val="Normal (Web)"/>
    <w:basedOn w:val="a"/>
    <w:uiPriority w:val="99"/>
    <w:unhideWhenUsed/>
    <w:rsid w:val="008B3753"/>
    <w:pPr>
      <w:spacing w:before="100" w:beforeAutospacing="1" w:after="100" w:afterAutospacing="1"/>
    </w:pPr>
    <w:rPr>
      <w:sz w:val="24"/>
    </w:rPr>
  </w:style>
  <w:style w:type="paragraph" w:styleId="af1">
    <w:name w:val="TOC Heading"/>
    <w:basedOn w:val="1"/>
    <w:next w:val="a"/>
    <w:uiPriority w:val="39"/>
    <w:semiHidden/>
    <w:unhideWhenUsed/>
    <w:qFormat/>
    <w:rsid w:val="00071052"/>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uk-UA"/>
    </w:rPr>
  </w:style>
  <w:style w:type="character" w:styleId="af2">
    <w:name w:val="annotation reference"/>
    <w:basedOn w:val="a0"/>
    <w:uiPriority w:val="99"/>
    <w:semiHidden/>
    <w:unhideWhenUsed/>
    <w:rsid w:val="00071052"/>
    <w:rPr>
      <w:sz w:val="16"/>
      <w:szCs w:val="16"/>
    </w:rPr>
  </w:style>
  <w:style w:type="paragraph" w:styleId="af3">
    <w:name w:val="annotation text"/>
    <w:basedOn w:val="a"/>
    <w:link w:val="af4"/>
    <w:uiPriority w:val="99"/>
    <w:semiHidden/>
    <w:unhideWhenUsed/>
    <w:rsid w:val="00071052"/>
    <w:rPr>
      <w:sz w:val="20"/>
      <w:szCs w:val="20"/>
    </w:rPr>
  </w:style>
  <w:style w:type="character" w:customStyle="1" w:styleId="af4">
    <w:name w:val="Текст примечания Знак"/>
    <w:basedOn w:val="a0"/>
    <w:link w:val="af3"/>
    <w:uiPriority w:val="99"/>
    <w:semiHidden/>
    <w:rsid w:val="00071052"/>
    <w:rPr>
      <w:rFonts w:eastAsia="Times New Roman"/>
      <w:sz w:val="20"/>
      <w:szCs w:val="20"/>
      <w:lang w:val="ru-RU" w:eastAsia="ru-RU"/>
    </w:rPr>
  </w:style>
  <w:style w:type="paragraph" w:styleId="af5">
    <w:name w:val="annotation subject"/>
    <w:basedOn w:val="af3"/>
    <w:next w:val="af3"/>
    <w:link w:val="af6"/>
    <w:uiPriority w:val="99"/>
    <w:semiHidden/>
    <w:unhideWhenUsed/>
    <w:rsid w:val="00071052"/>
    <w:rPr>
      <w:b/>
      <w:bCs/>
    </w:rPr>
  </w:style>
  <w:style w:type="character" w:customStyle="1" w:styleId="af6">
    <w:name w:val="Тема примечания Знак"/>
    <w:basedOn w:val="af4"/>
    <w:link w:val="af5"/>
    <w:uiPriority w:val="99"/>
    <w:semiHidden/>
    <w:rsid w:val="00071052"/>
    <w:rPr>
      <w:rFonts w:eastAsia="Times New Roman"/>
      <w:b/>
      <w:bCs/>
      <w:sz w:val="20"/>
      <w:szCs w:val="20"/>
      <w:lang w:val="ru-RU" w:eastAsia="ru-RU"/>
    </w:rPr>
  </w:style>
  <w:style w:type="paragraph" w:styleId="af7">
    <w:name w:val="Subtitle"/>
    <w:basedOn w:val="a"/>
    <w:link w:val="af8"/>
    <w:qFormat/>
    <w:rsid w:val="007219A5"/>
    <w:pPr>
      <w:jc w:val="center"/>
    </w:pPr>
    <w:rPr>
      <w:szCs w:val="20"/>
      <w:lang w:val="uk-UA"/>
    </w:rPr>
  </w:style>
  <w:style w:type="character" w:customStyle="1" w:styleId="af8">
    <w:name w:val="Подзаголовок Знак"/>
    <w:basedOn w:val="a0"/>
    <w:link w:val="af7"/>
    <w:rsid w:val="007219A5"/>
    <w:rPr>
      <w:rFonts w:eastAsia="Times New Roman"/>
      <w:szCs w:val="20"/>
      <w:lang w:eastAsia="ru-RU"/>
    </w:rPr>
  </w:style>
  <w:style w:type="paragraph" w:styleId="24">
    <w:name w:val="Quote"/>
    <w:basedOn w:val="a"/>
    <w:next w:val="a"/>
    <w:link w:val="25"/>
    <w:uiPriority w:val="29"/>
    <w:qFormat/>
    <w:rsid w:val="00FD066A"/>
    <w:rPr>
      <w:i/>
      <w:iCs/>
      <w:color w:val="000000" w:themeColor="text1"/>
    </w:rPr>
  </w:style>
  <w:style w:type="character" w:customStyle="1" w:styleId="25">
    <w:name w:val="Цитата 2 Знак"/>
    <w:basedOn w:val="a0"/>
    <w:link w:val="24"/>
    <w:uiPriority w:val="29"/>
    <w:rsid w:val="00FD066A"/>
    <w:rPr>
      <w:rFonts w:eastAsia="Times New Roman"/>
      <w:i/>
      <w:iCs/>
      <w:color w:val="000000" w:themeColor="text1"/>
      <w:szCs w:val="24"/>
      <w:lang w:val="ru-RU" w:eastAsia="ru-RU"/>
    </w:rPr>
  </w:style>
  <w:style w:type="character" w:customStyle="1" w:styleId="70">
    <w:name w:val="Заголовок 7 Знак"/>
    <w:basedOn w:val="a0"/>
    <w:link w:val="7"/>
    <w:uiPriority w:val="9"/>
    <w:semiHidden/>
    <w:rsid w:val="0023624E"/>
    <w:rPr>
      <w:rFonts w:asciiTheme="majorHAnsi" w:eastAsiaTheme="majorEastAsia" w:hAnsiTheme="majorHAnsi" w:cstheme="majorBidi"/>
      <w:i/>
      <w:iCs/>
      <w:color w:val="404040" w:themeColor="text1" w:themeTint="BF"/>
      <w:szCs w:val="24"/>
      <w:lang w:val="ru-RU" w:eastAsia="ru-RU"/>
    </w:rPr>
  </w:style>
  <w:style w:type="character" w:customStyle="1" w:styleId="80">
    <w:name w:val="Заголовок 8 Знак"/>
    <w:basedOn w:val="a0"/>
    <w:link w:val="8"/>
    <w:uiPriority w:val="9"/>
    <w:semiHidden/>
    <w:rsid w:val="0023624E"/>
    <w:rPr>
      <w:rFonts w:asciiTheme="majorHAnsi" w:eastAsiaTheme="majorEastAsia" w:hAnsiTheme="majorHAnsi" w:cstheme="majorBidi"/>
      <w:color w:val="404040" w:themeColor="text1" w:themeTint="BF"/>
      <w:sz w:val="20"/>
      <w:szCs w:val="20"/>
      <w:lang w:val="ru-RU" w:eastAsia="ru-RU"/>
    </w:rPr>
  </w:style>
  <w:style w:type="character" w:styleId="af9">
    <w:name w:val="FollowedHyperlink"/>
    <w:basedOn w:val="a0"/>
    <w:uiPriority w:val="99"/>
    <w:semiHidden/>
    <w:unhideWhenUsed/>
    <w:rsid w:val="00714A9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068017">
      <w:bodyDiv w:val="1"/>
      <w:marLeft w:val="0"/>
      <w:marRight w:val="0"/>
      <w:marTop w:val="0"/>
      <w:marBottom w:val="0"/>
      <w:divBdr>
        <w:top w:val="none" w:sz="0" w:space="0" w:color="auto"/>
        <w:left w:val="none" w:sz="0" w:space="0" w:color="auto"/>
        <w:bottom w:val="none" w:sz="0" w:space="0" w:color="auto"/>
        <w:right w:val="none" w:sz="0" w:space="0" w:color="auto"/>
      </w:divBdr>
    </w:div>
    <w:div w:id="335692667">
      <w:bodyDiv w:val="1"/>
      <w:marLeft w:val="0"/>
      <w:marRight w:val="0"/>
      <w:marTop w:val="0"/>
      <w:marBottom w:val="0"/>
      <w:divBdr>
        <w:top w:val="none" w:sz="0" w:space="0" w:color="auto"/>
        <w:left w:val="none" w:sz="0" w:space="0" w:color="auto"/>
        <w:bottom w:val="none" w:sz="0" w:space="0" w:color="auto"/>
        <w:right w:val="none" w:sz="0" w:space="0" w:color="auto"/>
      </w:divBdr>
    </w:div>
    <w:div w:id="406611632">
      <w:bodyDiv w:val="1"/>
      <w:marLeft w:val="0"/>
      <w:marRight w:val="0"/>
      <w:marTop w:val="0"/>
      <w:marBottom w:val="0"/>
      <w:divBdr>
        <w:top w:val="none" w:sz="0" w:space="0" w:color="auto"/>
        <w:left w:val="none" w:sz="0" w:space="0" w:color="auto"/>
        <w:bottom w:val="none" w:sz="0" w:space="0" w:color="auto"/>
        <w:right w:val="none" w:sz="0" w:space="0" w:color="auto"/>
      </w:divBdr>
    </w:div>
    <w:div w:id="441649889">
      <w:bodyDiv w:val="1"/>
      <w:marLeft w:val="0"/>
      <w:marRight w:val="0"/>
      <w:marTop w:val="0"/>
      <w:marBottom w:val="0"/>
      <w:divBdr>
        <w:top w:val="none" w:sz="0" w:space="0" w:color="auto"/>
        <w:left w:val="none" w:sz="0" w:space="0" w:color="auto"/>
        <w:bottom w:val="none" w:sz="0" w:space="0" w:color="auto"/>
        <w:right w:val="none" w:sz="0" w:space="0" w:color="auto"/>
      </w:divBdr>
    </w:div>
    <w:div w:id="618613045">
      <w:bodyDiv w:val="1"/>
      <w:marLeft w:val="0"/>
      <w:marRight w:val="0"/>
      <w:marTop w:val="0"/>
      <w:marBottom w:val="0"/>
      <w:divBdr>
        <w:top w:val="none" w:sz="0" w:space="0" w:color="auto"/>
        <w:left w:val="none" w:sz="0" w:space="0" w:color="auto"/>
        <w:bottom w:val="none" w:sz="0" w:space="0" w:color="auto"/>
        <w:right w:val="none" w:sz="0" w:space="0" w:color="auto"/>
      </w:divBdr>
    </w:div>
    <w:div w:id="718163872">
      <w:bodyDiv w:val="1"/>
      <w:marLeft w:val="0"/>
      <w:marRight w:val="0"/>
      <w:marTop w:val="0"/>
      <w:marBottom w:val="0"/>
      <w:divBdr>
        <w:top w:val="none" w:sz="0" w:space="0" w:color="auto"/>
        <w:left w:val="none" w:sz="0" w:space="0" w:color="auto"/>
        <w:bottom w:val="none" w:sz="0" w:space="0" w:color="auto"/>
        <w:right w:val="none" w:sz="0" w:space="0" w:color="auto"/>
      </w:divBdr>
    </w:div>
    <w:div w:id="856576142">
      <w:bodyDiv w:val="1"/>
      <w:marLeft w:val="0"/>
      <w:marRight w:val="0"/>
      <w:marTop w:val="0"/>
      <w:marBottom w:val="0"/>
      <w:divBdr>
        <w:top w:val="none" w:sz="0" w:space="0" w:color="auto"/>
        <w:left w:val="none" w:sz="0" w:space="0" w:color="auto"/>
        <w:bottom w:val="none" w:sz="0" w:space="0" w:color="auto"/>
        <w:right w:val="none" w:sz="0" w:space="0" w:color="auto"/>
      </w:divBdr>
    </w:div>
    <w:div w:id="929122134">
      <w:bodyDiv w:val="1"/>
      <w:marLeft w:val="0"/>
      <w:marRight w:val="0"/>
      <w:marTop w:val="0"/>
      <w:marBottom w:val="0"/>
      <w:divBdr>
        <w:top w:val="none" w:sz="0" w:space="0" w:color="auto"/>
        <w:left w:val="none" w:sz="0" w:space="0" w:color="auto"/>
        <w:bottom w:val="none" w:sz="0" w:space="0" w:color="auto"/>
        <w:right w:val="none" w:sz="0" w:space="0" w:color="auto"/>
      </w:divBdr>
    </w:div>
    <w:div w:id="960696130">
      <w:bodyDiv w:val="1"/>
      <w:marLeft w:val="0"/>
      <w:marRight w:val="0"/>
      <w:marTop w:val="0"/>
      <w:marBottom w:val="0"/>
      <w:divBdr>
        <w:top w:val="none" w:sz="0" w:space="0" w:color="auto"/>
        <w:left w:val="none" w:sz="0" w:space="0" w:color="auto"/>
        <w:bottom w:val="none" w:sz="0" w:space="0" w:color="auto"/>
        <w:right w:val="none" w:sz="0" w:space="0" w:color="auto"/>
      </w:divBdr>
    </w:div>
    <w:div w:id="1191987785">
      <w:bodyDiv w:val="1"/>
      <w:marLeft w:val="0"/>
      <w:marRight w:val="0"/>
      <w:marTop w:val="0"/>
      <w:marBottom w:val="0"/>
      <w:divBdr>
        <w:top w:val="none" w:sz="0" w:space="0" w:color="auto"/>
        <w:left w:val="none" w:sz="0" w:space="0" w:color="auto"/>
        <w:bottom w:val="none" w:sz="0" w:space="0" w:color="auto"/>
        <w:right w:val="none" w:sz="0" w:space="0" w:color="auto"/>
      </w:divBdr>
      <w:divsChild>
        <w:div w:id="1160728753">
          <w:marLeft w:val="0"/>
          <w:marRight w:val="0"/>
          <w:marTop w:val="0"/>
          <w:marBottom w:val="0"/>
          <w:divBdr>
            <w:top w:val="none" w:sz="0" w:space="0" w:color="auto"/>
            <w:left w:val="none" w:sz="0" w:space="0" w:color="auto"/>
            <w:bottom w:val="none" w:sz="0" w:space="0" w:color="auto"/>
            <w:right w:val="none" w:sz="0" w:space="0" w:color="auto"/>
          </w:divBdr>
          <w:divsChild>
            <w:div w:id="409930694">
              <w:marLeft w:val="0"/>
              <w:marRight w:val="0"/>
              <w:marTop w:val="0"/>
              <w:marBottom w:val="0"/>
              <w:divBdr>
                <w:top w:val="none" w:sz="0" w:space="0" w:color="auto"/>
                <w:left w:val="none" w:sz="0" w:space="0" w:color="auto"/>
                <w:bottom w:val="none" w:sz="0" w:space="0" w:color="auto"/>
                <w:right w:val="none" w:sz="0" w:space="0" w:color="auto"/>
              </w:divBdr>
              <w:divsChild>
                <w:div w:id="1926913079">
                  <w:marLeft w:val="0"/>
                  <w:marRight w:val="0"/>
                  <w:marTop w:val="0"/>
                  <w:marBottom w:val="150"/>
                  <w:divBdr>
                    <w:top w:val="none" w:sz="0" w:space="0" w:color="auto"/>
                    <w:left w:val="none" w:sz="0" w:space="0" w:color="auto"/>
                    <w:bottom w:val="none" w:sz="0" w:space="0" w:color="auto"/>
                    <w:right w:val="none" w:sz="0" w:space="0" w:color="auto"/>
                  </w:divBdr>
                </w:div>
                <w:div w:id="21124311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400443986">
      <w:bodyDiv w:val="1"/>
      <w:marLeft w:val="0"/>
      <w:marRight w:val="0"/>
      <w:marTop w:val="0"/>
      <w:marBottom w:val="0"/>
      <w:divBdr>
        <w:top w:val="none" w:sz="0" w:space="0" w:color="auto"/>
        <w:left w:val="none" w:sz="0" w:space="0" w:color="auto"/>
        <w:bottom w:val="none" w:sz="0" w:space="0" w:color="auto"/>
        <w:right w:val="none" w:sz="0" w:space="0" w:color="auto"/>
      </w:divBdr>
    </w:div>
    <w:div w:id="1410301834">
      <w:bodyDiv w:val="1"/>
      <w:marLeft w:val="0"/>
      <w:marRight w:val="0"/>
      <w:marTop w:val="0"/>
      <w:marBottom w:val="0"/>
      <w:divBdr>
        <w:top w:val="none" w:sz="0" w:space="0" w:color="auto"/>
        <w:left w:val="none" w:sz="0" w:space="0" w:color="auto"/>
        <w:bottom w:val="none" w:sz="0" w:space="0" w:color="auto"/>
        <w:right w:val="none" w:sz="0" w:space="0" w:color="auto"/>
      </w:divBdr>
    </w:div>
    <w:div w:id="1652560278">
      <w:bodyDiv w:val="1"/>
      <w:marLeft w:val="0"/>
      <w:marRight w:val="0"/>
      <w:marTop w:val="0"/>
      <w:marBottom w:val="0"/>
      <w:divBdr>
        <w:top w:val="none" w:sz="0" w:space="0" w:color="auto"/>
        <w:left w:val="none" w:sz="0" w:space="0" w:color="auto"/>
        <w:bottom w:val="none" w:sz="0" w:space="0" w:color="auto"/>
        <w:right w:val="none" w:sz="0" w:space="0" w:color="auto"/>
      </w:divBdr>
    </w:div>
    <w:div w:id="1981307364">
      <w:bodyDiv w:val="1"/>
      <w:marLeft w:val="0"/>
      <w:marRight w:val="0"/>
      <w:marTop w:val="0"/>
      <w:marBottom w:val="0"/>
      <w:divBdr>
        <w:top w:val="none" w:sz="0" w:space="0" w:color="auto"/>
        <w:left w:val="none" w:sz="0" w:space="0" w:color="auto"/>
        <w:bottom w:val="none" w:sz="0" w:space="0" w:color="auto"/>
        <w:right w:val="none" w:sz="0" w:space="0" w:color="auto"/>
      </w:divBdr>
    </w:div>
    <w:div w:id="2045131410">
      <w:bodyDiv w:val="1"/>
      <w:marLeft w:val="0"/>
      <w:marRight w:val="0"/>
      <w:marTop w:val="0"/>
      <w:marBottom w:val="0"/>
      <w:divBdr>
        <w:top w:val="none" w:sz="0" w:space="0" w:color="auto"/>
        <w:left w:val="none" w:sz="0" w:space="0" w:color="auto"/>
        <w:bottom w:val="none" w:sz="0" w:space="0" w:color="auto"/>
        <w:right w:val="none" w:sz="0" w:space="0" w:color="auto"/>
      </w:divBdr>
    </w:div>
    <w:div w:id="21096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059-19" TargetMode="External"/><Relationship Id="rId13" Type="http://schemas.openxmlformats.org/officeDocument/2006/relationships/hyperlink" Target="http://zakon2.rada.gov.ua/laws/show/z1529-17/find2?text=%EC%E5%E6%B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z1529-17/find2?text=%EC%E5%E6%B3"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z1529-17/find2?text=%EC%E5%E6%B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2.rada.gov.ua/laws/show/z0231-95/paran16" TargetMode="External"/><Relationship Id="rId4" Type="http://schemas.openxmlformats.org/officeDocument/2006/relationships/settings" Target="settings.xml"/><Relationship Id="rId9" Type="http://schemas.openxmlformats.org/officeDocument/2006/relationships/hyperlink" Target="http://zakon2.rada.gov.ua/laws/show/z0880-06"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D8013-F476-4DD1-803C-1DB11918E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23903</Words>
  <Characters>136251</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delux</dc:creator>
  <cp:lastModifiedBy>user</cp:lastModifiedBy>
  <cp:revision>2</cp:revision>
  <cp:lastPrinted>2019-06-27T10:13:00Z</cp:lastPrinted>
  <dcterms:created xsi:type="dcterms:W3CDTF">2019-07-02T12:17:00Z</dcterms:created>
  <dcterms:modified xsi:type="dcterms:W3CDTF">2019-07-02T12:17:00Z</dcterms:modified>
</cp:coreProperties>
</file>