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96" w:rsidRDefault="00606C96" w:rsidP="00FC7B43">
      <w:pPr>
        <w:spacing w:after="0" w:line="240" w:lineRule="auto"/>
        <w:rPr>
          <w:rFonts w:ascii="Times New Roman" w:hAnsi="Times New Roman"/>
          <w:sz w:val="24"/>
          <w:szCs w:val="24"/>
          <w:lang w:val="uk-UA" w:eastAsia="ru-RU"/>
        </w:rPr>
      </w:pPr>
    </w:p>
    <w:p w:rsidR="00606C96" w:rsidRPr="005F4017" w:rsidRDefault="00606C96" w:rsidP="003879F3">
      <w:pPr>
        <w:spacing w:after="0" w:line="240" w:lineRule="auto"/>
        <w:jc w:val="right"/>
        <w:rPr>
          <w:rFonts w:ascii="Times New Roman" w:hAnsi="Times New Roman"/>
          <w:sz w:val="20"/>
          <w:szCs w:val="20"/>
          <w:u w:val="single"/>
          <w:lang w:val="uk-UA"/>
        </w:rPr>
      </w:pPr>
      <w:r w:rsidRPr="005F4017">
        <w:rPr>
          <w:rFonts w:ascii="Times New Roman" w:hAnsi="Times New Roman"/>
          <w:sz w:val="20"/>
          <w:szCs w:val="20"/>
          <w:u w:val="single"/>
        </w:rPr>
        <w:t>Додаток №</w:t>
      </w:r>
      <w:r>
        <w:rPr>
          <w:rFonts w:ascii="Times New Roman" w:hAnsi="Times New Roman"/>
          <w:sz w:val="20"/>
          <w:szCs w:val="20"/>
          <w:u w:val="single"/>
          <w:lang w:val="uk-UA"/>
        </w:rPr>
        <w:t>8</w:t>
      </w:r>
    </w:p>
    <w:p w:rsidR="00606C96" w:rsidRPr="005F4017" w:rsidRDefault="00606C96" w:rsidP="003879F3">
      <w:pPr>
        <w:spacing w:after="0" w:line="240" w:lineRule="auto"/>
        <w:jc w:val="right"/>
        <w:rPr>
          <w:rFonts w:ascii="Times New Roman" w:hAnsi="Times New Roman"/>
          <w:b/>
          <w:sz w:val="20"/>
          <w:szCs w:val="20"/>
        </w:rPr>
      </w:pPr>
      <w:r w:rsidRPr="005F4017">
        <w:rPr>
          <w:rFonts w:ascii="Times New Roman" w:hAnsi="Times New Roman"/>
          <w:b/>
          <w:sz w:val="20"/>
          <w:szCs w:val="20"/>
        </w:rPr>
        <w:t>Затверджений рішенням</w:t>
      </w:r>
    </w:p>
    <w:p w:rsidR="00606C96" w:rsidRPr="005F4017" w:rsidRDefault="00606C96" w:rsidP="003879F3">
      <w:pPr>
        <w:spacing w:after="0" w:line="240" w:lineRule="auto"/>
        <w:jc w:val="right"/>
        <w:rPr>
          <w:rFonts w:ascii="Times New Roman" w:hAnsi="Times New Roman"/>
          <w:b/>
          <w:sz w:val="20"/>
          <w:szCs w:val="20"/>
        </w:rPr>
      </w:pPr>
      <w:r w:rsidRPr="005F4017">
        <w:rPr>
          <w:rFonts w:ascii="Times New Roman" w:hAnsi="Times New Roman"/>
          <w:b/>
          <w:sz w:val="20"/>
          <w:szCs w:val="20"/>
        </w:rPr>
        <w:t>Зеленодольської міської ради</w:t>
      </w:r>
    </w:p>
    <w:p w:rsidR="00606C96" w:rsidRPr="005F4017" w:rsidRDefault="00606C96" w:rsidP="003879F3">
      <w:pPr>
        <w:spacing w:after="0" w:line="240" w:lineRule="auto"/>
        <w:jc w:val="right"/>
        <w:rPr>
          <w:rFonts w:ascii="Times New Roman" w:hAnsi="Times New Roman"/>
          <w:b/>
          <w:sz w:val="20"/>
          <w:szCs w:val="20"/>
        </w:rPr>
      </w:pPr>
      <w:r w:rsidRPr="005F4017">
        <w:rPr>
          <w:rFonts w:ascii="Times New Roman" w:hAnsi="Times New Roman"/>
          <w:b/>
          <w:sz w:val="20"/>
          <w:szCs w:val="20"/>
        </w:rPr>
        <w:t xml:space="preserve">від 18.12.2015 №  </w:t>
      </w:r>
    </w:p>
    <w:p w:rsidR="00606C96" w:rsidRPr="00FC7B43" w:rsidRDefault="00606C96" w:rsidP="003879F3">
      <w:pPr>
        <w:spacing w:after="0" w:line="240" w:lineRule="auto"/>
        <w:jc w:val="right"/>
        <w:rPr>
          <w:rFonts w:ascii="Times New Roman" w:hAnsi="Times New Roman"/>
          <w:sz w:val="24"/>
          <w:szCs w:val="24"/>
          <w:lang w:val="uk-UA" w:eastAsia="ru-RU"/>
        </w:rPr>
      </w:pPr>
    </w:p>
    <w:p w:rsidR="00606C96" w:rsidRPr="00FC7B43" w:rsidRDefault="00606C96" w:rsidP="00FC7B43">
      <w:pPr>
        <w:spacing w:after="0" w:line="240" w:lineRule="auto"/>
        <w:jc w:val="center"/>
        <w:rPr>
          <w:rFonts w:ascii="Times New Roman" w:hAnsi="Times New Roman"/>
          <w:b/>
          <w:sz w:val="32"/>
          <w:szCs w:val="32"/>
          <w:lang w:val="uk-UA" w:eastAsia="ru-RU"/>
        </w:rPr>
      </w:pPr>
      <w:r w:rsidRPr="00FC7B43">
        <w:rPr>
          <w:rFonts w:ascii="Times New Roman" w:hAnsi="Times New Roman"/>
          <w:b/>
          <w:sz w:val="32"/>
          <w:szCs w:val="32"/>
          <w:lang w:val="uk-UA" w:eastAsia="ru-RU"/>
        </w:rPr>
        <w:t>ПОЛОЖЕННЯ</w:t>
      </w:r>
    </w:p>
    <w:p w:rsidR="00606C96" w:rsidRDefault="00606C96" w:rsidP="00FC7B43">
      <w:pPr>
        <w:spacing w:after="0" w:line="240" w:lineRule="auto"/>
        <w:jc w:val="center"/>
        <w:rPr>
          <w:rFonts w:ascii="Times New Roman" w:hAnsi="Times New Roman"/>
          <w:b/>
          <w:sz w:val="32"/>
          <w:szCs w:val="32"/>
          <w:lang w:val="uk-UA" w:eastAsia="ru-RU"/>
        </w:rPr>
      </w:pPr>
      <w:r w:rsidRPr="00FC7B43">
        <w:rPr>
          <w:rFonts w:ascii="Times New Roman" w:hAnsi="Times New Roman"/>
          <w:b/>
          <w:sz w:val="32"/>
          <w:szCs w:val="32"/>
          <w:lang w:val="uk-UA" w:eastAsia="ru-RU"/>
        </w:rPr>
        <w:t>про відділ  житлово-комунального господарства, комунальної власності та  інфраструктури</w:t>
      </w:r>
      <w:r w:rsidRPr="00FC7B43">
        <w:rPr>
          <w:rFonts w:ascii="Times New Roman" w:hAnsi="Times New Roman"/>
          <w:b/>
          <w:sz w:val="24"/>
          <w:szCs w:val="24"/>
          <w:lang w:eastAsia="ru-RU"/>
        </w:rPr>
        <w:t xml:space="preserve"> </w:t>
      </w:r>
      <w:r w:rsidRPr="00FC7B43">
        <w:rPr>
          <w:rFonts w:ascii="Times New Roman" w:hAnsi="Times New Roman"/>
          <w:b/>
          <w:sz w:val="32"/>
          <w:szCs w:val="32"/>
          <w:lang w:val="uk-UA" w:eastAsia="ru-RU"/>
        </w:rPr>
        <w:t xml:space="preserve">апарату </w:t>
      </w:r>
    </w:p>
    <w:p w:rsidR="00606C96" w:rsidRPr="00FC7B43" w:rsidRDefault="00606C96" w:rsidP="00FC7B43">
      <w:pPr>
        <w:spacing w:after="0" w:line="240" w:lineRule="auto"/>
        <w:jc w:val="center"/>
        <w:rPr>
          <w:rFonts w:ascii="Times New Roman" w:hAnsi="Times New Roman"/>
          <w:b/>
          <w:sz w:val="32"/>
          <w:szCs w:val="32"/>
          <w:lang w:val="uk-UA" w:eastAsia="ru-RU"/>
        </w:rPr>
      </w:pPr>
      <w:r w:rsidRPr="00FC7B43">
        <w:rPr>
          <w:rFonts w:ascii="Times New Roman" w:hAnsi="Times New Roman"/>
          <w:b/>
          <w:sz w:val="32"/>
          <w:szCs w:val="32"/>
          <w:lang w:val="uk-UA" w:eastAsia="ru-RU"/>
        </w:rPr>
        <w:t>Зеленодольскої міської ради</w:t>
      </w:r>
    </w:p>
    <w:p w:rsidR="00606C96" w:rsidRPr="00FC7B43" w:rsidRDefault="00606C96" w:rsidP="00FC7B43">
      <w:pPr>
        <w:spacing w:after="0" w:line="240" w:lineRule="auto"/>
        <w:jc w:val="center"/>
        <w:rPr>
          <w:rFonts w:ascii="Times New Roman" w:hAnsi="Times New Roman"/>
          <w:sz w:val="32"/>
          <w:szCs w:val="32"/>
          <w:lang w:val="uk-UA" w:eastAsia="ru-RU"/>
        </w:rPr>
      </w:pPr>
    </w:p>
    <w:p w:rsidR="00606C96" w:rsidRPr="00FC7B43" w:rsidRDefault="00606C96" w:rsidP="00FC7B43">
      <w:pPr>
        <w:spacing w:after="0" w:line="240" w:lineRule="auto"/>
        <w:rPr>
          <w:rFonts w:ascii="Times New Roman" w:hAnsi="Times New Roman"/>
          <w:b/>
          <w:sz w:val="28"/>
          <w:szCs w:val="28"/>
          <w:lang w:val="uk-UA"/>
        </w:rPr>
      </w:pPr>
      <w:r w:rsidRPr="00FC7B43">
        <w:rPr>
          <w:rFonts w:ascii="Times New Roman" w:hAnsi="Times New Roman"/>
          <w:b/>
          <w:sz w:val="28"/>
          <w:szCs w:val="28"/>
          <w:lang w:val="uk-UA"/>
        </w:rPr>
        <w:t xml:space="preserve">1.Загальні положення </w:t>
      </w:r>
    </w:p>
    <w:p w:rsidR="00606C96" w:rsidRPr="00FC7B43" w:rsidRDefault="00606C96" w:rsidP="00FC7B43">
      <w:pPr>
        <w:spacing w:after="0" w:line="240" w:lineRule="auto"/>
        <w:ind w:firstLine="709"/>
        <w:jc w:val="both"/>
        <w:rPr>
          <w:rFonts w:ascii="Times New Roman" w:hAnsi="Times New Roman"/>
          <w:sz w:val="26"/>
          <w:szCs w:val="26"/>
          <w:lang w:val="uk-UA" w:eastAsia="ru-RU"/>
        </w:rPr>
      </w:pPr>
      <w:r w:rsidRPr="00FC7B43">
        <w:rPr>
          <w:rFonts w:ascii="Times New Roman" w:hAnsi="Times New Roman"/>
          <w:sz w:val="26"/>
          <w:szCs w:val="26"/>
          <w:lang w:val="uk-UA" w:eastAsia="ru-RU"/>
        </w:rPr>
        <w:t xml:space="preserve">1. Відділ житлово-комунального господарства, комунальної власності та інфраструктури (далі - Відділ)  </w:t>
      </w:r>
      <w:r w:rsidRPr="00FC7B43">
        <w:rPr>
          <w:rFonts w:ascii="Times New Roman" w:hAnsi="Times New Roman"/>
          <w:sz w:val="28"/>
          <w:szCs w:val="28"/>
          <w:lang w:val="uk-UA" w:eastAsia="ru-RU"/>
        </w:rPr>
        <w:t>є виконавчим органом Зеленодольської міської ради</w:t>
      </w:r>
      <w:r w:rsidRPr="00FC7B43">
        <w:rPr>
          <w:rFonts w:ascii="Times New Roman" w:hAnsi="Times New Roman"/>
          <w:sz w:val="26"/>
          <w:szCs w:val="26"/>
          <w:lang w:val="uk-UA" w:eastAsia="ru-RU"/>
        </w:rPr>
        <w:t>, утворюється міською радою у межах затвердженою нею структури і загальної чисельності.</w:t>
      </w:r>
    </w:p>
    <w:p w:rsidR="00606C96" w:rsidRPr="00FC7B43" w:rsidRDefault="00606C96" w:rsidP="00FC7B43">
      <w:pPr>
        <w:spacing w:after="0" w:line="240" w:lineRule="auto"/>
        <w:ind w:firstLine="709"/>
        <w:jc w:val="both"/>
        <w:rPr>
          <w:rFonts w:ascii="Times New Roman" w:hAnsi="Times New Roman"/>
          <w:sz w:val="26"/>
          <w:szCs w:val="26"/>
          <w:lang w:val="uk-UA" w:eastAsia="ru-RU"/>
        </w:rPr>
      </w:pPr>
      <w:r w:rsidRPr="00FC7B43">
        <w:rPr>
          <w:rFonts w:ascii="Times New Roman" w:hAnsi="Times New Roman"/>
          <w:sz w:val="26"/>
          <w:szCs w:val="26"/>
          <w:lang w:val="uk-UA" w:eastAsia="ru-RU"/>
        </w:rPr>
        <w:t>2. Відділ підзвітний і підконтрольний міській раді, підпорядкований виконавчому комітету міської ради, міському голові, заступникам міського голови відповідно до розподілу обов’язків, а з питань здійснення делегованих повноважень органів виконавчої влади – також підконтрольним відповідним органам виконавчої влади.</w:t>
      </w:r>
    </w:p>
    <w:p w:rsidR="00606C96" w:rsidRPr="00FC7B43" w:rsidRDefault="00606C96" w:rsidP="00FC7B43">
      <w:pPr>
        <w:spacing w:after="0" w:line="240" w:lineRule="auto"/>
        <w:ind w:firstLine="709"/>
        <w:jc w:val="both"/>
        <w:rPr>
          <w:rFonts w:ascii="Times New Roman" w:hAnsi="Times New Roman"/>
          <w:sz w:val="26"/>
          <w:szCs w:val="26"/>
          <w:lang w:val="uk-UA" w:eastAsia="ru-RU"/>
        </w:rPr>
      </w:pPr>
      <w:r w:rsidRPr="00FC7B43">
        <w:rPr>
          <w:rFonts w:ascii="Times New Roman" w:hAnsi="Times New Roman"/>
          <w:sz w:val="26"/>
          <w:szCs w:val="26"/>
          <w:lang w:val="uk-UA" w:eastAsia="ru-RU"/>
        </w:rPr>
        <w:t>3. Відділ у своїй діяльності керується Конституцією України, Законами України, законодавчими та нормативними актами Президента України, Верховної Pади Украї</w:t>
      </w:r>
      <w:r>
        <w:rPr>
          <w:rFonts w:ascii="Times New Roman" w:hAnsi="Times New Roman"/>
          <w:sz w:val="26"/>
          <w:szCs w:val="26"/>
          <w:lang w:val="uk-UA" w:eastAsia="ru-RU"/>
        </w:rPr>
        <w:t>ни, Кабінету Міністрів України,</w:t>
      </w:r>
      <w:r w:rsidRPr="00FC7B43">
        <w:rPr>
          <w:rFonts w:ascii="Times New Roman" w:hAnsi="Times New Roman"/>
          <w:sz w:val="26"/>
          <w:szCs w:val="26"/>
          <w:lang w:val="uk-UA" w:eastAsia="ru-RU"/>
        </w:rPr>
        <w:t xml:space="preserve"> рішеннями Зеленодольської міської ради та її виконавчого комітету, розпорядженнями міського голови, а також цим Положенням.</w:t>
      </w:r>
    </w:p>
    <w:p w:rsidR="00606C96" w:rsidRPr="00FC7B43" w:rsidRDefault="00606C96" w:rsidP="00935187">
      <w:pPr>
        <w:spacing w:after="0" w:line="240" w:lineRule="auto"/>
        <w:ind w:firstLine="708"/>
        <w:jc w:val="both"/>
        <w:rPr>
          <w:rFonts w:ascii="Times New Roman" w:hAnsi="Times New Roman"/>
          <w:sz w:val="28"/>
          <w:szCs w:val="28"/>
          <w:lang w:val="uk-UA"/>
        </w:rPr>
      </w:pPr>
      <w:r w:rsidRPr="00FC7B43">
        <w:rPr>
          <w:rFonts w:ascii="Times New Roman" w:hAnsi="Times New Roman"/>
          <w:sz w:val="26"/>
          <w:szCs w:val="26"/>
          <w:lang w:val="uk-UA"/>
        </w:rPr>
        <w:t>4.</w:t>
      </w:r>
      <w:r w:rsidRPr="00FC7B43">
        <w:rPr>
          <w:rFonts w:ascii="Times New Roman" w:hAnsi="Times New Roman"/>
          <w:sz w:val="28"/>
          <w:szCs w:val="28"/>
          <w:lang w:val="uk-UA"/>
        </w:rPr>
        <w:t xml:space="preserve"> Положення про Відділ, структура, штатна чисельність, фонд оплати праці спеціалістів Відділу затверджується рішенням міської ради.</w:t>
      </w:r>
    </w:p>
    <w:p w:rsidR="00606C96" w:rsidRPr="00FC7B43" w:rsidRDefault="00606C96" w:rsidP="00935187">
      <w:pPr>
        <w:spacing w:after="0" w:line="240" w:lineRule="auto"/>
        <w:ind w:firstLine="708"/>
        <w:jc w:val="both"/>
        <w:rPr>
          <w:rFonts w:ascii="Times New Roman" w:hAnsi="Times New Roman"/>
          <w:sz w:val="28"/>
          <w:szCs w:val="28"/>
          <w:lang w:val="uk-UA"/>
        </w:rPr>
      </w:pPr>
      <w:r w:rsidRPr="00FC7B43">
        <w:rPr>
          <w:rFonts w:ascii="Times New Roman" w:hAnsi="Times New Roman"/>
          <w:sz w:val="28"/>
          <w:szCs w:val="28"/>
          <w:lang w:val="uk-UA"/>
        </w:rPr>
        <w:t xml:space="preserve">5. </w:t>
      </w:r>
      <w:r w:rsidRPr="00FC7B43">
        <w:rPr>
          <w:rFonts w:ascii="Times New Roman" w:hAnsi="Times New Roman"/>
          <w:sz w:val="28"/>
          <w:szCs w:val="28"/>
        </w:rPr>
        <w:t xml:space="preserve">Посадову інструкцію </w:t>
      </w:r>
      <w:r w:rsidRPr="00FC7B43">
        <w:rPr>
          <w:rFonts w:ascii="Times New Roman" w:hAnsi="Times New Roman"/>
          <w:sz w:val="28"/>
          <w:szCs w:val="28"/>
          <w:lang w:val="uk-UA"/>
        </w:rPr>
        <w:t xml:space="preserve">начальника </w:t>
      </w:r>
      <w:r w:rsidRPr="00FC7B43">
        <w:rPr>
          <w:rFonts w:ascii="Times New Roman" w:hAnsi="Times New Roman"/>
          <w:sz w:val="28"/>
          <w:szCs w:val="28"/>
        </w:rPr>
        <w:t xml:space="preserve"> </w:t>
      </w:r>
      <w:r w:rsidRPr="00FC7B43">
        <w:rPr>
          <w:rFonts w:ascii="Times New Roman" w:hAnsi="Times New Roman"/>
          <w:sz w:val="28"/>
          <w:szCs w:val="28"/>
          <w:lang w:val="uk-UA"/>
        </w:rPr>
        <w:t xml:space="preserve">та  </w:t>
      </w:r>
      <w:r w:rsidRPr="00FC7B43">
        <w:rPr>
          <w:rFonts w:ascii="Times New Roman" w:hAnsi="Times New Roman"/>
          <w:sz w:val="28"/>
          <w:szCs w:val="28"/>
        </w:rPr>
        <w:t>спеціаліст</w:t>
      </w:r>
      <w:r w:rsidRPr="00FC7B43">
        <w:rPr>
          <w:rFonts w:ascii="Times New Roman" w:hAnsi="Times New Roman"/>
          <w:sz w:val="28"/>
          <w:szCs w:val="28"/>
          <w:lang w:val="uk-UA"/>
        </w:rPr>
        <w:t xml:space="preserve">ів відділу </w:t>
      </w:r>
      <w:r w:rsidRPr="00FC7B43">
        <w:rPr>
          <w:rFonts w:ascii="Times New Roman" w:hAnsi="Times New Roman"/>
          <w:sz w:val="28"/>
          <w:szCs w:val="28"/>
        </w:rPr>
        <w:t>затверджує міський голова</w:t>
      </w:r>
      <w:r w:rsidRPr="00FC7B43">
        <w:rPr>
          <w:rFonts w:ascii="Times New Roman" w:hAnsi="Times New Roman"/>
          <w:sz w:val="28"/>
          <w:szCs w:val="28"/>
          <w:lang w:val="uk-UA"/>
        </w:rPr>
        <w:t>.</w:t>
      </w:r>
    </w:p>
    <w:p w:rsidR="00606C96" w:rsidRPr="00FC7B43" w:rsidRDefault="00606C96" w:rsidP="00FC7B43">
      <w:pPr>
        <w:spacing w:after="0" w:line="240" w:lineRule="auto"/>
        <w:ind w:firstLine="708"/>
        <w:rPr>
          <w:rFonts w:ascii="Times New Roman" w:hAnsi="Times New Roman"/>
          <w:sz w:val="28"/>
          <w:szCs w:val="28"/>
          <w:lang w:val="uk-UA"/>
        </w:rPr>
      </w:pPr>
      <w:r w:rsidRPr="00FC7B43">
        <w:rPr>
          <w:rFonts w:ascii="Times New Roman" w:hAnsi="Times New Roman"/>
          <w:sz w:val="28"/>
          <w:szCs w:val="28"/>
          <w:lang w:val="uk-UA"/>
        </w:rPr>
        <w:t>6. Ліквідація та реорганізація Відділу  здійснюється на підставі рішення міської ради.</w:t>
      </w:r>
    </w:p>
    <w:p w:rsidR="00606C96" w:rsidRPr="00FC7B43" w:rsidRDefault="00606C96" w:rsidP="00FC7B43">
      <w:pPr>
        <w:spacing w:after="0" w:line="240" w:lineRule="auto"/>
        <w:ind w:firstLine="708"/>
        <w:rPr>
          <w:rFonts w:ascii="Times New Roman" w:hAnsi="Times New Roman"/>
          <w:sz w:val="28"/>
          <w:szCs w:val="28"/>
        </w:rPr>
      </w:pPr>
      <w:r w:rsidRPr="00FC7B43">
        <w:rPr>
          <w:rFonts w:ascii="Times New Roman" w:hAnsi="Times New Roman"/>
          <w:sz w:val="28"/>
          <w:szCs w:val="28"/>
          <w:lang w:val="uk-UA"/>
        </w:rPr>
        <w:t>7.</w:t>
      </w:r>
      <w:r w:rsidRPr="00FC7B43">
        <w:rPr>
          <w:rFonts w:ascii="Times New Roman" w:hAnsi="Times New Roman"/>
          <w:sz w:val="28"/>
          <w:szCs w:val="28"/>
        </w:rPr>
        <w:t xml:space="preserve"> </w:t>
      </w:r>
      <w:r w:rsidRPr="00FC7B43">
        <w:rPr>
          <w:rFonts w:ascii="Times New Roman" w:hAnsi="Times New Roman"/>
          <w:sz w:val="28"/>
          <w:szCs w:val="28"/>
          <w:lang w:val="uk-UA"/>
        </w:rPr>
        <w:t xml:space="preserve">Відділ  </w:t>
      </w:r>
      <w:r w:rsidRPr="00FC7B43">
        <w:rPr>
          <w:rFonts w:ascii="Times New Roman" w:hAnsi="Times New Roman"/>
          <w:sz w:val="28"/>
          <w:szCs w:val="28"/>
        </w:rPr>
        <w:t xml:space="preserve">не є юридичною особою. </w:t>
      </w:r>
    </w:p>
    <w:p w:rsidR="00606C96" w:rsidRPr="00FC7B43" w:rsidRDefault="00606C96" w:rsidP="00FC7B43">
      <w:pPr>
        <w:spacing w:after="0" w:line="240" w:lineRule="auto"/>
        <w:ind w:firstLine="709"/>
        <w:jc w:val="both"/>
        <w:rPr>
          <w:rFonts w:ascii="Times New Roman" w:hAnsi="Times New Roman"/>
          <w:sz w:val="26"/>
          <w:szCs w:val="26"/>
          <w:lang w:eastAsia="ru-RU"/>
        </w:rPr>
      </w:pPr>
    </w:p>
    <w:p w:rsidR="00606C96" w:rsidRPr="00FC7B43" w:rsidRDefault="00606C96" w:rsidP="00FC7B43">
      <w:pPr>
        <w:spacing w:after="0" w:line="240" w:lineRule="auto"/>
        <w:rPr>
          <w:rFonts w:ascii="Times New Roman" w:hAnsi="Times New Roman"/>
          <w:b/>
          <w:sz w:val="28"/>
          <w:szCs w:val="28"/>
          <w:lang w:val="uk-UA"/>
        </w:rPr>
      </w:pPr>
      <w:r w:rsidRPr="00FC7B43">
        <w:rPr>
          <w:rFonts w:ascii="Times New Roman" w:hAnsi="Times New Roman"/>
          <w:b/>
          <w:sz w:val="28"/>
          <w:szCs w:val="28"/>
          <w:lang w:val="uk-UA"/>
        </w:rPr>
        <w:t>2. Основні завдання і функції відділу</w:t>
      </w:r>
    </w:p>
    <w:p w:rsidR="00606C96" w:rsidRPr="00FC7B43" w:rsidRDefault="00606C96" w:rsidP="00ED5744">
      <w:pPr>
        <w:spacing w:after="0" w:line="240" w:lineRule="auto"/>
        <w:ind w:firstLine="142"/>
        <w:jc w:val="both"/>
        <w:rPr>
          <w:rFonts w:ascii="Times New Roman" w:hAnsi="Times New Roman"/>
          <w:sz w:val="28"/>
          <w:szCs w:val="28"/>
          <w:lang w:val="uk-UA"/>
        </w:rPr>
      </w:pPr>
      <w:r w:rsidRPr="00FC7B43">
        <w:rPr>
          <w:rFonts w:ascii="Times New Roman" w:hAnsi="Times New Roman"/>
          <w:sz w:val="28"/>
          <w:szCs w:val="28"/>
          <w:lang w:val="uk-UA"/>
        </w:rPr>
        <w:t>2.1. Забезпечення реалізації державної політики щодо реформування і комплексного розвитку житлово-комунального господарства з питань водопостачання, теплопостачання та водовідведення, експлуатації та ремонту житла, дорожнього та зеленого господарства, благоустрою  населених  пунктів, енергозбереження, надання ритуальних та інших послуг для населення Зеленодольської об'єднаної територіальної громади, управління об’єктами комунальної власності та здійснення  контролю за утриманням об’єктів благоустрою.</w:t>
      </w:r>
    </w:p>
    <w:p w:rsidR="00606C96" w:rsidRPr="00FC7B43" w:rsidRDefault="00606C96" w:rsidP="00ED5744">
      <w:pPr>
        <w:spacing w:after="0" w:line="240" w:lineRule="auto"/>
        <w:ind w:firstLine="142"/>
        <w:jc w:val="both"/>
        <w:rPr>
          <w:rFonts w:ascii="Times New Roman" w:hAnsi="Times New Roman"/>
          <w:sz w:val="28"/>
          <w:szCs w:val="28"/>
          <w:lang w:val="uk-UA"/>
        </w:rPr>
      </w:pPr>
      <w:r w:rsidRPr="00FC7B43">
        <w:rPr>
          <w:rFonts w:ascii="Times New Roman" w:hAnsi="Times New Roman"/>
          <w:sz w:val="28"/>
          <w:szCs w:val="28"/>
          <w:lang w:val="uk-UA"/>
        </w:rPr>
        <w:t>2.2.  Участь у  розробці  системи   заходів  для  забезпечення роботи комунальних підприємств міста, в тому числі в умовах стихійного лиха, аварій, катастроф та подолання їх наслідків.</w:t>
      </w:r>
    </w:p>
    <w:p w:rsidR="00606C96" w:rsidRPr="00FC7B43" w:rsidRDefault="00606C96" w:rsidP="00ED5744">
      <w:pPr>
        <w:spacing w:after="0" w:line="240" w:lineRule="auto"/>
        <w:jc w:val="both"/>
        <w:rPr>
          <w:rFonts w:ascii="Times New Roman" w:hAnsi="Times New Roman"/>
          <w:sz w:val="28"/>
          <w:szCs w:val="28"/>
          <w:lang w:val="uk-UA"/>
        </w:rPr>
      </w:pPr>
      <w:r w:rsidRPr="00FC7B43">
        <w:rPr>
          <w:rFonts w:ascii="Times New Roman" w:hAnsi="Times New Roman"/>
          <w:sz w:val="28"/>
          <w:szCs w:val="28"/>
          <w:lang w:val="uk-UA"/>
        </w:rPr>
        <w:t>2.3. Участь у реалізації державних і регіональних програм, спрямованих на впровадження енергозберігаючих технологій в комунальному господарстві.</w:t>
      </w:r>
    </w:p>
    <w:p w:rsidR="00606C96" w:rsidRPr="00FC7B43" w:rsidRDefault="00606C96" w:rsidP="00ED5744">
      <w:pPr>
        <w:spacing w:after="0" w:line="240" w:lineRule="auto"/>
        <w:jc w:val="both"/>
        <w:rPr>
          <w:rFonts w:ascii="Times New Roman" w:hAnsi="Times New Roman"/>
          <w:sz w:val="28"/>
          <w:szCs w:val="28"/>
          <w:lang w:val="uk-UA"/>
        </w:rPr>
      </w:pPr>
      <w:r w:rsidRPr="00FC7B43">
        <w:rPr>
          <w:rFonts w:ascii="Times New Roman" w:hAnsi="Times New Roman"/>
          <w:sz w:val="28"/>
          <w:szCs w:val="28"/>
          <w:lang w:val="uk-UA"/>
        </w:rPr>
        <w:t>2.</w:t>
      </w:r>
      <w:r>
        <w:rPr>
          <w:rFonts w:ascii="Times New Roman" w:hAnsi="Times New Roman"/>
          <w:sz w:val="28"/>
          <w:szCs w:val="28"/>
          <w:lang w:val="uk-UA"/>
        </w:rPr>
        <w:t>4</w:t>
      </w:r>
      <w:r w:rsidRPr="00FC7B43">
        <w:rPr>
          <w:rFonts w:ascii="Times New Roman" w:hAnsi="Times New Roman"/>
          <w:sz w:val="28"/>
          <w:szCs w:val="28"/>
          <w:lang w:val="uk-UA"/>
        </w:rPr>
        <w:t>. Організація  роботи комісій з обстеження стану об’єктів благоустрою</w:t>
      </w:r>
    </w:p>
    <w:p w:rsidR="00606C96" w:rsidRPr="00FC7B43" w:rsidRDefault="00606C96" w:rsidP="00ED5744">
      <w:pPr>
        <w:spacing w:after="0" w:line="240" w:lineRule="auto"/>
        <w:jc w:val="both"/>
        <w:rPr>
          <w:rFonts w:ascii="Times New Roman" w:hAnsi="Times New Roman"/>
          <w:sz w:val="28"/>
          <w:szCs w:val="28"/>
          <w:lang w:val="uk-UA"/>
        </w:rPr>
      </w:pPr>
      <w:r w:rsidRPr="00FC7B43">
        <w:rPr>
          <w:rFonts w:ascii="Times New Roman" w:hAnsi="Times New Roman"/>
          <w:sz w:val="28"/>
          <w:szCs w:val="28"/>
          <w:lang w:val="uk-UA"/>
        </w:rPr>
        <w:t>та інших об’єктів комунальної власності з метою встановлення їхньої</w:t>
      </w:r>
    </w:p>
    <w:p w:rsidR="00606C96" w:rsidRPr="00FC7B43" w:rsidRDefault="00606C96" w:rsidP="00ED5744">
      <w:pPr>
        <w:spacing w:after="0" w:line="240" w:lineRule="auto"/>
        <w:jc w:val="both"/>
        <w:rPr>
          <w:rFonts w:ascii="Times New Roman" w:hAnsi="Times New Roman"/>
          <w:sz w:val="28"/>
          <w:szCs w:val="28"/>
          <w:lang w:val="uk-UA"/>
        </w:rPr>
      </w:pPr>
      <w:r w:rsidRPr="00FC7B43">
        <w:rPr>
          <w:rFonts w:ascii="Times New Roman" w:hAnsi="Times New Roman"/>
          <w:sz w:val="28"/>
          <w:szCs w:val="28"/>
          <w:lang w:val="uk-UA"/>
        </w:rPr>
        <w:t>відповідності санітарним і технічним нормам.</w:t>
      </w:r>
    </w:p>
    <w:p w:rsidR="00606C96" w:rsidRPr="00FC7B43" w:rsidRDefault="00606C96" w:rsidP="00ED5744">
      <w:pPr>
        <w:spacing w:after="0" w:line="240" w:lineRule="auto"/>
        <w:jc w:val="both"/>
        <w:rPr>
          <w:rFonts w:ascii="Times New Roman" w:hAnsi="Times New Roman"/>
          <w:sz w:val="28"/>
          <w:lang w:val="uk-UA"/>
        </w:rPr>
      </w:pPr>
      <w:r w:rsidRPr="00FC7B43">
        <w:rPr>
          <w:rFonts w:ascii="Times New Roman" w:hAnsi="Times New Roman"/>
          <w:sz w:val="28"/>
          <w:lang w:val="uk-UA"/>
        </w:rPr>
        <w:t>2.</w:t>
      </w:r>
      <w:r>
        <w:rPr>
          <w:rFonts w:ascii="Times New Roman" w:hAnsi="Times New Roman"/>
          <w:sz w:val="28"/>
          <w:lang w:val="uk-UA"/>
        </w:rPr>
        <w:t>5</w:t>
      </w:r>
      <w:r w:rsidRPr="00FC7B43">
        <w:rPr>
          <w:rFonts w:ascii="Times New Roman" w:hAnsi="Times New Roman"/>
          <w:sz w:val="28"/>
          <w:lang w:val="uk-UA"/>
        </w:rPr>
        <w:t>. 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w:t>
      </w:r>
    </w:p>
    <w:p w:rsidR="00606C96" w:rsidRPr="00FC7B43" w:rsidRDefault="00606C96" w:rsidP="00ED5744">
      <w:pPr>
        <w:spacing w:after="0" w:line="240" w:lineRule="auto"/>
        <w:jc w:val="both"/>
        <w:rPr>
          <w:rFonts w:ascii="Times New Roman" w:hAnsi="Times New Roman"/>
          <w:sz w:val="28"/>
          <w:lang w:val="uk-UA"/>
        </w:rPr>
      </w:pPr>
      <w:r w:rsidRPr="00FC7B43">
        <w:rPr>
          <w:rFonts w:ascii="Times New Roman" w:hAnsi="Times New Roman"/>
          <w:sz w:val="28"/>
          <w:lang w:val="uk-UA"/>
        </w:rPr>
        <w:t>2.</w:t>
      </w:r>
      <w:r>
        <w:rPr>
          <w:rFonts w:ascii="Times New Roman" w:hAnsi="Times New Roman"/>
          <w:sz w:val="28"/>
          <w:lang w:val="uk-UA"/>
        </w:rPr>
        <w:t>6</w:t>
      </w:r>
      <w:r w:rsidRPr="00FC7B43">
        <w:rPr>
          <w:rFonts w:ascii="Times New Roman" w:hAnsi="Times New Roman"/>
          <w:sz w:val="28"/>
          <w:lang w:val="uk-UA"/>
        </w:rPr>
        <w:t xml:space="preserve">. Здійснення   контролю   за   додержанням   земельного  та </w:t>
      </w:r>
    </w:p>
    <w:p w:rsidR="00606C96" w:rsidRPr="00FC7B43" w:rsidRDefault="00606C96" w:rsidP="00ED5744">
      <w:pPr>
        <w:spacing w:after="0" w:line="240" w:lineRule="auto"/>
        <w:jc w:val="both"/>
        <w:rPr>
          <w:rFonts w:ascii="Times New Roman" w:hAnsi="Times New Roman"/>
          <w:sz w:val="28"/>
          <w:lang w:val="uk-UA"/>
        </w:rPr>
      </w:pPr>
      <w:r w:rsidRPr="00FC7B43">
        <w:rPr>
          <w:rFonts w:ascii="Times New Roman" w:hAnsi="Times New Roman"/>
          <w:sz w:val="28"/>
          <w:lang w:val="uk-UA"/>
        </w:rPr>
        <w:t xml:space="preserve">природоохоронного законодавства,  використанням і охороною земель, </w:t>
      </w:r>
    </w:p>
    <w:p w:rsidR="00606C96" w:rsidRDefault="00606C96" w:rsidP="00ED5744">
      <w:pPr>
        <w:spacing w:after="0" w:line="240" w:lineRule="auto"/>
        <w:jc w:val="both"/>
        <w:rPr>
          <w:rFonts w:ascii="Times New Roman" w:hAnsi="Times New Roman"/>
          <w:sz w:val="28"/>
          <w:lang w:val="uk-UA"/>
        </w:rPr>
      </w:pPr>
      <w:r w:rsidRPr="00FC7B43">
        <w:rPr>
          <w:rFonts w:ascii="Times New Roman" w:hAnsi="Times New Roman"/>
          <w:sz w:val="28"/>
          <w:lang w:val="uk-UA"/>
        </w:rPr>
        <w:t>природних  ресурсів  загальнодержав</w:t>
      </w:r>
      <w:r>
        <w:rPr>
          <w:rFonts w:ascii="Times New Roman" w:hAnsi="Times New Roman"/>
          <w:sz w:val="28"/>
          <w:lang w:val="uk-UA"/>
        </w:rPr>
        <w:t>ного  та  місцевого   значення.</w:t>
      </w:r>
    </w:p>
    <w:p w:rsidR="00606C96" w:rsidRPr="00FC7B43" w:rsidRDefault="00606C96" w:rsidP="00ED5744">
      <w:pPr>
        <w:spacing w:after="0" w:line="240" w:lineRule="auto"/>
        <w:jc w:val="both"/>
        <w:rPr>
          <w:rFonts w:ascii="Times New Roman" w:hAnsi="Times New Roman"/>
          <w:sz w:val="28"/>
          <w:lang w:val="uk-UA"/>
        </w:rPr>
      </w:pPr>
      <w:r w:rsidRPr="00FC7B43">
        <w:rPr>
          <w:rFonts w:ascii="Times New Roman" w:hAnsi="Times New Roman"/>
          <w:sz w:val="28"/>
          <w:lang w:val="uk-UA"/>
        </w:rPr>
        <w:t>2.</w:t>
      </w:r>
      <w:r>
        <w:rPr>
          <w:rFonts w:ascii="Times New Roman" w:hAnsi="Times New Roman"/>
          <w:sz w:val="28"/>
          <w:lang w:val="uk-UA"/>
        </w:rPr>
        <w:t>7</w:t>
      </w:r>
      <w:r w:rsidRPr="00FC7B43">
        <w:rPr>
          <w:rFonts w:ascii="Times New Roman" w:hAnsi="Times New Roman"/>
          <w:sz w:val="28"/>
          <w:lang w:val="uk-UA"/>
        </w:rPr>
        <w:t>. Реєстрація суб'єктів права власності на землю;  реєстрація права  користування  землею  і  договорів на оренду землі;  видача документів,  що посвідчують право власності і  право  користування землею.</w:t>
      </w:r>
    </w:p>
    <w:p w:rsidR="00606C96" w:rsidRPr="00FC7B43" w:rsidRDefault="00606C96" w:rsidP="00ED5744">
      <w:pPr>
        <w:spacing w:after="0" w:line="240" w:lineRule="auto"/>
        <w:jc w:val="both"/>
        <w:rPr>
          <w:rFonts w:ascii="Times New Roman" w:hAnsi="Times New Roman"/>
          <w:sz w:val="28"/>
          <w:lang w:val="uk-UA"/>
        </w:rPr>
      </w:pPr>
      <w:r w:rsidRPr="00FC7B43">
        <w:rPr>
          <w:rFonts w:ascii="Times New Roman" w:hAnsi="Times New Roman"/>
          <w:sz w:val="28"/>
          <w:lang w:val="uk-UA"/>
        </w:rPr>
        <w:t>2.</w:t>
      </w:r>
      <w:r>
        <w:rPr>
          <w:rFonts w:ascii="Times New Roman" w:hAnsi="Times New Roman"/>
          <w:sz w:val="28"/>
          <w:lang w:val="uk-UA"/>
        </w:rPr>
        <w:t>8</w:t>
      </w:r>
      <w:r w:rsidRPr="00FC7B43">
        <w:rPr>
          <w:rFonts w:ascii="Times New Roman" w:hAnsi="Times New Roman"/>
          <w:sz w:val="28"/>
          <w:lang w:val="uk-UA"/>
        </w:rPr>
        <w:t>.Вирішення   земельних   спорів  у  порядку,  встановленому законом.</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2.</w:t>
      </w:r>
      <w:r>
        <w:rPr>
          <w:rFonts w:ascii="Times New Roman" w:hAnsi="Times New Roman"/>
          <w:sz w:val="28"/>
          <w:szCs w:val="28"/>
          <w:lang w:val="uk-UA"/>
        </w:rPr>
        <w:t>9</w:t>
      </w:r>
      <w:r w:rsidRPr="00FC7B43">
        <w:rPr>
          <w:rFonts w:ascii="Times New Roman" w:hAnsi="Times New Roman"/>
          <w:sz w:val="28"/>
          <w:szCs w:val="28"/>
          <w:lang w:val="uk-UA"/>
        </w:rPr>
        <w:t>. Підготовка проектів рішень міської ради, виконавчого комітету, розпоряджень міського голови з питань, що належать до компетенції відділу,  підготовки письмових висновків до них.</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2.1</w:t>
      </w:r>
      <w:r>
        <w:rPr>
          <w:rFonts w:ascii="Times New Roman" w:hAnsi="Times New Roman"/>
          <w:sz w:val="28"/>
          <w:szCs w:val="28"/>
          <w:lang w:val="uk-UA"/>
        </w:rPr>
        <w:t>0</w:t>
      </w:r>
      <w:r w:rsidRPr="00FC7B43">
        <w:rPr>
          <w:rFonts w:ascii="Times New Roman" w:hAnsi="Times New Roman"/>
          <w:sz w:val="28"/>
          <w:szCs w:val="28"/>
          <w:lang w:val="uk-UA"/>
        </w:rPr>
        <w:t>. Контроль за станом виконання рішень міської ради та виконавчого комітету з питань, що відносяться до компетенції відділу і є обов’язковими для виконання комунальними підприємствами, організаціями та установами міста.</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2.1</w:t>
      </w:r>
      <w:r>
        <w:rPr>
          <w:rFonts w:ascii="Times New Roman" w:hAnsi="Times New Roman"/>
          <w:sz w:val="28"/>
          <w:szCs w:val="28"/>
          <w:lang w:val="uk-UA"/>
        </w:rPr>
        <w:t>1</w:t>
      </w:r>
      <w:r w:rsidRPr="00FC7B43">
        <w:rPr>
          <w:rFonts w:ascii="Times New Roman" w:hAnsi="Times New Roman"/>
          <w:sz w:val="28"/>
          <w:szCs w:val="28"/>
          <w:lang w:val="uk-UA"/>
        </w:rPr>
        <w:t>. Розгляд заяв та скарг громадян, що стосуються питань комунального господарства, комунальної власності, земельних питань, видача довідок,  прийом громадян, розгляд пропозицій щодо удосконалення роботи комунальних підприємств, розвитку інфраструктури та земельних відносин.</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2.1</w:t>
      </w:r>
      <w:r>
        <w:rPr>
          <w:rFonts w:ascii="Times New Roman" w:hAnsi="Times New Roman"/>
          <w:sz w:val="28"/>
          <w:szCs w:val="28"/>
          <w:lang w:val="uk-UA"/>
        </w:rPr>
        <w:t>2</w:t>
      </w:r>
      <w:r w:rsidRPr="00FC7B43">
        <w:rPr>
          <w:rFonts w:ascii="Times New Roman" w:hAnsi="Times New Roman"/>
          <w:sz w:val="28"/>
          <w:szCs w:val="28"/>
          <w:lang w:val="uk-UA"/>
        </w:rPr>
        <w:t>. Організація підготовки підприємств комунального господарства до роботи в осінньо-зимовий період.</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2.1</w:t>
      </w:r>
      <w:r>
        <w:rPr>
          <w:rFonts w:ascii="Times New Roman" w:hAnsi="Times New Roman"/>
          <w:sz w:val="28"/>
          <w:szCs w:val="28"/>
          <w:lang w:val="uk-UA"/>
        </w:rPr>
        <w:t>3</w:t>
      </w:r>
      <w:r w:rsidRPr="00FC7B43">
        <w:rPr>
          <w:rFonts w:ascii="Times New Roman" w:hAnsi="Times New Roman"/>
          <w:sz w:val="28"/>
          <w:szCs w:val="28"/>
          <w:lang w:val="uk-UA"/>
        </w:rPr>
        <w:t>. Розроблення, спільно з виконавчими органами Зеленодольської міської ради та комунальними підприємствами, програм та планів з питань, що належать до компетенції відділу.</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2.1</w:t>
      </w:r>
      <w:r>
        <w:rPr>
          <w:rFonts w:ascii="Times New Roman" w:hAnsi="Times New Roman"/>
          <w:sz w:val="28"/>
          <w:szCs w:val="28"/>
          <w:lang w:val="uk-UA"/>
        </w:rPr>
        <w:t>4</w:t>
      </w:r>
      <w:r w:rsidRPr="00FC7B43">
        <w:rPr>
          <w:rFonts w:ascii="Times New Roman" w:hAnsi="Times New Roman"/>
          <w:sz w:val="28"/>
          <w:szCs w:val="28"/>
          <w:lang w:val="uk-UA"/>
        </w:rPr>
        <w:t>. Здійснення контролю за роботою підвідомчих комунальних підприємств, внесення пропозицій щодо реорганізації, або ліквідації та створення нових комунальних підприємств, погодження статутів.</w:t>
      </w:r>
    </w:p>
    <w:p w:rsidR="00606C96" w:rsidRPr="00FC7B43" w:rsidRDefault="00606C96" w:rsidP="00FC7B43">
      <w:pPr>
        <w:spacing w:after="0" w:line="240" w:lineRule="auto"/>
        <w:jc w:val="both"/>
        <w:rPr>
          <w:rFonts w:ascii="Times New Roman" w:hAnsi="Times New Roman"/>
          <w:sz w:val="28"/>
          <w:szCs w:val="28"/>
          <w:lang w:val="uk-UA" w:eastAsia="ru-RU"/>
        </w:rPr>
      </w:pPr>
      <w:r w:rsidRPr="00FC7B43">
        <w:rPr>
          <w:rFonts w:ascii="Times New Roman" w:hAnsi="Times New Roman"/>
          <w:sz w:val="28"/>
          <w:szCs w:val="28"/>
          <w:lang w:val="uk-UA" w:eastAsia="ru-RU"/>
        </w:rPr>
        <w:t>2.1</w:t>
      </w:r>
      <w:r>
        <w:rPr>
          <w:rFonts w:ascii="Times New Roman" w:hAnsi="Times New Roman"/>
          <w:sz w:val="28"/>
          <w:szCs w:val="28"/>
          <w:lang w:val="uk-UA" w:eastAsia="ru-RU"/>
        </w:rPr>
        <w:t>5</w:t>
      </w:r>
      <w:r w:rsidRPr="00FC7B43">
        <w:rPr>
          <w:rFonts w:ascii="Times New Roman" w:hAnsi="Times New Roman"/>
          <w:sz w:val="28"/>
          <w:szCs w:val="28"/>
          <w:lang w:val="uk-UA" w:eastAsia="ru-RU"/>
        </w:rPr>
        <w:t>.Підготовка і внесення  на  розгляд  міської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організація виконання цих програм; підготовка  і  внесення на розгляд ради пропозицій щодо визначення сфер  господарської  діяльності  та  переліку об'єктів, які можуть надаватися  у  концесію,  подання раді письмових звітів про хід та результати  відчуження комунального майна</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2.1</w:t>
      </w:r>
      <w:r>
        <w:rPr>
          <w:rFonts w:ascii="Times New Roman" w:hAnsi="Times New Roman"/>
          <w:sz w:val="28"/>
          <w:lang w:val="uk-UA"/>
        </w:rPr>
        <w:t>6</w:t>
      </w:r>
      <w:r w:rsidRPr="00FC7B43">
        <w:rPr>
          <w:rFonts w:ascii="Times New Roman" w:hAnsi="Times New Roman"/>
          <w:sz w:val="28"/>
          <w:lang w:val="uk-UA"/>
        </w:rPr>
        <w:t>.Проводить роботу по виявленню та обстеженню безхазяйних будівель, складає їх реєстр.</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2.1</w:t>
      </w:r>
      <w:r>
        <w:rPr>
          <w:rFonts w:ascii="Times New Roman" w:hAnsi="Times New Roman"/>
          <w:sz w:val="28"/>
          <w:lang w:val="uk-UA"/>
        </w:rPr>
        <w:t>7</w:t>
      </w:r>
      <w:r w:rsidRPr="00FC7B43">
        <w:rPr>
          <w:rFonts w:ascii="Times New Roman" w:hAnsi="Times New Roman"/>
          <w:sz w:val="28"/>
          <w:lang w:val="uk-UA"/>
        </w:rPr>
        <w:t>. Готує пакет документів до суду з питання визнання будинків відумерлою спадщиною або безхазяйним домоволодінням.</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2.</w:t>
      </w:r>
      <w:r>
        <w:rPr>
          <w:rFonts w:ascii="Times New Roman" w:hAnsi="Times New Roman"/>
          <w:sz w:val="28"/>
          <w:lang w:val="uk-UA"/>
        </w:rPr>
        <w:t>18</w:t>
      </w:r>
      <w:r w:rsidRPr="00FC7B43">
        <w:rPr>
          <w:rFonts w:ascii="Times New Roman" w:hAnsi="Times New Roman"/>
          <w:sz w:val="28"/>
          <w:lang w:val="uk-UA"/>
        </w:rPr>
        <w:t>. Організовує процес оформлення і передачі безхазяйних будівель в комунальну власність.</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2.</w:t>
      </w:r>
      <w:r>
        <w:rPr>
          <w:rFonts w:ascii="Times New Roman" w:hAnsi="Times New Roman"/>
          <w:sz w:val="28"/>
          <w:lang w:val="uk-UA"/>
        </w:rPr>
        <w:t>19</w:t>
      </w:r>
      <w:r w:rsidRPr="00FC7B43">
        <w:rPr>
          <w:rFonts w:ascii="Times New Roman" w:hAnsi="Times New Roman"/>
          <w:sz w:val="28"/>
          <w:lang w:val="uk-UA"/>
        </w:rPr>
        <w:t>.Організує та проводить конкурс з відчуження або передачі безхазяйних домоволодінь.</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2.2</w:t>
      </w:r>
      <w:r>
        <w:rPr>
          <w:rFonts w:ascii="Times New Roman" w:hAnsi="Times New Roman"/>
          <w:sz w:val="28"/>
          <w:lang w:val="uk-UA"/>
        </w:rPr>
        <w:t>0</w:t>
      </w:r>
      <w:r w:rsidRPr="00FC7B43">
        <w:rPr>
          <w:rFonts w:ascii="Times New Roman" w:hAnsi="Times New Roman"/>
          <w:sz w:val="28"/>
          <w:lang w:val="uk-UA"/>
        </w:rPr>
        <w:t>.Веде реєстрацію гаражів, кооперативів, садових товариств; готує   проекти  рішення   про   організацію   стоянок   автомобільного транспорту,  здійснення контролю за їх  діяльністю  відповідно  до закону.</w:t>
      </w:r>
    </w:p>
    <w:p w:rsidR="00606C96" w:rsidRPr="00FC7B43" w:rsidRDefault="00606C96" w:rsidP="00FC7B43">
      <w:pPr>
        <w:spacing w:after="0" w:line="240" w:lineRule="auto"/>
        <w:jc w:val="both"/>
        <w:rPr>
          <w:rFonts w:ascii="Times New Roman" w:hAnsi="Times New Roman"/>
          <w:sz w:val="28"/>
          <w:szCs w:val="28"/>
          <w:lang w:eastAsia="ru-RU"/>
        </w:rPr>
      </w:pPr>
      <w:r w:rsidRPr="00FC7B43">
        <w:rPr>
          <w:rFonts w:ascii="Times New Roman" w:hAnsi="Times New Roman"/>
          <w:sz w:val="28"/>
          <w:szCs w:val="28"/>
          <w:lang w:eastAsia="ru-RU"/>
        </w:rPr>
        <w:t>2.2</w:t>
      </w:r>
      <w:r>
        <w:rPr>
          <w:rFonts w:ascii="Times New Roman" w:hAnsi="Times New Roman"/>
          <w:sz w:val="28"/>
          <w:szCs w:val="28"/>
          <w:lang w:val="uk-UA" w:eastAsia="ru-RU"/>
        </w:rPr>
        <w:t>1</w:t>
      </w:r>
      <w:r w:rsidRPr="00FC7B43">
        <w:rPr>
          <w:rFonts w:ascii="Times New Roman" w:hAnsi="Times New Roman"/>
          <w:sz w:val="28"/>
          <w:szCs w:val="28"/>
          <w:lang w:eastAsia="ru-RU"/>
        </w:rPr>
        <w:t xml:space="preserve">. </w:t>
      </w:r>
      <w:r w:rsidRPr="00FC7B43">
        <w:rPr>
          <w:rFonts w:ascii="Times New Roman" w:hAnsi="Times New Roman"/>
          <w:sz w:val="28"/>
          <w:szCs w:val="28"/>
          <w:lang w:val="uk-UA" w:eastAsia="ru-RU"/>
        </w:rPr>
        <w:t>О</w:t>
      </w:r>
      <w:r w:rsidRPr="00FC7B43">
        <w:rPr>
          <w:rFonts w:ascii="Times New Roman" w:hAnsi="Times New Roman"/>
          <w:sz w:val="28"/>
          <w:szCs w:val="28"/>
          <w:lang w:eastAsia="ru-RU"/>
        </w:rPr>
        <w:t>рганізація місцевих ринків,  ярмарків,  сприяння розвитку всіх форм торгівлі</w:t>
      </w:r>
      <w:r w:rsidRPr="00FC7B43">
        <w:rPr>
          <w:rFonts w:ascii="Times New Roman" w:hAnsi="Times New Roman"/>
          <w:sz w:val="28"/>
          <w:szCs w:val="28"/>
          <w:lang w:val="uk-UA" w:eastAsia="ru-RU"/>
        </w:rPr>
        <w:t xml:space="preserve">: </w:t>
      </w:r>
      <w:r w:rsidRPr="00FC7B43">
        <w:rPr>
          <w:rFonts w:ascii="Times New Roman" w:hAnsi="Times New Roman"/>
          <w:sz w:val="28"/>
          <w:szCs w:val="28"/>
          <w:lang w:eastAsia="ru-RU"/>
        </w:rPr>
        <w:t xml:space="preserve">встановлення   зручного   для   населення   режиму  роботи підприємств комунального господарства,  торгівлі  та  громадського </w:t>
      </w:r>
    </w:p>
    <w:p w:rsidR="00606C96" w:rsidRPr="00FC7B43" w:rsidRDefault="00606C96" w:rsidP="00FC7B43">
      <w:pPr>
        <w:spacing w:after="0" w:line="240" w:lineRule="auto"/>
        <w:jc w:val="both"/>
        <w:rPr>
          <w:rFonts w:ascii="Times New Roman" w:hAnsi="Times New Roman"/>
          <w:sz w:val="28"/>
          <w:szCs w:val="28"/>
          <w:lang w:eastAsia="ru-RU"/>
        </w:rPr>
      </w:pPr>
      <w:r w:rsidRPr="00FC7B43">
        <w:rPr>
          <w:rFonts w:ascii="Times New Roman" w:hAnsi="Times New Roman"/>
          <w:sz w:val="28"/>
          <w:szCs w:val="28"/>
          <w:lang w:eastAsia="ru-RU"/>
        </w:rPr>
        <w:t xml:space="preserve">харчування,  побутового обслуговування, що належать до комунальної </w:t>
      </w:r>
    </w:p>
    <w:p w:rsidR="00606C96" w:rsidRPr="00FC7B43" w:rsidRDefault="00606C96" w:rsidP="00FC7B43">
      <w:pPr>
        <w:spacing w:after="0" w:line="240" w:lineRule="auto"/>
        <w:jc w:val="both"/>
        <w:rPr>
          <w:rFonts w:ascii="Times New Roman" w:hAnsi="Times New Roman"/>
          <w:sz w:val="28"/>
          <w:szCs w:val="28"/>
          <w:lang w:val="uk-UA" w:eastAsia="ru-RU"/>
        </w:rPr>
      </w:pPr>
      <w:r w:rsidRPr="00FC7B43">
        <w:rPr>
          <w:rFonts w:ascii="Times New Roman" w:hAnsi="Times New Roman"/>
          <w:sz w:val="28"/>
          <w:szCs w:val="28"/>
          <w:lang w:eastAsia="ru-RU"/>
        </w:rPr>
        <w:t xml:space="preserve">власності </w:t>
      </w:r>
      <w:r w:rsidRPr="00FC7B43">
        <w:rPr>
          <w:rFonts w:ascii="Times New Roman" w:hAnsi="Times New Roman"/>
          <w:sz w:val="28"/>
          <w:szCs w:val="28"/>
          <w:lang w:val="uk-UA" w:eastAsia="ru-RU"/>
        </w:rPr>
        <w:t xml:space="preserve"> Зеленодольської об'єднаної територіальної громади.</w:t>
      </w:r>
    </w:p>
    <w:p w:rsidR="00606C96" w:rsidRPr="00FC7B43" w:rsidRDefault="00606C96" w:rsidP="00FC7B43">
      <w:pPr>
        <w:spacing w:after="0" w:line="240" w:lineRule="auto"/>
        <w:jc w:val="both"/>
        <w:rPr>
          <w:rFonts w:ascii="Times New Roman" w:hAnsi="Times New Roman"/>
          <w:sz w:val="28"/>
          <w:szCs w:val="28"/>
          <w:lang w:val="uk-UA" w:eastAsia="ru-RU"/>
        </w:rPr>
      </w:pPr>
      <w:r w:rsidRPr="00FC7B43">
        <w:rPr>
          <w:rFonts w:ascii="Times New Roman" w:hAnsi="Times New Roman"/>
          <w:sz w:val="28"/>
          <w:szCs w:val="28"/>
          <w:lang w:val="uk-UA" w:eastAsia="ru-RU"/>
        </w:rPr>
        <w:t>2.2</w:t>
      </w:r>
      <w:r>
        <w:rPr>
          <w:rFonts w:ascii="Times New Roman" w:hAnsi="Times New Roman"/>
          <w:sz w:val="28"/>
          <w:szCs w:val="28"/>
          <w:lang w:val="uk-UA" w:eastAsia="ru-RU"/>
        </w:rPr>
        <w:t>2</w:t>
      </w:r>
      <w:r w:rsidRPr="00FC7B43">
        <w:rPr>
          <w:rFonts w:ascii="Times New Roman" w:hAnsi="Times New Roman"/>
          <w:sz w:val="28"/>
          <w:szCs w:val="28"/>
          <w:lang w:val="uk-UA" w:eastAsia="ru-RU"/>
        </w:rPr>
        <w:t xml:space="preserve">.  Вивчає питання затвердження   маршрутів   і   графіків   руху  місцевого </w:t>
      </w:r>
      <w:r w:rsidRPr="00FC7B43">
        <w:rPr>
          <w:rFonts w:ascii="Times New Roman" w:hAnsi="Times New Roman"/>
          <w:sz w:val="28"/>
          <w:szCs w:val="28"/>
          <w:lang w:eastAsia="ru-RU"/>
        </w:rPr>
        <w:t>пасажирського транспорту незалежно від форм власності,  узгодження цих   питань   стосовно  транзитного  пасажирського  транспорту  у випадках, передбачених законодавством</w:t>
      </w:r>
      <w:r w:rsidRPr="00FC7B43">
        <w:rPr>
          <w:rFonts w:ascii="Times New Roman" w:hAnsi="Times New Roman"/>
          <w:sz w:val="28"/>
          <w:szCs w:val="28"/>
          <w:lang w:val="uk-UA" w:eastAsia="ru-RU"/>
        </w:rPr>
        <w:t>.</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 xml:space="preserve"> 2.2</w:t>
      </w:r>
      <w:r>
        <w:rPr>
          <w:rFonts w:ascii="Times New Roman" w:hAnsi="Times New Roman"/>
          <w:sz w:val="28"/>
          <w:szCs w:val="28"/>
          <w:lang w:val="uk-UA"/>
        </w:rPr>
        <w:t>3</w:t>
      </w:r>
      <w:r w:rsidRPr="00FC7B43">
        <w:rPr>
          <w:rFonts w:ascii="Times New Roman" w:hAnsi="Times New Roman"/>
          <w:sz w:val="28"/>
          <w:szCs w:val="28"/>
          <w:lang w:val="uk-UA"/>
        </w:rPr>
        <w:t>. Виконання інших функцій, виходячи з мети свого створення та керуючись відповідними рішеннями міської ради, її виконавчого комітету,</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розпорядженнями міського голови.</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2.2</w:t>
      </w:r>
      <w:r>
        <w:rPr>
          <w:rFonts w:ascii="Times New Roman" w:hAnsi="Times New Roman"/>
          <w:sz w:val="28"/>
          <w:szCs w:val="28"/>
          <w:lang w:val="uk-UA"/>
        </w:rPr>
        <w:t>4</w:t>
      </w:r>
      <w:r w:rsidRPr="00FC7B43">
        <w:rPr>
          <w:rFonts w:ascii="Times New Roman" w:hAnsi="Times New Roman"/>
          <w:sz w:val="28"/>
          <w:szCs w:val="28"/>
          <w:lang w:val="uk-UA"/>
        </w:rPr>
        <w:t>. Відділ у процесі покладених на нього завдань взаємодіє з іншими</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структурними підрозділами міської ради, територіальними органами міністерств та інших центральних органів виконавчої влади, а також з підприємствами, установами, організаціями, об’єднаннями громадян.</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2.2</w:t>
      </w:r>
      <w:r>
        <w:rPr>
          <w:rFonts w:ascii="Times New Roman" w:hAnsi="Times New Roman"/>
          <w:sz w:val="28"/>
          <w:szCs w:val="28"/>
          <w:lang w:val="uk-UA"/>
        </w:rPr>
        <w:t>5</w:t>
      </w:r>
      <w:r w:rsidRPr="00FC7B43">
        <w:rPr>
          <w:rFonts w:ascii="Times New Roman" w:hAnsi="Times New Roman"/>
          <w:sz w:val="28"/>
          <w:szCs w:val="28"/>
          <w:lang w:val="uk-UA"/>
        </w:rPr>
        <w:t>. Одержує в установленому порядку від підприємств, установ і організацій незалежно від їх форми власності, об’єднань громадян інформацію, документи, інші матеріали (за погодженням з керівництвом), необхідну для виконання покладених на нього завдань.</w:t>
      </w:r>
    </w:p>
    <w:p w:rsidR="00606C96" w:rsidRPr="00FC7B43" w:rsidRDefault="00606C96" w:rsidP="00FC7B43">
      <w:pPr>
        <w:spacing w:after="0" w:line="240" w:lineRule="auto"/>
        <w:ind w:firstLine="142"/>
        <w:rPr>
          <w:rFonts w:ascii="Times New Roman" w:hAnsi="Times New Roman"/>
          <w:sz w:val="28"/>
          <w:szCs w:val="28"/>
          <w:lang w:val="uk-UA"/>
        </w:rPr>
      </w:pPr>
    </w:p>
    <w:p w:rsidR="00606C96" w:rsidRDefault="00606C96" w:rsidP="00FC7B43">
      <w:pPr>
        <w:spacing w:after="0" w:line="240" w:lineRule="auto"/>
        <w:rPr>
          <w:rFonts w:ascii="Times New Roman" w:hAnsi="Times New Roman"/>
          <w:b/>
          <w:sz w:val="28"/>
          <w:szCs w:val="28"/>
          <w:lang w:val="uk-UA"/>
        </w:rPr>
      </w:pPr>
      <w:r w:rsidRPr="00FC7B43">
        <w:rPr>
          <w:rFonts w:ascii="Times New Roman" w:hAnsi="Times New Roman"/>
          <w:b/>
          <w:sz w:val="28"/>
          <w:szCs w:val="28"/>
          <w:lang w:val="uk-UA"/>
        </w:rPr>
        <w:t>3. Права Від</w:t>
      </w:r>
      <w:r>
        <w:rPr>
          <w:rFonts w:ascii="Times New Roman" w:hAnsi="Times New Roman"/>
          <w:b/>
          <w:sz w:val="28"/>
          <w:szCs w:val="28"/>
          <w:lang w:val="uk-UA"/>
        </w:rPr>
        <w:t>д</w:t>
      </w:r>
      <w:r w:rsidRPr="00FC7B43">
        <w:rPr>
          <w:rFonts w:ascii="Times New Roman" w:hAnsi="Times New Roman"/>
          <w:b/>
          <w:sz w:val="28"/>
          <w:szCs w:val="28"/>
          <w:lang w:val="uk-UA"/>
        </w:rPr>
        <w:t>ілу</w:t>
      </w:r>
    </w:p>
    <w:p w:rsidR="00606C96" w:rsidRPr="00FC7B43" w:rsidRDefault="00606C96" w:rsidP="00FC7B43">
      <w:pPr>
        <w:spacing w:after="0" w:line="240" w:lineRule="auto"/>
        <w:rPr>
          <w:rFonts w:ascii="Times New Roman" w:hAnsi="Times New Roman"/>
          <w:b/>
          <w:sz w:val="28"/>
          <w:szCs w:val="28"/>
          <w:lang w:val="uk-UA"/>
        </w:rPr>
      </w:pP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Відділ має право:</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3.1. Залучати інших спеціалістів виконавчого апарату Зеленодольської міської ради, підприємств, установ і організацій (за погодженням з їхніми керівниками) до розгляду питань, що належать до його компетенції.</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3.2. Залучати, у тому числі на договірних засадах, фахівців та спеціалістів для опрацювання стратегії, цільових та комплексних програм розвитку та реформування житлово-комунального господарства, інших проблемних питань віднесених до компетенції відділу.</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3.3. Скликати в установленому порядку наради з питань, що належать до його компетенції.</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3.4. Організовувати в межах своєї компетенції перевірки підприємств, установ   незалежно   з питань виконання рішень міської ради, виконавчого комітету, розпоряджень міського голови та інших нормативних документів.</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3.</w:t>
      </w:r>
      <w:r w:rsidRPr="00FC7B43">
        <w:rPr>
          <w:rFonts w:ascii="Times New Roman" w:hAnsi="Times New Roman"/>
          <w:sz w:val="28"/>
          <w:szCs w:val="28"/>
        </w:rPr>
        <w:t>5</w:t>
      </w:r>
      <w:r w:rsidRPr="00FC7B43">
        <w:rPr>
          <w:rFonts w:ascii="Times New Roman" w:hAnsi="Times New Roman"/>
          <w:sz w:val="28"/>
          <w:szCs w:val="28"/>
          <w:lang w:val="uk-UA"/>
        </w:rPr>
        <w:t>. З метою виконання завдань, обробляти персональні дані фізичних осіб.</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3.6. Надавати фізичним та юридичним особам консультації з питань житлового законодавства, приватизації квартир, нежитлових приміщень, оренди комунального майна та інших питань, віднесених до їх компетенції.</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color w:val="000000"/>
          <w:sz w:val="28"/>
          <w:lang w:val="uk-UA"/>
        </w:rPr>
        <w:t>3.7.Отримувати в установленому порядку від інших підрозділів виконкому міської ради, підприємств, установ та організацій інформацію, документи та інші матеріали необхідні для виконання покладених на нього завдань.</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3.8. Приймати участь у контролі (перевірці) дотримання законодавства, виконанні рішень міської ради, виконавчого комітету, розпоряджень міського голови підприємствами, установами та організаціями різних форм власності згідно з законодавством.</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color w:val="000000"/>
          <w:sz w:val="28"/>
          <w:lang w:val="uk-UA"/>
        </w:rPr>
        <w:t>3.9.Порушувати в установленому порядку питання про притягнення посадових осіб підприємств житлово-комунального господарства до відповідальності за неналежне виконання покладених на них обов'язків щодо стабільного і якісного забезпечення комунальними послугами.</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color w:val="000000"/>
          <w:sz w:val="28"/>
          <w:lang w:val="uk-UA"/>
        </w:rPr>
        <w:t>3.10. Вносити на розгляд виконкому та міської ради проекти рішень, розпоряджень, доповідні записки, пропозиції з питань, що відносяться до компетенції відділу.</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3.11.Представлення інтересів відділу в інших органах виконавчої влади з питань, що належать до його компетенції</w:t>
      </w:r>
      <w:r>
        <w:rPr>
          <w:rFonts w:ascii="Times New Roman" w:hAnsi="Times New Roman"/>
          <w:sz w:val="28"/>
          <w:lang w:val="uk-UA"/>
        </w:rPr>
        <w:t>.</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3.12.Подання пропозиції щодо вдосконалення роботи відділу.</w:t>
      </w:r>
    </w:p>
    <w:p w:rsidR="00606C96" w:rsidRPr="00FC7B43" w:rsidRDefault="00606C96" w:rsidP="00FC7B43">
      <w:pPr>
        <w:spacing w:after="0" w:line="240" w:lineRule="auto"/>
        <w:rPr>
          <w:rFonts w:ascii="Times New Roman" w:hAnsi="Times New Roman"/>
          <w:sz w:val="28"/>
          <w:lang w:val="uk-UA"/>
        </w:rPr>
      </w:pPr>
      <w:bookmarkStart w:id="0" w:name="236"/>
      <w:bookmarkStart w:id="1" w:name="237"/>
      <w:bookmarkEnd w:id="0"/>
      <w:bookmarkEnd w:id="1"/>
      <w:r w:rsidRPr="00FC7B43">
        <w:rPr>
          <w:rFonts w:ascii="Times New Roman" w:hAnsi="Times New Roman"/>
          <w:color w:val="000000"/>
          <w:sz w:val="28"/>
          <w:lang w:val="uk-UA"/>
        </w:rPr>
        <w:t>3.13. Представник відділу може брати участь у засіданнях міськвиконкому та бути присутнім на сесії міської ради при розгляданні питань, що входять до компетенції відділу.</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 xml:space="preserve">3.14. Працівники </w:t>
      </w:r>
      <w:bookmarkStart w:id="2" w:name="YANDEX_103"/>
      <w:bookmarkEnd w:id="2"/>
      <w:r w:rsidRPr="00FC7B43">
        <w:rPr>
          <w:rFonts w:ascii="Times New Roman" w:hAnsi="Times New Roman"/>
          <w:sz w:val="28"/>
          <w:lang w:val="uk-UA"/>
        </w:rPr>
        <w:fldChar w:fldCharType="begin"/>
      </w:r>
      <w:r w:rsidRPr="00FC7B43">
        <w:rPr>
          <w:rFonts w:ascii="Times New Roman" w:hAnsi="Times New Roman"/>
          <w:sz w:val="28"/>
          <w:lang w:val="uk-UA"/>
        </w:rPr>
        <w:instrText xml:space="preserve"> HYPERLINK "http://hghltd.yandex.net/yandbtm?fmode=inject&amp;url=http%3A%2F%2Fborispol-rada.gov.ua%2Fcontent%2Fview%2F310%2F86%2F1%2F1%2F&amp;text=%D0%9F%D0%BE%D0%BB%D0%BE%D0%B6%D0%B5%D0%BD%D0%BD%D1%8F%20%D0%BF%D1%80%D0%BE%20%D0%B2%D1%96%D0%B4%D0%B4%D1%96%D0%BB%20%D0%BA%D0%B0%D0%B4%D1%80%D0%BE%D0%B2%D0%BE%D1%97%20%D1%80%D0%BE%D0%B1%D0%BE%D1%82%D0%B8%20%D0%B2%D0%B8%D0%BA%D0%BE%D0%BD%D0%B0%D0%B2%D1%87%D0%BE%D0%B3%D0%BE%20%D0%BA%D0%BE%D0%BC%D1%96%D1%82%D0%B5%D1%82%D1%83&amp;l10n=ru&amp;sign=5951c1a1a774073d33a651f4161dc31c&amp;keyno=0" \l "YANDEX_102" </w:instrText>
      </w:r>
      <w:r w:rsidRPr="003879F3">
        <w:rPr>
          <w:rFonts w:ascii="Times New Roman" w:hAnsi="Times New Roman"/>
          <w:sz w:val="28"/>
          <w:lang w:val="uk-UA"/>
        </w:rPr>
      </w:r>
      <w:r w:rsidRPr="00FC7B43">
        <w:rPr>
          <w:rFonts w:ascii="Times New Roman" w:hAnsi="Times New Roman"/>
          <w:sz w:val="28"/>
          <w:lang w:val="uk-UA"/>
        </w:rPr>
        <w:fldChar w:fldCharType="end"/>
      </w:r>
      <w:r>
        <w:rPr>
          <w:rFonts w:ascii="Times New Roman" w:hAnsi="Times New Roman"/>
          <w:sz w:val="28"/>
          <w:lang w:val="uk-UA"/>
        </w:rPr>
        <w:t xml:space="preserve"> </w:t>
      </w:r>
      <w:r w:rsidRPr="00FC7B43">
        <w:rPr>
          <w:rFonts w:ascii="Times New Roman" w:hAnsi="Times New Roman"/>
          <w:sz w:val="28"/>
          <w:lang w:val="uk-UA"/>
        </w:rPr>
        <w:t>відділу</w:t>
      </w:r>
      <w:r>
        <w:rPr>
          <w:lang w:val="uk-UA"/>
        </w:rPr>
        <w:t xml:space="preserve"> </w:t>
      </w:r>
      <w:r w:rsidRPr="00FC7B43">
        <w:rPr>
          <w:rFonts w:ascii="Times New Roman" w:hAnsi="Times New Roman"/>
          <w:sz w:val="28"/>
          <w:lang w:val="uk-UA"/>
        </w:rPr>
        <w:t>користуються правами, визначеними Законом України «Про службу в органах місцевого самоврядування».</w:t>
      </w:r>
    </w:p>
    <w:p w:rsidR="00606C96" w:rsidRPr="00FC7B43" w:rsidRDefault="00606C96" w:rsidP="00FC7B43">
      <w:pPr>
        <w:spacing w:after="0" w:line="240" w:lineRule="auto"/>
        <w:rPr>
          <w:rFonts w:ascii="Times New Roman" w:hAnsi="Times New Roman"/>
          <w:sz w:val="28"/>
          <w:szCs w:val="28"/>
          <w:lang w:val="uk-UA"/>
        </w:rPr>
      </w:pPr>
    </w:p>
    <w:p w:rsidR="00606C96" w:rsidRPr="00FC7B43" w:rsidRDefault="00606C96" w:rsidP="00FC7B43">
      <w:pPr>
        <w:spacing w:after="0" w:line="240" w:lineRule="auto"/>
        <w:ind w:firstLine="142"/>
        <w:rPr>
          <w:rFonts w:ascii="Times New Roman" w:hAnsi="Times New Roman"/>
          <w:b/>
          <w:sz w:val="28"/>
          <w:szCs w:val="28"/>
          <w:lang w:val="uk-UA"/>
        </w:rPr>
      </w:pPr>
      <w:r w:rsidRPr="00FC7B43">
        <w:rPr>
          <w:rFonts w:ascii="Times New Roman" w:hAnsi="Times New Roman"/>
          <w:b/>
          <w:sz w:val="28"/>
          <w:szCs w:val="28"/>
          <w:lang w:val="uk-UA"/>
        </w:rPr>
        <w:t xml:space="preserve">4. Організація роботи Відділу </w:t>
      </w:r>
    </w:p>
    <w:p w:rsidR="00606C96" w:rsidRPr="00FC7B43" w:rsidRDefault="00606C96" w:rsidP="00FC7B43">
      <w:pPr>
        <w:spacing w:after="0" w:line="240" w:lineRule="auto"/>
        <w:ind w:firstLine="142"/>
        <w:rPr>
          <w:rFonts w:ascii="Times New Roman" w:hAnsi="Times New Roman"/>
          <w:sz w:val="28"/>
          <w:szCs w:val="28"/>
          <w:lang w:val="uk-UA"/>
        </w:rPr>
      </w:pPr>
      <w:r w:rsidRPr="00FC7B43">
        <w:rPr>
          <w:rFonts w:ascii="Times New Roman" w:hAnsi="Times New Roman"/>
          <w:sz w:val="28"/>
          <w:szCs w:val="28"/>
          <w:lang w:val="uk-UA"/>
        </w:rPr>
        <w:t>4.1. Відділ очолює начальник, який призначається на посаду на конкурсній основі чи за іншою процедурою, передбаченою чинним законодавством України і звільняється з посади міським головою.</w:t>
      </w:r>
    </w:p>
    <w:p w:rsidR="00606C96" w:rsidRPr="00FC7B43" w:rsidRDefault="00606C96" w:rsidP="00FC7B43">
      <w:pPr>
        <w:spacing w:after="0" w:line="240" w:lineRule="auto"/>
        <w:ind w:firstLine="708"/>
        <w:rPr>
          <w:rFonts w:ascii="Times New Roman" w:hAnsi="Times New Roman"/>
          <w:sz w:val="28"/>
          <w:szCs w:val="28"/>
          <w:lang w:val="uk-UA"/>
        </w:rPr>
      </w:pPr>
      <w:r w:rsidRPr="00FC7B43">
        <w:rPr>
          <w:rFonts w:ascii="Times New Roman" w:hAnsi="Times New Roman"/>
          <w:sz w:val="28"/>
          <w:szCs w:val="28"/>
          <w:lang w:val="uk-UA"/>
        </w:rPr>
        <w:t>У випадку відсутності начальника відділу його функції виконує один із спеціалістів.</w:t>
      </w:r>
    </w:p>
    <w:p w:rsidR="00606C96" w:rsidRPr="0019074D" w:rsidRDefault="00606C96" w:rsidP="00FC7B43">
      <w:pPr>
        <w:spacing w:after="0" w:line="240" w:lineRule="auto"/>
        <w:ind w:firstLine="142"/>
        <w:rPr>
          <w:rFonts w:ascii="Times New Roman" w:hAnsi="Times New Roman"/>
          <w:sz w:val="28"/>
          <w:szCs w:val="28"/>
          <w:lang w:val="uk-UA"/>
        </w:rPr>
      </w:pPr>
      <w:r w:rsidRPr="0019074D">
        <w:rPr>
          <w:rFonts w:ascii="Times New Roman" w:hAnsi="Times New Roman"/>
          <w:sz w:val="28"/>
          <w:szCs w:val="28"/>
          <w:lang w:val="uk-UA"/>
        </w:rPr>
        <w:t>4.2. Начальник Відділу:</w:t>
      </w:r>
    </w:p>
    <w:p w:rsidR="00606C96" w:rsidRPr="00FC7B43" w:rsidRDefault="00606C96" w:rsidP="00FC7B43">
      <w:pPr>
        <w:spacing w:after="0" w:line="240" w:lineRule="auto"/>
        <w:ind w:firstLine="142"/>
        <w:rPr>
          <w:rFonts w:ascii="Times New Roman" w:hAnsi="Times New Roman"/>
          <w:sz w:val="28"/>
          <w:szCs w:val="28"/>
          <w:lang w:val="uk-UA"/>
        </w:rPr>
      </w:pPr>
      <w:r w:rsidRPr="00FC7B43">
        <w:rPr>
          <w:rFonts w:ascii="Times New Roman" w:hAnsi="Times New Roman"/>
          <w:sz w:val="28"/>
          <w:szCs w:val="28"/>
          <w:lang w:val="uk-UA"/>
        </w:rPr>
        <w:t>4.2.1. Безпосередньо підпорядковується   першому заступнику міського голови .</w:t>
      </w:r>
    </w:p>
    <w:p w:rsidR="00606C96" w:rsidRPr="00FC7B43" w:rsidRDefault="00606C96" w:rsidP="00FC7B43">
      <w:pPr>
        <w:spacing w:after="0" w:line="240" w:lineRule="auto"/>
        <w:ind w:firstLine="142"/>
        <w:rPr>
          <w:rFonts w:ascii="Times New Roman" w:hAnsi="Times New Roman"/>
          <w:sz w:val="28"/>
          <w:szCs w:val="28"/>
          <w:lang w:val="uk-UA"/>
        </w:rPr>
      </w:pPr>
      <w:r w:rsidRPr="00FC7B43">
        <w:rPr>
          <w:rFonts w:ascii="Times New Roman" w:hAnsi="Times New Roman"/>
          <w:sz w:val="28"/>
          <w:szCs w:val="28"/>
          <w:lang w:val="uk-UA"/>
        </w:rPr>
        <w:t>4.2.2. Діє без довіреності та представляє відділ у відносинах з органами влади, іншими виконавчими органами ради, підприємствами, установами, організаціями та громадянами.</w:t>
      </w:r>
    </w:p>
    <w:p w:rsidR="00606C96" w:rsidRPr="00FC7B43" w:rsidRDefault="00606C96" w:rsidP="00FC7B43">
      <w:pPr>
        <w:spacing w:after="0" w:line="240" w:lineRule="auto"/>
        <w:ind w:firstLine="142"/>
        <w:rPr>
          <w:rFonts w:ascii="Times New Roman" w:hAnsi="Times New Roman"/>
          <w:sz w:val="28"/>
          <w:szCs w:val="28"/>
          <w:lang w:val="uk-UA"/>
        </w:rPr>
      </w:pPr>
      <w:r w:rsidRPr="00FC7B43">
        <w:rPr>
          <w:rFonts w:ascii="Times New Roman" w:hAnsi="Times New Roman"/>
          <w:sz w:val="28"/>
          <w:szCs w:val="28"/>
          <w:lang w:val="uk-UA"/>
        </w:rPr>
        <w:t>4.2.3. В межах своєї компетенції видає обов’язкові для виконання працівниками Відділу накази та контролює їх виконання.</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4.2.4. Укладає в межах своєї компетенції договори, контракти, угоди для</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забезпечення діяльності відділу.</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4.2.5 Здійснює керівництво роботою Відділу та розподіляє обов’язки між працівниками відділу.</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4.2.6 Готує пропозиції щодо структури і штатного розпису відділу в межах граничної чисельності та фонду оплати праці</w:t>
      </w:r>
      <w:r>
        <w:rPr>
          <w:rFonts w:ascii="Times New Roman" w:hAnsi="Times New Roman"/>
          <w:sz w:val="28"/>
          <w:szCs w:val="28"/>
          <w:lang w:val="uk-UA"/>
        </w:rPr>
        <w:t>,</w:t>
      </w:r>
      <w:r w:rsidRPr="00FC7B43">
        <w:rPr>
          <w:rFonts w:ascii="Times New Roman" w:hAnsi="Times New Roman"/>
          <w:sz w:val="28"/>
          <w:lang w:val="uk-UA"/>
        </w:rPr>
        <w:t xml:space="preserve"> </w:t>
      </w:r>
      <w:r>
        <w:rPr>
          <w:rFonts w:ascii="Times New Roman" w:hAnsi="Times New Roman"/>
          <w:sz w:val="28"/>
          <w:lang w:val="uk-UA"/>
        </w:rPr>
        <w:t xml:space="preserve">розробляє </w:t>
      </w:r>
      <w:r w:rsidRPr="00FC7B43">
        <w:rPr>
          <w:rFonts w:ascii="Times New Roman" w:hAnsi="Times New Roman"/>
          <w:sz w:val="28"/>
          <w:lang w:val="uk-UA"/>
        </w:rPr>
        <w:t>посадов</w:t>
      </w:r>
      <w:r>
        <w:rPr>
          <w:rFonts w:ascii="Times New Roman" w:hAnsi="Times New Roman"/>
          <w:sz w:val="28"/>
          <w:lang w:val="uk-UA"/>
        </w:rPr>
        <w:t xml:space="preserve">і </w:t>
      </w:r>
      <w:r w:rsidRPr="00FC7B43">
        <w:rPr>
          <w:rFonts w:ascii="Times New Roman" w:hAnsi="Times New Roman"/>
          <w:sz w:val="28"/>
          <w:lang w:val="uk-UA"/>
        </w:rPr>
        <w:t>інструкці</w:t>
      </w:r>
      <w:r>
        <w:rPr>
          <w:rFonts w:ascii="Times New Roman" w:hAnsi="Times New Roman"/>
          <w:sz w:val="28"/>
          <w:lang w:val="uk-UA"/>
        </w:rPr>
        <w:t>ї спеціалістів Відділу</w:t>
      </w:r>
      <w:r w:rsidRPr="00FC7B43">
        <w:rPr>
          <w:rFonts w:ascii="Times New Roman" w:hAnsi="Times New Roman"/>
          <w:sz w:val="28"/>
          <w:szCs w:val="28"/>
          <w:lang w:val="uk-UA"/>
        </w:rPr>
        <w:t>.</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 xml:space="preserve">4.2.7. Вносить пропозиції щодо заохочення працівників відділу та притягнення їх, у разі необхідності, до дисциплінарної та матеріальної відповідальності.     </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4.2.8. Здійснює особистий прийом громадян з питань, що стосуються діяльності відділу.</w:t>
      </w:r>
    </w:p>
    <w:p w:rsidR="00606C96" w:rsidRPr="00FC7B43" w:rsidRDefault="00606C96" w:rsidP="00FC7B43">
      <w:pPr>
        <w:spacing w:after="0" w:line="240" w:lineRule="auto"/>
        <w:ind w:firstLine="142"/>
        <w:rPr>
          <w:rFonts w:ascii="Times New Roman" w:hAnsi="Times New Roman"/>
          <w:sz w:val="28"/>
          <w:szCs w:val="28"/>
          <w:lang w:val="uk-UA"/>
        </w:rPr>
      </w:pPr>
    </w:p>
    <w:p w:rsidR="00606C96" w:rsidRPr="00FC7B43" w:rsidRDefault="00606C96" w:rsidP="0019074D">
      <w:pPr>
        <w:spacing w:after="0" w:line="240" w:lineRule="auto"/>
        <w:rPr>
          <w:rFonts w:ascii="Times New Roman" w:hAnsi="Times New Roman"/>
          <w:sz w:val="28"/>
          <w:lang w:val="uk-UA"/>
        </w:rPr>
      </w:pPr>
      <w:r w:rsidRPr="00FC7B43">
        <w:rPr>
          <w:rFonts w:ascii="Times New Roman" w:hAnsi="Times New Roman"/>
          <w:sz w:val="28"/>
          <w:lang w:val="uk-UA"/>
        </w:rPr>
        <w:t>4.3. Начальник відділу несе персональну відповідальність за:</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4.3.1. Невиконання покладених на відділ завдань чи не здійснення ним своїх функціональних обов’язків відповідно до цього Положення та виділених бюджетних призначень.</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4.3.2. Невідповідність прийн</w:t>
      </w:r>
      <w:r>
        <w:rPr>
          <w:rFonts w:ascii="Times New Roman" w:hAnsi="Times New Roman"/>
          <w:sz w:val="28"/>
          <w:lang w:val="uk-UA"/>
        </w:rPr>
        <w:t xml:space="preserve">ятих ним рішень вимогам чинного </w:t>
      </w:r>
      <w:r w:rsidRPr="00FC7B43">
        <w:rPr>
          <w:rFonts w:ascii="Times New Roman" w:hAnsi="Times New Roman"/>
          <w:sz w:val="28"/>
          <w:lang w:val="uk-UA"/>
        </w:rPr>
        <w:t>законодавства.</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4.3.3.  Невиконання рішень Зеленодольської міської ради   та її виконавчого комітету, розпоряджень і доручень міського голови.</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4.3.4.  Несвоєчасну чи недостовірну подачу звітів та інформації, що належать до компетенції відділу, стан діловодства.</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 xml:space="preserve">4.3.5.  Неправильне оформлення проектів рішень Зеленодольської міської ради </w:t>
      </w:r>
      <w:r>
        <w:rPr>
          <w:rFonts w:ascii="Times New Roman" w:hAnsi="Times New Roman"/>
          <w:sz w:val="28"/>
          <w:lang w:val="uk-UA"/>
        </w:rPr>
        <w:t xml:space="preserve">та виконавчого комітету,  </w:t>
      </w:r>
      <w:r w:rsidRPr="00FC7B43">
        <w:rPr>
          <w:rFonts w:ascii="Times New Roman" w:hAnsi="Times New Roman"/>
          <w:sz w:val="28"/>
          <w:lang w:val="uk-UA"/>
        </w:rPr>
        <w:t>розпоряджень міського голови.</w:t>
      </w: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sz w:val="28"/>
          <w:lang w:val="uk-UA"/>
        </w:rPr>
        <w:t>4.3.6. Недотримання Закону України «Про захист персональних даних».</w:t>
      </w:r>
    </w:p>
    <w:p w:rsidR="00606C96" w:rsidRPr="00FC7B43" w:rsidRDefault="00606C96" w:rsidP="00FC7B43">
      <w:pPr>
        <w:spacing w:after="0" w:line="240" w:lineRule="auto"/>
        <w:ind w:firstLine="426"/>
        <w:rPr>
          <w:rFonts w:ascii="Times New Roman" w:hAnsi="Times New Roman"/>
          <w:sz w:val="28"/>
          <w:lang w:val="uk-UA"/>
        </w:rPr>
      </w:pPr>
    </w:p>
    <w:p w:rsidR="00606C96" w:rsidRPr="00FC7B43" w:rsidRDefault="00606C96" w:rsidP="0019074D">
      <w:pPr>
        <w:spacing w:after="0" w:line="240" w:lineRule="auto"/>
        <w:rPr>
          <w:rFonts w:ascii="Times New Roman" w:hAnsi="Times New Roman"/>
          <w:sz w:val="28"/>
          <w:lang w:val="uk-UA"/>
        </w:rPr>
      </w:pPr>
      <w:r w:rsidRPr="00FC7B43">
        <w:rPr>
          <w:rFonts w:ascii="Times New Roman" w:hAnsi="Times New Roman"/>
          <w:sz w:val="28"/>
          <w:lang w:val="uk-UA"/>
        </w:rPr>
        <w:t xml:space="preserve">4.4. </w:t>
      </w:r>
      <w:r>
        <w:rPr>
          <w:rFonts w:ascii="Times New Roman" w:hAnsi="Times New Roman"/>
          <w:sz w:val="28"/>
          <w:lang w:val="uk-UA"/>
        </w:rPr>
        <w:t xml:space="preserve"> </w:t>
      </w:r>
      <w:r w:rsidRPr="00FC7B43">
        <w:rPr>
          <w:rFonts w:ascii="Times New Roman" w:hAnsi="Times New Roman"/>
          <w:sz w:val="28"/>
          <w:lang w:val="uk-UA"/>
        </w:rPr>
        <w:t xml:space="preserve"> </w:t>
      </w:r>
    </w:p>
    <w:p w:rsidR="00606C96" w:rsidRPr="00FC7B43" w:rsidRDefault="00606C96" w:rsidP="00FC7B43">
      <w:pPr>
        <w:spacing w:after="0" w:line="240" w:lineRule="auto"/>
        <w:ind w:firstLine="426"/>
        <w:rPr>
          <w:rFonts w:ascii="Times New Roman" w:hAnsi="Times New Roman"/>
          <w:sz w:val="28"/>
          <w:lang w:val="uk-UA"/>
        </w:rPr>
      </w:pPr>
      <w:r w:rsidRPr="00FC7B43">
        <w:rPr>
          <w:rFonts w:ascii="Times New Roman" w:hAnsi="Times New Roman"/>
          <w:sz w:val="28"/>
          <w:lang w:val="uk-UA"/>
        </w:rPr>
        <w:t xml:space="preserve">Службові обов’язки працівників </w:t>
      </w:r>
      <w:hyperlink r:id="rId5" w:anchor="YANDEX_50" w:history="1"/>
      <w:r>
        <w:rPr>
          <w:lang w:val="uk-UA"/>
        </w:rPr>
        <w:t xml:space="preserve"> </w:t>
      </w:r>
      <w:r w:rsidRPr="00FC7B43">
        <w:rPr>
          <w:rFonts w:ascii="Times New Roman" w:hAnsi="Times New Roman"/>
          <w:sz w:val="28"/>
          <w:lang w:val="uk-UA"/>
        </w:rPr>
        <w:t>відділу</w:t>
      </w:r>
      <w:hyperlink r:id="rId6" w:anchor="YANDEX_52" w:history="1"/>
      <w:r>
        <w:rPr>
          <w:lang w:val="uk-UA"/>
        </w:rPr>
        <w:t xml:space="preserve"> </w:t>
      </w:r>
      <w:r w:rsidRPr="00FC7B43">
        <w:rPr>
          <w:rFonts w:ascii="Times New Roman" w:hAnsi="Times New Roman"/>
          <w:sz w:val="28"/>
          <w:lang w:val="uk-UA"/>
        </w:rPr>
        <w:t xml:space="preserve"> визначаються посадовими інструкціями, що розробляються начальником відділу та затверджуються міським головою. </w:t>
      </w:r>
    </w:p>
    <w:p w:rsidR="00606C96" w:rsidRPr="00FC7B43" w:rsidRDefault="00606C96" w:rsidP="0019074D">
      <w:pPr>
        <w:spacing w:after="0" w:line="240" w:lineRule="auto"/>
        <w:rPr>
          <w:rFonts w:ascii="Times New Roman" w:hAnsi="Times New Roman"/>
          <w:sz w:val="28"/>
          <w:lang w:val="uk-UA"/>
        </w:rPr>
      </w:pPr>
      <w:r w:rsidRPr="00FC7B43">
        <w:rPr>
          <w:rFonts w:ascii="Times New Roman" w:hAnsi="Times New Roman"/>
          <w:sz w:val="28"/>
          <w:lang w:val="uk-UA"/>
        </w:rPr>
        <w:t xml:space="preserve">4.4.1. Працівники відділу мають право брати участь у роботі консультативних, дорадчих та інших органів (комісій) міської ради, виконавчого комітету та його </w:t>
      </w:r>
      <w:hyperlink r:id="rId7" w:anchor="YANDEX_34" w:history="1"/>
      <w:r>
        <w:rPr>
          <w:lang w:val="uk-UA"/>
        </w:rPr>
        <w:t xml:space="preserve"> </w:t>
      </w:r>
      <w:r w:rsidRPr="00FC7B43">
        <w:rPr>
          <w:rFonts w:ascii="Times New Roman" w:hAnsi="Times New Roman"/>
          <w:sz w:val="28"/>
          <w:lang w:val="uk-UA"/>
        </w:rPr>
        <w:t>відділів</w:t>
      </w:r>
      <w:hyperlink r:id="rId8" w:anchor="YANDEX_36" w:history="1"/>
      <w:r>
        <w:rPr>
          <w:lang w:val="uk-UA"/>
        </w:rPr>
        <w:t xml:space="preserve"> </w:t>
      </w:r>
      <w:r w:rsidRPr="00FC7B43">
        <w:rPr>
          <w:rFonts w:ascii="Times New Roman" w:hAnsi="Times New Roman"/>
          <w:sz w:val="28"/>
          <w:lang w:val="uk-UA"/>
        </w:rPr>
        <w:t>, а також у засіданнях виконавчого комітету та сесіях міської ради.</w:t>
      </w:r>
    </w:p>
    <w:p w:rsidR="00606C96" w:rsidRPr="00FC7B43" w:rsidRDefault="00606C96" w:rsidP="0019074D">
      <w:pPr>
        <w:spacing w:after="0" w:line="240" w:lineRule="auto"/>
        <w:rPr>
          <w:rFonts w:ascii="Times New Roman" w:hAnsi="Times New Roman"/>
          <w:sz w:val="28"/>
          <w:lang w:val="uk-UA"/>
        </w:rPr>
      </w:pPr>
      <w:r w:rsidRPr="00FC7B43">
        <w:rPr>
          <w:rFonts w:ascii="Times New Roman" w:hAnsi="Times New Roman"/>
          <w:sz w:val="28"/>
          <w:lang w:val="uk-UA"/>
        </w:rPr>
        <w:t xml:space="preserve">4.4.2. При вирішенні питань, віднесених до його компетенції, </w:t>
      </w:r>
      <w:hyperlink r:id="rId9" w:anchor="YANDEX_57" w:history="1"/>
      <w:r>
        <w:rPr>
          <w:lang w:val="uk-UA"/>
        </w:rPr>
        <w:t xml:space="preserve"> </w:t>
      </w:r>
      <w:r w:rsidRPr="00FC7B43">
        <w:rPr>
          <w:rFonts w:ascii="Times New Roman" w:hAnsi="Times New Roman"/>
          <w:sz w:val="28"/>
          <w:lang w:val="uk-UA"/>
        </w:rPr>
        <w:t>відділ</w:t>
      </w:r>
      <w:r>
        <w:rPr>
          <w:lang w:val="uk-UA"/>
        </w:rPr>
        <w:t xml:space="preserve"> </w:t>
      </w:r>
      <w:r w:rsidRPr="00FC7B43">
        <w:rPr>
          <w:rFonts w:ascii="Times New Roman" w:hAnsi="Times New Roman"/>
          <w:sz w:val="28"/>
          <w:lang w:val="uk-UA"/>
        </w:rPr>
        <w:t xml:space="preserve">взаємодіє з іншими </w:t>
      </w:r>
      <w:hyperlink r:id="rId10" w:anchor="YANDEX_58" w:history="1"/>
      <w:r>
        <w:rPr>
          <w:lang w:val="uk-UA"/>
        </w:rPr>
        <w:t xml:space="preserve"> </w:t>
      </w:r>
      <w:r w:rsidRPr="00FC7B43">
        <w:rPr>
          <w:rFonts w:ascii="Times New Roman" w:hAnsi="Times New Roman"/>
          <w:sz w:val="28"/>
          <w:lang w:val="uk-UA"/>
        </w:rPr>
        <w:t>відділами</w:t>
      </w:r>
      <w:hyperlink r:id="rId11" w:anchor="YANDEX_60" w:history="1"/>
      <w:r>
        <w:rPr>
          <w:lang w:val="uk-UA"/>
        </w:rPr>
        <w:t xml:space="preserve"> </w:t>
      </w:r>
      <w:r w:rsidRPr="00FC7B43">
        <w:rPr>
          <w:rFonts w:ascii="Times New Roman" w:hAnsi="Times New Roman"/>
          <w:sz w:val="28"/>
          <w:lang w:val="uk-UA"/>
        </w:rPr>
        <w:t xml:space="preserve"> та службами міської ради, використовує у своїй роботі підготовлені ними статистичні та оперативні відомості, підтверджені відповідним чином.</w:t>
      </w:r>
    </w:p>
    <w:p w:rsidR="00606C96" w:rsidRPr="00FC7B43" w:rsidRDefault="00606C96" w:rsidP="00FC7B43">
      <w:pPr>
        <w:spacing w:after="0" w:line="240" w:lineRule="auto"/>
        <w:ind w:firstLine="426"/>
        <w:rPr>
          <w:rFonts w:ascii="Times New Roman" w:hAnsi="Times New Roman"/>
          <w:color w:val="000000"/>
          <w:sz w:val="28"/>
          <w:lang w:val="uk-UA"/>
        </w:rPr>
      </w:pPr>
    </w:p>
    <w:p w:rsidR="00606C96" w:rsidRPr="00FC7B43" w:rsidRDefault="00606C96" w:rsidP="00FC7B43">
      <w:pPr>
        <w:spacing w:after="0" w:line="240" w:lineRule="auto"/>
        <w:rPr>
          <w:rFonts w:ascii="Times New Roman" w:hAnsi="Times New Roman"/>
          <w:sz w:val="28"/>
          <w:lang w:val="uk-UA"/>
        </w:rPr>
      </w:pPr>
      <w:r w:rsidRPr="00FC7B43">
        <w:rPr>
          <w:rFonts w:ascii="Times New Roman" w:hAnsi="Times New Roman"/>
          <w:color w:val="000000"/>
          <w:sz w:val="28"/>
          <w:lang w:val="uk-UA"/>
        </w:rPr>
        <w:t>4.5. Відділ утримується за рахунок коштів місцевого бюджету. Граничну чисельність, фонд оплати праці працівників та видатки на утримання відділу затверджує міська рада.</w:t>
      </w:r>
    </w:p>
    <w:p w:rsidR="00606C96" w:rsidRPr="00FC7B43" w:rsidRDefault="00606C96" w:rsidP="00FC7B43">
      <w:pPr>
        <w:spacing w:after="0" w:line="240" w:lineRule="auto"/>
        <w:rPr>
          <w:rFonts w:ascii="Times New Roman" w:hAnsi="Times New Roman"/>
          <w:sz w:val="24"/>
          <w:szCs w:val="24"/>
          <w:lang w:val="uk-UA" w:eastAsia="ru-RU"/>
        </w:rPr>
      </w:pPr>
    </w:p>
    <w:p w:rsidR="00606C96" w:rsidRPr="00FC7B43" w:rsidRDefault="00606C96" w:rsidP="00FC7B43">
      <w:pPr>
        <w:spacing w:after="0" w:line="240" w:lineRule="auto"/>
        <w:rPr>
          <w:rFonts w:ascii="Times New Roman" w:hAnsi="Times New Roman"/>
          <w:b/>
          <w:sz w:val="28"/>
          <w:szCs w:val="28"/>
          <w:lang w:val="uk-UA"/>
        </w:rPr>
      </w:pPr>
      <w:r w:rsidRPr="00FC7B43">
        <w:rPr>
          <w:rFonts w:ascii="Times New Roman" w:hAnsi="Times New Roman"/>
          <w:b/>
          <w:sz w:val="28"/>
          <w:szCs w:val="28"/>
          <w:lang w:val="uk-UA"/>
        </w:rPr>
        <w:t>5.Відповідальність</w:t>
      </w:r>
    </w:p>
    <w:p w:rsidR="00606C96" w:rsidRPr="00FC7B43" w:rsidRDefault="00606C96" w:rsidP="00FC7B43">
      <w:pPr>
        <w:spacing w:after="0" w:line="240" w:lineRule="auto"/>
        <w:rPr>
          <w:rFonts w:ascii="Times New Roman" w:hAnsi="Times New Roman"/>
          <w:sz w:val="28"/>
          <w:szCs w:val="28"/>
          <w:lang w:val="uk-UA"/>
        </w:rPr>
      </w:pPr>
      <w:r w:rsidRPr="00FC7B43">
        <w:rPr>
          <w:rFonts w:ascii="Times New Roman" w:hAnsi="Times New Roman"/>
          <w:sz w:val="28"/>
          <w:szCs w:val="28"/>
          <w:lang w:val="uk-UA"/>
        </w:rPr>
        <w:t xml:space="preserve">5.1. За порушення трудової дисципліни, вимог Закону України «Про службу в органах місцевого самоврядування» та інших законодавчих актів України спеціалісти Відділу несуть відповідальність відповідно до норм діючого законодавства.        </w:t>
      </w:r>
    </w:p>
    <w:p w:rsidR="00606C96" w:rsidRDefault="00606C96">
      <w:pPr>
        <w:rPr>
          <w:lang w:val="uk-UA"/>
        </w:rPr>
      </w:pPr>
    </w:p>
    <w:p w:rsidR="00606C96" w:rsidRPr="0019074D" w:rsidRDefault="00606C96" w:rsidP="0019074D">
      <w:pPr>
        <w:jc w:val="center"/>
        <w:rPr>
          <w:rFonts w:ascii="Times New Roman" w:hAnsi="Times New Roman"/>
          <w:b/>
          <w:sz w:val="28"/>
          <w:szCs w:val="28"/>
          <w:lang w:val="uk-UA"/>
        </w:rPr>
      </w:pPr>
      <w:bookmarkStart w:id="3" w:name="_GoBack"/>
      <w:r w:rsidRPr="0019074D">
        <w:rPr>
          <w:rFonts w:ascii="Times New Roman" w:hAnsi="Times New Roman"/>
          <w:b/>
          <w:sz w:val="28"/>
          <w:szCs w:val="28"/>
          <w:lang w:val="uk-UA"/>
        </w:rPr>
        <w:t>Секретар міської ради                                О.М.Ярошенко</w:t>
      </w:r>
      <w:bookmarkEnd w:id="3"/>
    </w:p>
    <w:sectPr w:rsidR="00606C96" w:rsidRPr="0019074D" w:rsidSect="00D66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712B59D3"/>
    <w:multiLevelType w:val="hybridMultilevel"/>
    <w:tmpl w:val="F60EF86A"/>
    <w:lvl w:ilvl="0" w:tplc="4274D2C2">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pStyle w:val="Heading7"/>
      <w:lvlText w:val="%7."/>
      <w:lvlJc w:val="left"/>
      <w:pPr>
        <w:ind w:left="5280" w:hanging="360"/>
      </w:pPr>
      <w:rPr>
        <w:rFonts w:cs="Times New Roman"/>
      </w:rPr>
    </w:lvl>
    <w:lvl w:ilvl="7" w:tplc="04190019" w:tentative="1">
      <w:start w:val="1"/>
      <w:numFmt w:val="lowerLetter"/>
      <w:pStyle w:val="Heading8"/>
      <w:lvlText w:val="%8."/>
      <w:lvlJc w:val="left"/>
      <w:pPr>
        <w:ind w:left="6000" w:hanging="360"/>
      </w:pPr>
      <w:rPr>
        <w:rFonts w:cs="Times New Roman"/>
      </w:rPr>
    </w:lvl>
    <w:lvl w:ilvl="8" w:tplc="0419001B" w:tentative="1">
      <w:start w:val="1"/>
      <w:numFmt w:val="lowerRoman"/>
      <w:pStyle w:val="Heading9"/>
      <w:lvlText w:val="%9."/>
      <w:lvlJc w:val="right"/>
      <w:pPr>
        <w:ind w:left="6720" w:hanging="180"/>
      </w:pPr>
      <w:rPr>
        <w:rFonts w:cs="Times New Roman"/>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B43"/>
    <w:rsid w:val="0019074D"/>
    <w:rsid w:val="001C1124"/>
    <w:rsid w:val="00260C76"/>
    <w:rsid w:val="003879F3"/>
    <w:rsid w:val="005F4017"/>
    <w:rsid w:val="00606C96"/>
    <w:rsid w:val="00935187"/>
    <w:rsid w:val="00B45D89"/>
    <w:rsid w:val="00B85C86"/>
    <w:rsid w:val="00D66B76"/>
    <w:rsid w:val="00E02AAC"/>
    <w:rsid w:val="00ED5744"/>
    <w:rsid w:val="00FC7B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B76"/>
    <w:pPr>
      <w:spacing w:after="200" w:line="276" w:lineRule="auto"/>
    </w:pPr>
    <w:rPr>
      <w:lang w:eastAsia="en-US"/>
    </w:rPr>
  </w:style>
  <w:style w:type="paragraph" w:styleId="Heading1">
    <w:name w:val="heading 1"/>
    <w:basedOn w:val="Normal"/>
    <w:next w:val="Normal"/>
    <w:link w:val="Heading1Char"/>
    <w:uiPriority w:val="99"/>
    <w:qFormat/>
    <w:rsid w:val="00FC7B43"/>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FC7B43"/>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FC7B43"/>
    <w:pPr>
      <w:keepNext/>
      <w:keepLines/>
      <w:spacing w:before="200" w:after="0"/>
      <w:outlineLvl w:val="2"/>
    </w:pPr>
    <w:rPr>
      <w:rFonts w:ascii="Cambria" w:eastAsia="Times New Roman" w:hAnsi="Cambria"/>
      <w:b/>
      <w:bCs/>
      <w:color w:val="4F81BD"/>
      <w:sz w:val="20"/>
      <w:szCs w:val="20"/>
      <w:lang w:eastAsia="ru-RU"/>
    </w:rPr>
  </w:style>
  <w:style w:type="paragraph" w:styleId="Heading5">
    <w:name w:val="heading 5"/>
    <w:basedOn w:val="Normal"/>
    <w:next w:val="Normal"/>
    <w:link w:val="Heading5Char"/>
    <w:uiPriority w:val="99"/>
    <w:qFormat/>
    <w:rsid w:val="00FC7B43"/>
    <w:pPr>
      <w:spacing w:before="240" w:after="60" w:line="240" w:lineRule="auto"/>
      <w:outlineLvl w:val="4"/>
    </w:pPr>
    <w:rPr>
      <w:rFonts w:ascii="Times New Roman" w:eastAsia="Times New Roman" w:hAnsi="Times New Roman"/>
      <w:b/>
      <w:bCs/>
      <w:i/>
      <w:iCs/>
      <w:sz w:val="26"/>
      <w:szCs w:val="26"/>
      <w:lang w:eastAsia="ru-RU"/>
    </w:rPr>
  </w:style>
  <w:style w:type="paragraph" w:styleId="Heading7">
    <w:name w:val="heading 7"/>
    <w:basedOn w:val="Normal"/>
    <w:next w:val="Normal"/>
    <w:link w:val="Heading7Char"/>
    <w:uiPriority w:val="99"/>
    <w:qFormat/>
    <w:rsid w:val="00FC7B43"/>
    <w:pPr>
      <w:keepNext/>
      <w:numPr>
        <w:ilvl w:val="6"/>
        <w:numId w:val="1"/>
      </w:numPr>
      <w:suppressAutoHyphens/>
      <w:spacing w:after="0" w:line="240" w:lineRule="auto"/>
      <w:ind w:left="720"/>
      <w:jc w:val="center"/>
      <w:outlineLvl w:val="6"/>
    </w:pPr>
    <w:rPr>
      <w:rFonts w:ascii="Times New Roman" w:eastAsia="Times New Roman" w:hAnsi="Times New Roman"/>
      <w:sz w:val="24"/>
      <w:szCs w:val="20"/>
      <w:lang w:val="uk-UA" w:eastAsia="ar-SA"/>
    </w:rPr>
  </w:style>
  <w:style w:type="paragraph" w:styleId="Heading8">
    <w:name w:val="heading 8"/>
    <w:basedOn w:val="Normal"/>
    <w:next w:val="Normal"/>
    <w:link w:val="Heading8Char"/>
    <w:uiPriority w:val="99"/>
    <w:qFormat/>
    <w:rsid w:val="00FC7B43"/>
    <w:pPr>
      <w:keepNext/>
      <w:numPr>
        <w:ilvl w:val="7"/>
        <w:numId w:val="1"/>
      </w:numPr>
      <w:suppressAutoHyphens/>
      <w:spacing w:after="0" w:line="240" w:lineRule="auto"/>
      <w:ind w:left="720"/>
      <w:jc w:val="center"/>
      <w:outlineLvl w:val="7"/>
    </w:pPr>
    <w:rPr>
      <w:rFonts w:ascii="Times New Roman" w:eastAsia="Times New Roman" w:hAnsi="Times New Roman"/>
      <w:b/>
      <w:sz w:val="32"/>
      <w:szCs w:val="20"/>
      <w:lang w:val="uk-UA" w:eastAsia="ar-SA"/>
    </w:rPr>
  </w:style>
  <w:style w:type="paragraph" w:styleId="Heading9">
    <w:name w:val="heading 9"/>
    <w:basedOn w:val="Normal"/>
    <w:next w:val="Normal"/>
    <w:link w:val="Heading9Char"/>
    <w:uiPriority w:val="99"/>
    <w:qFormat/>
    <w:rsid w:val="00FC7B43"/>
    <w:pPr>
      <w:keepNext/>
      <w:numPr>
        <w:ilvl w:val="8"/>
        <w:numId w:val="1"/>
      </w:numPr>
      <w:suppressAutoHyphens/>
      <w:spacing w:after="0" w:line="240" w:lineRule="auto"/>
      <w:ind w:left="720"/>
      <w:outlineLvl w:val="8"/>
    </w:pPr>
    <w:rPr>
      <w:rFonts w:ascii="Times New Roman" w:eastAsia="Times New Roman" w:hAnsi="Times New Roman"/>
      <w:b/>
      <w:i/>
      <w:sz w:val="24"/>
      <w:szCs w:val="20"/>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B43"/>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FC7B43"/>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FC7B43"/>
    <w:rPr>
      <w:rFonts w:ascii="Cambria" w:hAnsi="Cambria" w:cs="Times New Roman"/>
      <w:b/>
      <w:bCs/>
      <w:color w:val="4F81BD"/>
      <w:sz w:val="20"/>
      <w:szCs w:val="20"/>
      <w:lang/>
    </w:rPr>
  </w:style>
  <w:style w:type="character" w:customStyle="1" w:styleId="Heading5Char">
    <w:name w:val="Heading 5 Char"/>
    <w:basedOn w:val="DefaultParagraphFont"/>
    <w:link w:val="Heading5"/>
    <w:uiPriority w:val="99"/>
    <w:locked/>
    <w:rsid w:val="00FC7B43"/>
    <w:rPr>
      <w:rFonts w:ascii="Times New Roman" w:hAnsi="Times New Roman" w:cs="Times New Roman"/>
      <w:b/>
      <w:bCs/>
      <w:i/>
      <w:iCs/>
      <w:sz w:val="26"/>
      <w:szCs w:val="26"/>
      <w:lang w:eastAsia="ru-RU"/>
    </w:rPr>
  </w:style>
  <w:style w:type="character" w:customStyle="1" w:styleId="Heading7Char">
    <w:name w:val="Heading 7 Char"/>
    <w:basedOn w:val="DefaultParagraphFont"/>
    <w:link w:val="Heading7"/>
    <w:uiPriority w:val="99"/>
    <w:locked/>
    <w:rsid w:val="00FC7B43"/>
    <w:rPr>
      <w:rFonts w:ascii="Times New Roman" w:hAnsi="Times New Roman" w:cs="Times New Roman"/>
      <w:sz w:val="20"/>
      <w:szCs w:val="20"/>
      <w:lang w:val="uk-UA" w:eastAsia="ar-SA" w:bidi="ar-SA"/>
    </w:rPr>
  </w:style>
  <w:style w:type="character" w:customStyle="1" w:styleId="Heading8Char">
    <w:name w:val="Heading 8 Char"/>
    <w:basedOn w:val="DefaultParagraphFont"/>
    <w:link w:val="Heading8"/>
    <w:uiPriority w:val="99"/>
    <w:locked/>
    <w:rsid w:val="00FC7B43"/>
    <w:rPr>
      <w:rFonts w:ascii="Times New Roman" w:hAnsi="Times New Roman" w:cs="Times New Roman"/>
      <w:b/>
      <w:sz w:val="20"/>
      <w:szCs w:val="20"/>
      <w:lang w:val="uk-UA" w:eastAsia="ar-SA" w:bidi="ar-SA"/>
    </w:rPr>
  </w:style>
  <w:style w:type="character" w:customStyle="1" w:styleId="Heading9Char">
    <w:name w:val="Heading 9 Char"/>
    <w:basedOn w:val="DefaultParagraphFont"/>
    <w:link w:val="Heading9"/>
    <w:uiPriority w:val="99"/>
    <w:locked/>
    <w:rsid w:val="00FC7B43"/>
    <w:rPr>
      <w:rFonts w:ascii="Times New Roman" w:hAnsi="Times New Roman" w:cs="Times New Roman"/>
      <w:b/>
      <w:i/>
      <w:sz w:val="20"/>
      <w:szCs w:val="20"/>
      <w:lang w:val="uk-UA" w:eastAsia="ar-SA" w:bidi="ar-SA"/>
    </w:rPr>
  </w:style>
  <w:style w:type="character" w:styleId="Hyperlink">
    <w:name w:val="Hyperlink"/>
    <w:basedOn w:val="DefaultParagraphFont"/>
    <w:uiPriority w:val="99"/>
    <w:rsid w:val="00FC7B43"/>
    <w:rPr>
      <w:rFonts w:cs="Times New Roman"/>
      <w:color w:val="0000FF"/>
      <w:u w:val="single"/>
    </w:rPr>
  </w:style>
  <w:style w:type="paragraph" w:styleId="Title">
    <w:name w:val="Title"/>
    <w:basedOn w:val="Normal"/>
    <w:link w:val="TitleChar"/>
    <w:uiPriority w:val="99"/>
    <w:qFormat/>
    <w:rsid w:val="00FC7B43"/>
    <w:pPr>
      <w:spacing w:after="0" w:line="240" w:lineRule="auto"/>
      <w:jc w:val="center"/>
    </w:pPr>
    <w:rPr>
      <w:rFonts w:ascii="Times New Roman" w:eastAsia="Times New Roman" w:hAnsi="Times New Roman"/>
      <w:sz w:val="32"/>
      <w:szCs w:val="20"/>
      <w:lang w:val="uk-UA" w:eastAsia="ru-RU"/>
    </w:rPr>
  </w:style>
  <w:style w:type="character" w:customStyle="1" w:styleId="TitleChar">
    <w:name w:val="Title Char"/>
    <w:basedOn w:val="DefaultParagraphFont"/>
    <w:link w:val="Title"/>
    <w:uiPriority w:val="99"/>
    <w:locked/>
    <w:rsid w:val="00FC7B43"/>
    <w:rPr>
      <w:rFonts w:ascii="Times New Roman" w:hAnsi="Times New Roman" w:cs="Times New Roman"/>
      <w:sz w:val="20"/>
      <w:szCs w:val="20"/>
      <w:lang w:val="uk-UA" w:eastAsia="ru-RU"/>
    </w:rPr>
  </w:style>
  <w:style w:type="paragraph" w:styleId="Subtitle">
    <w:name w:val="Subtitle"/>
    <w:basedOn w:val="Normal"/>
    <w:link w:val="SubtitleChar"/>
    <w:uiPriority w:val="99"/>
    <w:qFormat/>
    <w:rsid w:val="00FC7B43"/>
    <w:pPr>
      <w:spacing w:after="0" w:line="240" w:lineRule="auto"/>
      <w:jc w:val="center"/>
    </w:pPr>
    <w:rPr>
      <w:rFonts w:ascii="Times New Roman" w:eastAsia="Times New Roman" w:hAnsi="Times New Roman"/>
      <w:sz w:val="28"/>
      <w:szCs w:val="20"/>
      <w:lang w:val="uk-UA" w:eastAsia="ru-RU"/>
    </w:rPr>
  </w:style>
  <w:style w:type="character" w:customStyle="1" w:styleId="SubtitleChar">
    <w:name w:val="Subtitle Char"/>
    <w:basedOn w:val="DefaultParagraphFont"/>
    <w:link w:val="Subtitle"/>
    <w:uiPriority w:val="99"/>
    <w:locked/>
    <w:rsid w:val="00FC7B43"/>
    <w:rPr>
      <w:rFonts w:ascii="Times New Roman" w:hAnsi="Times New Roman" w:cs="Times New Roman"/>
      <w:sz w:val="20"/>
      <w:szCs w:val="20"/>
      <w:lang w:val="uk-UA" w:eastAsia="ru-RU"/>
    </w:rPr>
  </w:style>
  <w:style w:type="paragraph" w:customStyle="1" w:styleId="a">
    <w:name w:val="Кому"/>
    <w:basedOn w:val="Normal"/>
    <w:uiPriority w:val="99"/>
    <w:rsid w:val="00FC7B43"/>
    <w:pPr>
      <w:widowControl w:val="0"/>
      <w:suppressAutoHyphens/>
      <w:spacing w:after="0" w:line="240" w:lineRule="auto"/>
      <w:ind w:left="5954"/>
    </w:pPr>
    <w:rPr>
      <w:rFonts w:ascii="Times New Roman" w:eastAsia="Times New Roman" w:hAnsi="Times New Roman"/>
      <w:b/>
      <w:kern w:val="1"/>
      <w:sz w:val="28"/>
      <w:szCs w:val="24"/>
      <w:lang w:val="uk-UA" w:eastAsia="ar-SA"/>
    </w:rPr>
  </w:style>
  <w:style w:type="paragraph" w:styleId="BodyText">
    <w:name w:val="Body Text"/>
    <w:basedOn w:val="Normal"/>
    <w:link w:val="BodyTextChar"/>
    <w:uiPriority w:val="99"/>
    <w:rsid w:val="00FC7B43"/>
    <w:pPr>
      <w:spacing w:after="0" w:line="240" w:lineRule="auto"/>
    </w:pPr>
    <w:rPr>
      <w:rFonts w:ascii="Times New Roman" w:eastAsia="Times New Roman" w:hAnsi="Times New Roman"/>
      <w:sz w:val="24"/>
      <w:szCs w:val="20"/>
      <w:lang w:val="uk-UA" w:eastAsia="ru-RU"/>
    </w:rPr>
  </w:style>
  <w:style w:type="character" w:customStyle="1" w:styleId="BodyTextChar">
    <w:name w:val="Body Text Char"/>
    <w:basedOn w:val="DefaultParagraphFont"/>
    <w:link w:val="BodyText"/>
    <w:uiPriority w:val="99"/>
    <w:locked/>
    <w:rsid w:val="00FC7B43"/>
    <w:rPr>
      <w:rFonts w:ascii="Times New Roman" w:hAnsi="Times New Roman" w:cs="Times New Roman"/>
      <w:sz w:val="20"/>
      <w:szCs w:val="20"/>
      <w:lang w:val="uk-UA" w:eastAsia="ru-RU"/>
    </w:rPr>
  </w:style>
  <w:style w:type="paragraph" w:styleId="HTMLPreformatted">
    <w:name w:val="HTML Preformatted"/>
    <w:basedOn w:val="Normal"/>
    <w:link w:val="HTMLPreformattedChar"/>
    <w:uiPriority w:val="99"/>
    <w:rsid w:val="00FC7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FC7B43"/>
    <w:rPr>
      <w:rFonts w:ascii="Courier New" w:hAnsi="Courier New" w:cs="Courier New"/>
      <w:sz w:val="20"/>
      <w:szCs w:val="20"/>
      <w:lang w:eastAsia="ru-RU"/>
    </w:rPr>
  </w:style>
  <w:style w:type="paragraph" w:styleId="NoSpacing">
    <w:name w:val="No Spacing"/>
    <w:uiPriority w:val="99"/>
    <w:qFormat/>
    <w:rsid w:val="00FC7B43"/>
    <w:pPr>
      <w:ind w:firstLine="5670"/>
    </w:pPr>
    <w:rPr>
      <w:rFonts w:ascii="Times New Roman" w:hAnsi="Times New Roman"/>
      <w:sz w:val="28"/>
      <w:lang w:val="uk-UA" w:eastAsia="en-US"/>
    </w:rPr>
  </w:style>
  <w:style w:type="paragraph" w:customStyle="1" w:styleId="bodytext2">
    <w:name w:val="bodytext2"/>
    <w:basedOn w:val="Normal"/>
    <w:uiPriority w:val="99"/>
    <w:rsid w:val="00FC7B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C7B43"/>
  </w:style>
  <w:style w:type="paragraph" w:styleId="BodyTextIndent3">
    <w:name w:val="Body Text Indent 3"/>
    <w:basedOn w:val="Normal"/>
    <w:link w:val="BodyTextIndent3Char"/>
    <w:uiPriority w:val="99"/>
    <w:rsid w:val="00FC7B43"/>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FC7B43"/>
    <w:rPr>
      <w:rFonts w:ascii="Times New Roman" w:hAnsi="Times New Roman" w:cs="Times New Roman"/>
      <w:sz w:val="16"/>
      <w:szCs w:val="16"/>
      <w:lang w:eastAsia="ru-RU"/>
    </w:rPr>
  </w:style>
  <w:style w:type="character" w:customStyle="1" w:styleId="st42">
    <w:name w:val="st42"/>
    <w:uiPriority w:val="99"/>
    <w:rsid w:val="00FC7B43"/>
    <w:rPr>
      <w:rFonts w:ascii="Times New Roman" w:hAnsi="Times New Roman"/>
      <w:color w:val="000000"/>
    </w:rPr>
  </w:style>
  <w:style w:type="character" w:customStyle="1" w:styleId="st101">
    <w:name w:val="st101"/>
    <w:uiPriority w:val="99"/>
    <w:rsid w:val="00FC7B43"/>
    <w:rPr>
      <w:rFonts w:ascii="Times New Roman" w:hAnsi="Times New Roman"/>
      <w:b/>
      <w:color w:val="000000"/>
    </w:rPr>
  </w:style>
  <w:style w:type="paragraph" w:styleId="BodyTextIndent2">
    <w:name w:val="Body Text Indent 2"/>
    <w:basedOn w:val="Normal"/>
    <w:link w:val="BodyTextIndent2Char"/>
    <w:uiPriority w:val="99"/>
    <w:rsid w:val="00FC7B43"/>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FC7B43"/>
    <w:rPr>
      <w:rFonts w:ascii="Times New Roman" w:hAnsi="Times New Roman" w:cs="Times New Roman"/>
      <w:sz w:val="24"/>
      <w:szCs w:val="24"/>
      <w:lang w:eastAsia="ru-RU"/>
    </w:rPr>
  </w:style>
  <w:style w:type="paragraph" w:styleId="Footer">
    <w:name w:val="footer"/>
    <w:basedOn w:val="Normal"/>
    <w:link w:val="FooterChar"/>
    <w:uiPriority w:val="99"/>
    <w:rsid w:val="00FC7B4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FC7B43"/>
    <w:rPr>
      <w:rFonts w:ascii="Times New Roman" w:hAnsi="Times New Roman" w:cs="Times New Roman"/>
      <w:sz w:val="24"/>
      <w:szCs w:val="24"/>
      <w:lang w:eastAsia="ru-RU"/>
    </w:rPr>
  </w:style>
  <w:style w:type="paragraph" w:styleId="NormalWeb">
    <w:name w:val="Normal (Web)"/>
    <w:basedOn w:val="Normal"/>
    <w:uiPriority w:val="99"/>
    <w:rsid w:val="00FC7B4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C7B43"/>
    <w:rPr>
      <w:rFonts w:cs="Times New Roman"/>
      <w:b/>
    </w:rPr>
  </w:style>
  <w:style w:type="paragraph" w:styleId="BalloonText">
    <w:name w:val="Balloon Text"/>
    <w:basedOn w:val="Normal"/>
    <w:link w:val="BalloonTextChar"/>
    <w:uiPriority w:val="99"/>
    <w:rsid w:val="00FC7B43"/>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locked/>
    <w:rsid w:val="00FC7B43"/>
    <w:rPr>
      <w:rFonts w:ascii="Tahoma" w:eastAsia="Times New Roman" w:hAnsi="Tahoma" w:cs="Times New Roman"/>
      <w:sz w:val="16"/>
      <w:szCs w:val="16"/>
      <w:lang/>
    </w:rPr>
  </w:style>
  <w:style w:type="paragraph" w:styleId="Header">
    <w:name w:val="header"/>
    <w:basedOn w:val="Normal"/>
    <w:link w:val="HeaderChar"/>
    <w:uiPriority w:val="99"/>
    <w:rsid w:val="00FC7B4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FC7B43"/>
    <w:rPr>
      <w:rFonts w:ascii="Times New Roman" w:hAnsi="Times New Roman" w:cs="Times New Roman"/>
      <w:sz w:val="24"/>
      <w:szCs w:val="24"/>
      <w:lang/>
    </w:rPr>
  </w:style>
  <w:style w:type="character" w:styleId="PageNumber">
    <w:name w:val="page number"/>
    <w:basedOn w:val="DefaultParagraphFont"/>
    <w:uiPriority w:val="99"/>
    <w:rsid w:val="00FC7B43"/>
    <w:rPr>
      <w:rFonts w:cs="Times New Roman"/>
    </w:rPr>
  </w:style>
  <w:style w:type="character" w:customStyle="1" w:styleId="highlighthighlightactive">
    <w:name w:val="highlight highlight_active"/>
    <w:uiPriority w:val="99"/>
    <w:rsid w:val="00FC7B43"/>
  </w:style>
  <w:style w:type="character" w:customStyle="1" w:styleId="articleseperator">
    <w:name w:val="article_seperator"/>
    <w:uiPriority w:val="99"/>
    <w:rsid w:val="00FC7B43"/>
  </w:style>
  <w:style w:type="character" w:customStyle="1" w:styleId="FontStyle">
    <w:name w:val="Font Style"/>
    <w:uiPriority w:val="99"/>
    <w:rsid w:val="00FC7B43"/>
    <w:rPr>
      <w:color w:val="000000"/>
      <w:sz w:val="20"/>
    </w:rPr>
  </w:style>
  <w:style w:type="paragraph" w:styleId="ListParagraph">
    <w:name w:val="List Paragraph"/>
    <w:basedOn w:val="Normal"/>
    <w:uiPriority w:val="99"/>
    <w:qFormat/>
    <w:rsid w:val="00FC7B4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borispol-rada.gov.ua%2Fcontent%2Fview%2F403%2F55%2F&amp;text=%D0%9F%D0%BE%D0%BB%D0%BE%D0%B6%D0%B5%D0%BD%D0%BD%D1%8F%20%D0%BF%D1%80%D0%BE%20%D1%8E%D1%80%D0%B8%D0%B4%D0%B8%D1%87%D0%BD%D0%B8%D0%B9%20%D0%B2%D1%96%D0%B4%D0%B4%D1%96%D0%BB&amp;l10n=ru&amp;sign=f5ee694a782c1469256a9a45e494e775&amp;keyno=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ghltd.yandex.net/yandbtm?fmode=inject&amp;url=http%3A%2F%2Fborispol-rada.gov.ua%2Fcontent%2Fview%2F403%2F55%2F&amp;text=%D0%9F%D0%BE%D0%BB%D0%BE%D0%B6%D0%B5%D0%BD%D0%BD%D1%8F%20%D0%BF%D1%80%D0%BE%20%D1%8E%D1%80%D0%B8%D0%B4%D0%B8%D1%87%D0%BD%D0%B8%D0%B9%20%D0%B2%D1%96%D0%B4%D0%B4%D1%96%D0%BB&amp;l10n=ru&amp;sign=f5ee694a782c1469256a9a45e494e775&amp;keyno=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fmode=inject&amp;url=http%3A%2F%2Fborispol-rada.gov.ua%2Fcontent%2Fview%2F403%2F55%2F&amp;text=%D0%9F%D0%BE%D0%BB%D0%BE%D0%B6%D0%B5%D0%BD%D0%BD%D1%8F%20%D0%BF%D1%80%D0%BE%20%D1%8E%D1%80%D0%B8%D0%B4%D0%B8%D1%87%D0%BD%D0%B8%D0%B9%20%D0%B2%D1%96%D0%B4%D0%B4%D1%96%D0%BB&amp;l10n=ru&amp;sign=f5ee694a782c1469256a9a45e494e775&amp;keyno=0" TargetMode="External"/><Relationship Id="rId11" Type="http://schemas.openxmlformats.org/officeDocument/2006/relationships/hyperlink" Target="http://hghltd.yandex.net/yandbtm?fmode=inject&amp;url=http%3A%2F%2Fborispol-rada.gov.ua%2Fcontent%2Fview%2F403%2F55%2F&amp;text=%D0%9F%D0%BE%D0%BB%D0%BE%D0%B6%D0%B5%D0%BD%D0%BD%D1%8F%20%D0%BF%D1%80%D0%BE%20%D1%8E%D1%80%D0%B8%D0%B4%D0%B8%D1%87%D0%BD%D0%B8%D0%B9%20%D0%B2%D1%96%D0%B4%D0%B4%D1%96%D0%BB&amp;l10n=ru&amp;sign=f5ee694a782c1469256a9a45e494e775&amp;keyno=0" TargetMode="External"/><Relationship Id="rId5" Type="http://schemas.openxmlformats.org/officeDocument/2006/relationships/hyperlink" Target="http://hghltd.yandex.net/yandbtm?fmode=inject&amp;url=http%3A%2F%2Fborispol-rada.gov.ua%2Fcontent%2Fview%2F403%2F55%2F&amp;text=%D0%9F%D0%BE%D0%BB%D0%BE%D0%B6%D0%B5%D0%BD%D0%BD%D1%8F%20%D0%BF%D1%80%D0%BE%20%D1%8E%D1%80%D0%B8%D0%B4%D0%B8%D1%87%D0%BD%D0%B8%D0%B9%20%D0%B2%D1%96%D0%B4%D0%B4%D1%96%D0%BB&amp;l10n=ru&amp;sign=f5ee694a782c1469256a9a45e494e775&amp;keyno=0" TargetMode="External"/><Relationship Id="rId10" Type="http://schemas.openxmlformats.org/officeDocument/2006/relationships/hyperlink" Target="http://hghltd.yandex.net/yandbtm?fmode=inject&amp;url=http%3A%2F%2Fborispol-rada.gov.ua%2Fcontent%2Fview%2F403%2F55%2F&amp;text=%D0%9F%D0%BE%D0%BB%D0%BE%D0%B6%D0%B5%D0%BD%D0%BD%D1%8F%20%D0%BF%D1%80%D0%BE%20%D1%8E%D1%80%D0%B8%D0%B4%D0%B8%D1%87%D0%BD%D0%B8%D0%B9%20%D0%B2%D1%96%D0%B4%D0%B4%D1%96%D0%BB&amp;l10n=ru&amp;sign=f5ee694a782c1469256a9a45e494e775&amp;keyno=0" TargetMode="External"/><Relationship Id="rId4" Type="http://schemas.openxmlformats.org/officeDocument/2006/relationships/webSettings" Target="webSettings.xml"/><Relationship Id="rId9" Type="http://schemas.openxmlformats.org/officeDocument/2006/relationships/hyperlink" Target="http://hghltd.yandex.net/yandbtm?fmode=inject&amp;url=http%3A%2F%2Fborispol-rada.gov.ua%2Fcontent%2Fview%2F403%2F55%2F&amp;text=%D0%9F%D0%BE%D0%BB%D0%BE%D0%B6%D0%B5%D0%BD%D0%BD%D1%8F%20%D0%BF%D1%80%D0%BE%20%D1%8E%D1%80%D0%B8%D0%B4%D0%B8%D1%87%D0%BD%D0%B8%D0%B9%20%D0%B2%D1%96%D0%B4%D0%B4%D1%96%D0%BB&amp;l10n=ru&amp;sign=f5ee694a782c1469256a9a45e494e775&amp;key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6</Pages>
  <Words>2318</Words>
  <Characters>13214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cp:lastModifiedBy>
  <cp:revision>4</cp:revision>
  <dcterms:created xsi:type="dcterms:W3CDTF">2015-12-10T18:10:00Z</dcterms:created>
  <dcterms:modified xsi:type="dcterms:W3CDTF">2015-12-11T11:37:00Z</dcterms:modified>
</cp:coreProperties>
</file>