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2B435" w14:textId="77777777" w:rsidR="007F2B70" w:rsidRPr="00136B20" w:rsidRDefault="007F2B70" w:rsidP="007F2B70">
      <w:pPr>
        <w:spacing w:after="0" w:line="240" w:lineRule="auto"/>
        <w:jc w:val="center"/>
        <w:rPr>
          <w:rFonts w:ascii="Times New Roman" w:eastAsia="Calibri" w:hAnsi="Times New Roman" w:cs="Times New Roman"/>
          <w:b/>
          <w:kern w:val="0"/>
          <w:sz w:val="28"/>
          <w:szCs w:val="28"/>
          <w:lang w:val="uk-UA" w:eastAsia="ru-RU"/>
          <w14:ligatures w14:val="none"/>
        </w:rPr>
      </w:pPr>
      <w:r w:rsidRPr="00136B20">
        <w:rPr>
          <w:rFonts w:ascii="Times New Roman" w:eastAsia="Calibri" w:hAnsi="Times New Roman" w:cs="Times New Roman"/>
          <w:b/>
          <w:kern w:val="0"/>
          <w:sz w:val="28"/>
          <w:szCs w:val="28"/>
          <w:lang w:val="uk-UA" w:eastAsia="ru-RU"/>
          <w14:ligatures w14:val="none"/>
        </w:rPr>
        <w:t>Поряд</w:t>
      </w:r>
      <w:r>
        <w:rPr>
          <w:rFonts w:ascii="Times New Roman" w:eastAsia="Calibri" w:hAnsi="Times New Roman" w:cs="Times New Roman"/>
          <w:b/>
          <w:kern w:val="0"/>
          <w:sz w:val="28"/>
          <w:szCs w:val="28"/>
          <w:lang w:val="uk-UA" w:eastAsia="ru-RU"/>
          <w14:ligatures w14:val="none"/>
        </w:rPr>
        <w:t>о</w:t>
      </w:r>
      <w:r w:rsidRPr="00136B20">
        <w:rPr>
          <w:rFonts w:ascii="Times New Roman" w:eastAsia="Calibri" w:hAnsi="Times New Roman" w:cs="Times New Roman"/>
          <w:b/>
          <w:kern w:val="0"/>
          <w:sz w:val="28"/>
          <w:szCs w:val="28"/>
          <w:lang w:val="uk-UA" w:eastAsia="ru-RU"/>
          <w14:ligatures w14:val="none"/>
        </w:rPr>
        <w:t>к денн</w:t>
      </w:r>
      <w:r>
        <w:rPr>
          <w:rFonts w:ascii="Times New Roman" w:eastAsia="Calibri" w:hAnsi="Times New Roman" w:cs="Times New Roman"/>
          <w:b/>
          <w:kern w:val="0"/>
          <w:sz w:val="28"/>
          <w:szCs w:val="28"/>
          <w:lang w:val="uk-UA" w:eastAsia="ru-RU"/>
          <w14:ligatures w14:val="none"/>
        </w:rPr>
        <w:t xml:space="preserve">ий </w:t>
      </w:r>
      <w:r w:rsidRPr="00136B20">
        <w:rPr>
          <w:rFonts w:ascii="Times New Roman" w:eastAsia="Calibri" w:hAnsi="Times New Roman" w:cs="Times New Roman"/>
          <w:b/>
          <w:kern w:val="0"/>
          <w:sz w:val="28"/>
          <w:szCs w:val="28"/>
          <w:lang w:val="uk-UA"/>
          <w14:ligatures w14:val="none"/>
        </w:rPr>
        <w:t>чергової 8</w:t>
      </w:r>
      <w:r>
        <w:rPr>
          <w:rFonts w:ascii="Times New Roman" w:eastAsia="Calibri" w:hAnsi="Times New Roman" w:cs="Times New Roman"/>
          <w:b/>
          <w:kern w:val="0"/>
          <w:sz w:val="28"/>
          <w:szCs w:val="28"/>
          <w:lang w:val="uk-UA"/>
          <w14:ligatures w14:val="none"/>
        </w:rPr>
        <w:t>9</w:t>
      </w:r>
      <w:r w:rsidRPr="00136B20">
        <w:rPr>
          <w:rFonts w:ascii="Times New Roman" w:eastAsia="Calibri" w:hAnsi="Times New Roman" w:cs="Times New Roman"/>
          <w:b/>
          <w:kern w:val="0"/>
          <w:sz w:val="28"/>
          <w:szCs w:val="28"/>
          <w:lang w:val="uk-UA"/>
          <w14:ligatures w14:val="none"/>
        </w:rPr>
        <w:t xml:space="preserve"> сесії </w:t>
      </w:r>
    </w:p>
    <w:p w14:paraId="48881372" w14:textId="77777777" w:rsidR="007F2B70" w:rsidRPr="00136B20" w:rsidRDefault="007F2B70" w:rsidP="007F2B70">
      <w:pPr>
        <w:spacing w:after="0" w:line="240" w:lineRule="auto"/>
        <w:jc w:val="center"/>
        <w:rPr>
          <w:rFonts w:ascii="Times New Roman" w:eastAsia="Calibri" w:hAnsi="Times New Roman" w:cs="Times New Roman"/>
          <w:b/>
          <w:kern w:val="0"/>
          <w:sz w:val="28"/>
          <w:szCs w:val="28"/>
          <w:lang w:val="uk-UA"/>
          <w14:ligatures w14:val="none"/>
        </w:rPr>
      </w:pPr>
      <w:r w:rsidRPr="00136B20">
        <w:rPr>
          <w:rFonts w:ascii="Times New Roman" w:eastAsia="Calibri" w:hAnsi="Times New Roman" w:cs="Times New Roman"/>
          <w:b/>
          <w:kern w:val="0"/>
          <w:sz w:val="28"/>
          <w:szCs w:val="28"/>
          <w:lang w:val="uk-UA"/>
          <w14:ligatures w14:val="none"/>
        </w:rPr>
        <w:t xml:space="preserve"> </w:t>
      </w:r>
      <w:proofErr w:type="spellStart"/>
      <w:r w:rsidRPr="00136B20">
        <w:rPr>
          <w:rFonts w:ascii="Times New Roman" w:eastAsia="Calibri" w:hAnsi="Times New Roman" w:cs="Times New Roman"/>
          <w:b/>
          <w:kern w:val="0"/>
          <w:sz w:val="28"/>
          <w:szCs w:val="28"/>
          <w:lang w:val="uk-UA"/>
          <w14:ligatures w14:val="none"/>
        </w:rPr>
        <w:t>Зеленодольської</w:t>
      </w:r>
      <w:proofErr w:type="spellEnd"/>
      <w:r w:rsidRPr="00136B20">
        <w:rPr>
          <w:rFonts w:ascii="Times New Roman" w:eastAsia="Calibri" w:hAnsi="Times New Roman" w:cs="Times New Roman"/>
          <w:b/>
          <w:kern w:val="0"/>
          <w:sz w:val="28"/>
          <w:szCs w:val="28"/>
          <w:lang w:val="uk-UA"/>
          <w14:ligatures w14:val="none"/>
        </w:rPr>
        <w:t xml:space="preserve"> міської ради VIIІ скликання </w:t>
      </w:r>
    </w:p>
    <w:p w14:paraId="275ECD1D" w14:textId="2499C6B1" w:rsidR="007F2B70" w:rsidRPr="00136B20" w:rsidRDefault="007F2B70" w:rsidP="007F2B70">
      <w:pPr>
        <w:tabs>
          <w:tab w:val="left" w:pos="2940"/>
          <w:tab w:val="center" w:pos="4677"/>
        </w:tabs>
        <w:spacing w:after="0" w:line="240" w:lineRule="auto"/>
        <w:rPr>
          <w:rFonts w:ascii="Times New Roman" w:eastAsia="Calibri" w:hAnsi="Times New Roman" w:cs="Times New Roman"/>
          <w:b/>
          <w:kern w:val="0"/>
          <w:sz w:val="28"/>
          <w:szCs w:val="28"/>
          <w:lang w:val="uk-UA"/>
          <w14:ligatures w14:val="none"/>
        </w:rPr>
      </w:pPr>
      <w:r w:rsidRPr="00136B20">
        <w:rPr>
          <w:rFonts w:ascii="Times New Roman" w:eastAsia="Calibri" w:hAnsi="Times New Roman" w:cs="Times New Roman"/>
          <w:kern w:val="0"/>
          <w:sz w:val="28"/>
          <w:szCs w:val="28"/>
          <w:lang w:val="uk-UA"/>
          <w14:ligatures w14:val="none"/>
        </w:rPr>
        <w:tab/>
      </w:r>
      <w:r w:rsidRPr="00136B20">
        <w:rPr>
          <w:rFonts w:ascii="Times New Roman" w:eastAsia="Calibri" w:hAnsi="Times New Roman" w:cs="Times New Roman"/>
          <w:kern w:val="0"/>
          <w:sz w:val="28"/>
          <w:szCs w:val="28"/>
          <w:lang w:val="uk-UA"/>
          <w14:ligatures w14:val="none"/>
        </w:rPr>
        <w:tab/>
      </w:r>
      <w:r w:rsidRPr="00136B20">
        <w:rPr>
          <w:rFonts w:ascii="Times New Roman" w:eastAsia="Calibri" w:hAnsi="Times New Roman" w:cs="Times New Roman"/>
          <w:b/>
          <w:kern w:val="0"/>
          <w:sz w:val="28"/>
          <w:szCs w:val="28"/>
          <w:lang w:val="uk-UA"/>
          <w14:ligatures w14:val="none"/>
        </w:rPr>
        <w:t>від 2</w:t>
      </w:r>
      <w:r w:rsidR="00685405">
        <w:rPr>
          <w:rFonts w:ascii="Times New Roman" w:eastAsia="Calibri" w:hAnsi="Times New Roman" w:cs="Times New Roman"/>
          <w:b/>
          <w:kern w:val="0"/>
          <w:sz w:val="28"/>
          <w:szCs w:val="28"/>
          <w:lang w:val="uk-UA"/>
          <w14:ligatures w14:val="none"/>
        </w:rPr>
        <w:t>9</w:t>
      </w:r>
      <w:r w:rsidRPr="00136B20">
        <w:rPr>
          <w:rFonts w:ascii="Times New Roman" w:eastAsia="Calibri" w:hAnsi="Times New Roman" w:cs="Times New Roman"/>
          <w:b/>
          <w:kern w:val="0"/>
          <w:sz w:val="28"/>
          <w:szCs w:val="28"/>
          <w:lang w:val="uk-UA"/>
          <w14:ligatures w14:val="none"/>
        </w:rPr>
        <w:t xml:space="preserve"> </w:t>
      </w:r>
      <w:r>
        <w:rPr>
          <w:rFonts w:ascii="Times New Roman" w:eastAsia="Calibri" w:hAnsi="Times New Roman" w:cs="Times New Roman"/>
          <w:b/>
          <w:kern w:val="0"/>
          <w:sz w:val="28"/>
          <w:szCs w:val="28"/>
          <w:lang w:val="uk-UA"/>
          <w14:ligatures w14:val="none"/>
        </w:rPr>
        <w:t>жовтня</w:t>
      </w:r>
      <w:r w:rsidRPr="00136B20">
        <w:rPr>
          <w:rFonts w:ascii="Times New Roman" w:eastAsia="Calibri" w:hAnsi="Times New Roman" w:cs="Times New Roman"/>
          <w:b/>
          <w:kern w:val="0"/>
          <w:sz w:val="28"/>
          <w:szCs w:val="28"/>
          <w:lang w:val="uk-UA"/>
          <w14:ligatures w14:val="none"/>
        </w:rPr>
        <w:t xml:space="preserve"> 2025 року</w:t>
      </w:r>
    </w:p>
    <w:p w14:paraId="7AEFA886" w14:textId="77777777" w:rsidR="007F2B70" w:rsidRDefault="007F2B70" w:rsidP="007F2B70">
      <w:pPr>
        <w:tabs>
          <w:tab w:val="left" w:pos="4678"/>
          <w:tab w:val="left" w:pos="5103"/>
        </w:tabs>
        <w:spacing w:after="0" w:line="240" w:lineRule="auto"/>
        <w:ind w:left="-851"/>
        <w:rPr>
          <w:rFonts w:ascii="Times New Roman" w:eastAsia="Calibri" w:hAnsi="Times New Roman" w:cs="Times New Roman"/>
          <w:b/>
          <w:kern w:val="0"/>
          <w:sz w:val="26"/>
          <w:szCs w:val="26"/>
          <w:lang w:val="uk-UA"/>
          <w14:ligatures w14:val="none"/>
        </w:rPr>
      </w:pPr>
      <w:bookmarkStart w:id="0" w:name="_GoBack"/>
      <w:bookmarkEnd w:id="0"/>
    </w:p>
    <w:p w14:paraId="57211876" w14:textId="77777777" w:rsidR="007F2B70" w:rsidRPr="003D5332" w:rsidRDefault="007F2B70" w:rsidP="007F2B70">
      <w:pPr>
        <w:tabs>
          <w:tab w:val="left" w:pos="4678"/>
          <w:tab w:val="left" w:pos="5103"/>
        </w:tabs>
        <w:spacing w:after="0" w:line="240" w:lineRule="auto"/>
        <w:rPr>
          <w:rFonts w:ascii="Times New Roman" w:eastAsia="Calibri" w:hAnsi="Times New Roman" w:cs="Times New Roman"/>
          <w:b/>
          <w:kern w:val="0"/>
          <w:sz w:val="26"/>
          <w:szCs w:val="26"/>
          <w:lang w:val="uk-UA"/>
          <w14:ligatures w14:val="none"/>
        </w:rPr>
      </w:pPr>
    </w:p>
    <w:tbl>
      <w:tblPr>
        <w:tblStyle w:val="a3"/>
        <w:tblpPr w:leftFromText="180" w:rightFromText="180" w:vertAnchor="text" w:tblpX="-924" w:tblpY="1"/>
        <w:tblOverlap w:val="never"/>
        <w:tblW w:w="11052" w:type="dxa"/>
        <w:tblInd w:w="0" w:type="dxa"/>
        <w:tblLayout w:type="fixed"/>
        <w:tblLook w:val="04A0" w:firstRow="1" w:lastRow="0" w:firstColumn="1" w:lastColumn="0" w:noHBand="0" w:noVBand="1"/>
      </w:tblPr>
      <w:tblGrid>
        <w:gridCol w:w="846"/>
        <w:gridCol w:w="6946"/>
        <w:gridCol w:w="2268"/>
        <w:gridCol w:w="992"/>
      </w:tblGrid>
      <w:tr w:rsidR="007F2B70" w:rsidRPr="00136B20" w14:paraId="51283134" w14:textId="77777777" w:rsidTr="0051621A">
        <w:trPr>
          <w:trHeight w:val="556"/>
        </w:trPr>
        <w:tc>
          <w:tcPr>
            <w:tcW w:w="846" w:type="dxa"/>
            <w:tcBorders>
              <w:top w:val="single" w:sz="4" w:space="0" w:color="auto"/>
              <w:left w:val="single" w:sz="4" w:space="0" w:color="auto"/>
              <w:bottom w:val="single" w:sz="4" w:space="0" w:color="auto"/>
              <w:right w:val="single" w:sz="4" w:space="0" w:color="auto"/>
            </w:tcBorders>
            <w:hideMark/>
          </w:tcPr>
          <w:p w14:paraId="2BB44368" w14:textId="77777777" w:rsidR="007F2B70" w:rsidRPr="003D5332" w:rsidRDefault="007F2B70" w:rsidP="00FF2944">
            <w:pPr>
              <w:tabs>
                <w:tab w:val="left" w:pos="-142"/>
                <w:tab w:val="left" w:pos="39"/>
              </w:tabs>
              <w:contextualSpacing/>
              <w:rPr>
                <w:rFonts w:ascii="Times New Roman" w:hAnsi="Times New Roman"/>
                <w:iCs/>
                <w:sz w:val="24"/>
                <w:szCs w:val="24"/>
                <w:lang w:val="uk-UA"/>
              </w:rPr>
            </w:pPr>
          </w:p>
          <w:p w14:paraId="3D8AACC5" w14:textId="77777777" w:rsidR="007F2B70" w:rsidRPr="003D5332" w:rsidRDefault="007F2B70" w:rsidP="00FF2944">
            <w:pPr>
              <w:tabs>
                <w:tab w:val="left" w:pos="-142"/>
                <w:tab w:val="left" w:pos="39"/>
              </w:tabs>
              <w:ind w:left="360" w:hanging="321"/>
              <w:contextualSpacing/>
              <w:rPr>
                <w:rFonts w:ascii="Times New Roman" w:hAnsi="Times New Roman"/>
                <w:iCs/>
                <w:sz w:val="24"/>
                <w:szCs w:val="24"/>
                <w:lang w:val="uk-UA"/>
              </w:rPr>
            </w:pPr>
            <w:r w:rsidRPr="003D5332">
              <w:rPr>
                <w:rFonts w:ascii="Times New Roman" w:hAnsi="Times New Roman"/>
                <w:iCs/>
                <w:sz w:val="24"/>
                <w:szCs w:val="24"/>
                <w:lang w:val="uk-UA"/>
              </w:rPr>
              <w:t>з\п</w:t>
            </w:r>
          </w:p>
        </w:tc>
        <w:tc>
          <w:tcPr>
            <w:tcW w:w="6946" w:type="dxa"/>
            <w:tcBorders>
              <w:top w:val="single" w:sz="4" w:space="0" w:color="auto"/>
              <w:left w:val="single" w:sz="4" w:space="0" w:color="auto"/>
              <w:bottom w:val="single" w:sz="4" w:space="0" w:color="auto"/>
              <w:right w:val="single" w:sz="4" w:space="0" w:color="auto"/>
            </w:tcBorders>
            <w:hideMark/>
          </w:tcPr>
          <w:p w14:paraId="0C12E00E" w14:textId="77777777" w:rsidR="007F2B70" w:rsidRPr="003D5332" w:rsidRDefault="007F2B70" w:rsidP="00FF2944">
            <w:pPr>
              <w:tabs>
                <w:tab w:val="left" w:pos="-142"/>
              </w:tabs>
              <w:jc w:val="center"/>
              <w:rPr>
                <w:rFonts w:ascii="Times New Roman" w:hAnsi="Times New Roman"/>
                <w:iCs/>
                <w:sz w:val="24"/>
                <w:szCs w:val="24"/>
                <w:lang w:val="uk-UA"/>
              </w:rPr>
            </w:pPr>
            <w:r w:rsidRPr="003D5332">
              <w:rPr>
                <w:rFonts w:ascii="Times New Roman" w:hAnsi="Times New Roman"/>
                <w:iCs/>
                <w:sz w:val="24"/>
                <w:szCs w:val="24"/>
                <w:lang w:val="uk-UA"/>
              </w:rPr>
              <w:t>Назва рішення</w:t>
            </w:r>
          </w:p>
        </w:tc>
        <w:tc>
          <w:tcPr>
            <w:tcW w:w="2268" w:type="dxa"/>
            <w:tcBorders>
              <w:top w:val="single" w:sz="4" w:space="0" w:color="auto"/>
              <w:left w:val="single" w:sz="4" w:space="0" w:color="auto"/>
              <w:bottom w:val="single" w:sz="4" w:space="0" w:color="auto"/>
              <w:right w:val="single" w:sz="4" w:space="0" w:color="auto"/>
            </w:tcBorders>
            <w:hideMark/>
          </w:tcPr>
          <w:p w14:paraId="4B2A2E6F" w14:textId="77777777" w:rsidR="007F2B70" w:rsidRPr="003D5332" w:rsidRDefault="007F2B70" w:rsidP="00FF2944">
            <w:pPr>
              <w:tabs>
                <w:tab w:val="left" w:pos="-142"/>
              </w:tabs>
              <w:rPr>
                <w:rFonts w:ascii="Times New Roman" w:hAnsi="Times New Roman"/>
                <w:iCs/>
                <w:sz w:val="24"/>
                <w:szCs w:val="24"/>
                <w:lang w:val="uk-UA"/>
              </w:rPr>
            </w:pPr>
            <w:r w:rsidRPr="003D5332">
              <w:rPr>
                <w:rFonts w:ascii="Times New Roman" w:hAnsi="Times New Roman"/>
                <w:iCs/>
                <w:sz w:val="24"/>
                <w:szCs w:val="24"/>
                <w:lang w:val="uk-UA"/>
              </w:rPr>
              <w:t>Доповідач</w:t>
            </w:r>
          </w:p>
        </w:tc>
        <w:tc>
          <w:tcPr>
            <w:tcW w:w="992" w:type="dxa"/>
            <w:tcBorders>
              <w:top w:val="single" w:sz="4" w:space="0" w:color="auto"/>
              <w:left w:val="single" w:sz="4" w:space="0" w:color="auto"/>
              <w:bottom w:val="single" w:sz="4" w:space="0" w:color="auto"/>
              <w:right w:val="single" w:sz="4" w:space="0" w:color="auto"/>
            </w:tcBorders>
            <w:hideMark/>
          </w:tcPr>
          <w:p w14:paraId="2C443EC1" w14:textId="77777777" w:rsidR="007F2B70" w:rsidRPr="003D5332" w:rsidRDefault="007F2B70" w:rsidP="00FF2944">
            <w:pPr>
              <w:tabs>
                <w:tab w:val="left" w:pos="-142"/>
              </w:tabs>
              <w:rPr>
                <w:rFonts w:ascii="Times New Roman" w:hAnsi="Times New Roman"/>
                <w:iCs/>
                <w:sz w:val="24"/>
                <w:szCs w:val="24"/>
                <w:lang w:val="uk-UA"/>
              </w:rPr>
            </w:pPr>
            <w:r w:rsidRPr="003D5332">
              <w:rPr>
                <w:rFonts w:ascii="Times New Roman" w:hAnsi="Times New Roman"/>
                <w:iCs/>
                <w:sz w:val="24"/>
                <w:szCs w:val="24"/>
                <w:lang w:val="uk-UA"/>
              </w:rPr>
              <w:t>№</w:t>
            </w:r>
            <w:r>
              <w:rPr>
                <w:rFonts w:ascii="Times New Roman" w:hAnsi="Times New Roman"/>
                <w:iCs/>
                <w:sz w:val="24"/>
                <w:szCs w:val="24"/>
                <w:lang w:val="uk-UA"/>
              </w:rPr>
              <w:t xml:space="preserve"> </w:t>
            </w:r>
            <w:proofErr w:type="spellStart"/>
            <w:r w:rsidRPr="003D5332">
              <w:rPr>
                <w:rFonts w:ascii="Times New Roman" w:hAnsi="Times New Roman"/>
                <w:iCs/>
                <w:sz w:val="24"/>
                <w:szCs w:val="24"/>
                <w:lang w:val="uk-UA"/>
              </w:rPr>
              <w:t>рі</w:t>
            </w:r>
            <w:r>
              <w:rPr>
                <w:rFonts w:ascii="Times New Roman" w:hAnsi="Times New Roman"/>
                <w:iCs/>
                <w:sz w:val="24"/>
                <w:szCs w:val="24"/>
                <w:lang w:val="uk-UA"/>
              </w:rPr>
              <w:t>-</w:t>
            </w:r>
            <w:r w:rsidRPr="003D5332">
              <w:rPr>
                <w:rFonts w:ascii="Times New Roman" w:hAnsi="Times New Roman"/>
                <w:iCs/>
                <w:sz w:val="24"/>
                <w:szCs w:val="24"/>
                <w:lang w:val="uk-UA"/>
              </w:rPr>
              <w:t>шення</w:t>
            </w:r>
            <w:proofErr w:type="spellEnd"/>
          </w:p>
        </w:tc>
      </w:tr>
      <w:tr w:rsidR="007F2B70" w:rsidRPr="00136B20" w14:paraId="34B1082B"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0DF46F7C"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Borders>
              <w:top w:val="single" w:sz="4" w:space="0" w:color="auto"/>
              <w:left w:val="single" w:sz="4" w:space="0" w:color="auto"/>
              <w:bottom w:val="single" w:sz="4" w:space="0" w:color="auto"/>
              <w:right w:val="single" w:sz="4" w:space="0" w:color="auto"/>
            </w:tcBorders>
          </w:tcPr>
          <w:p w14:paraId="7565A87B" w14:textId="77777777" w:rsidR="007F2B70" w:rsidRPr="00394E6F" w:rsidRDefault="007F2B70" w:rsidP="00FF2944">
            <w:pPr>
              <w:pStyle w:val="a4"/>
              <w:ind w:left="63"/>
              <w:jc w:val="both"/>
              <w:rPr>
                <w:szCs w:val="28"/>
                <w:lang w:val="uk-UA"/>
              </w:rPr>
            </w:pPr>
            <w:r w:rsidRPr="00394E6F">
              <w:rPr>
                <w:szCs w:val="28"/>
                <w:lang w:val="uk-UA"/>
              </w:rPr>
              <w:t>Про звіт про виконання бюджету міської територіальної громади за 9 місяців 2025 року.</w:t>
            </w:r>
          </w:p>
        </w:tc>
        <w:tc>
          <w:tcPr>
            <w:tcW w:w="2268" w:type="dxa"/>
            <w:tcBorders>
              <w:top w:val="single" w:sz="4" w:space="0" w:color="auto"/>
              <w:left w:val="single" w:sz="4" w:space="0" w:color="auto"/>
              <w:bottom w:val="single" w:sz="4" w:space="0" w:color="auto"/>
              <w:right w:val="single" w:sz="4" w:space="0" w:color="auto"/>
            </w:tcBorders>
          </w:tcPr>
          <w:p w14:paraId="57FD7EFA" w14:textId="77777777" w:rsidR="007F2B70" w:rsidRPr="0051621A" w:rsidRDefault="007F2B70" w:rsidP="00FF2944">
            <w:pPr>
              <w:rPr>
                <w:rFonts w:ascii="Times New Roman" w:hAnsi="Times New Roman"/>
                <w:i/>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32FD263F" w14:textId="77777777" w:rsidR="007F2B70" w:rsidRPr="0051621A" w:rsidRDefault="007F2B70" w:rsidP="00FF2944">
            <w:pPr>
              <w:tabs>
                <w:tab w:val="left" w:pos="-142"/>
              </w:tabs>
              <w:rPr>
                <w:rFonts w:ascii="Times New Roman" w:hAnsi="Times New Roman"/>
                <w:iCs/>
                <w:sz w:val="28"/>
                <w:szCs w:val="28"/>
                <w:lang w:val="uk-UA"/>
              </w:rPr>
            </w:pPr>
            <w:r w:rsidRPr="0051621A">
              <w:rPr>
                <w:rFonts w:ascii="Times New Roman" w:hAnsi="Times New Roman"/>
                <w:iCs/>
                <w:sz w:val="28"/>
                <w:szCs w:val="28"/>
                <w:lang w:val="uk-UA"/>
              </w:rPr>
              <w:t>2091</w:t>
            </w:r>
          </w:p>
        </w:tc>
      </w:tr>
      <w:tr w:rsidR="007F2B70" w:rsidRPr="00136B20" w14:paraId="3B9CAF07"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069325D4"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Borders>
              <w:top w:val="single" w:sz="4" w:space="0" w:color="auto"/>
              <w:left w:val="single" w:sz="4" w:space="0" w:color="auto"/>
              <w:bottom w:val="single" w:sz="4" w:space="0" w:color="auto"/>
              <w:right w:val="single" w:sz="4" w:space="0" w:color="auto"/>
            </w:tcBorders>
          </w:tcPr>
          <w:p w14:paraId="561EDF13" w14:textId="77777777" w:rsidR="007F2B70" w:rsidRPr="00394E6F" w:rsidRDefault="007F2B70" w:rsidP="00FF2944">
            <w:pPr>
              <w:jc w:val="both"/>
              <w:rPr>
                <w:rFonts w:ascii="Times New Roman" w:hAnsi="Times New Roman"/>
                <w:kern w:val="0"/>
                <w:sz w:val="28"/>
                <w:szCs w:val="28"/>
                <w:lang w:val="uk-UA"/>
                <w14:ligatures w14:val="none"/>
              </w:rPr>
            </w:pPr>
            <w:r w:rsidRPr="00394E6F">
              <w:rPr>
                <w:rFonts w:ascii="Times New Roman" w:hAnsi="Times New Roman"/>
                <w:kern w:val="0"/>
                <w:sz w:val="28"/>
                <w:szCs w:val="28"/>
                <w:lang w:val="uk-UA"/>
                <w14:ligatures w14:val="none"/>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tc>
        <w:tc>
          <w:tcPr>
            <w:tcW w:w="2268" w:type="dxa"/>
            <w:tcBorders>
              <w:top w:val="single" w:sz="4" w:space="0" w:color="auto"/>
              <w:left w:val="single" w:sz="4" w:space="0" w:color="auto"/>
              <w:bottom w:val="single" w:sz="4" w:space="0" w:color="auto"/>
              <w:right w:val="single" w:sz="4" w:space="0" w:color="auto"/>
            </w:tcBorders>
          </w:tcPr>
          <w:p w14:paraId="7960CA6B" w14:textId="77777777" w:rsidR="007F2B70" w:rsidRPr="0051621A" w:rsidRDefault="007F2B70" w:rsidP="00FF2944">
            <w:pPr>
              <w:rPr>
                <w:rFonts w:ascii="Times New Roman" w:hAnsi="Times New Roman"/>
                <w:i/>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11426801" w14:textId="77777777" w:rsidR="007F2B70" w:rsidRPr="00136B20" w:rsidRDefault="0051621A" w:rsidP="00FF2944">
            <w:pPr>
              <w:tabs>
                <w:tab w:val="left" w:pos="-142"/>
              </w:tabs>
              <w:rPr>
                <w:rFonts w:ascii="Times New Roman" w:hAnsi="Times New Roman"/>
                <w:iCs/>
                <w:sz w:val="28"/>
                <w:szCs w:val="28"/>
                <w:highlight w:val="yellow"/>
                <w:lang w:val="uk-UA"/>
              </w:rPr>
            </w:pPr>
            <w:r w:rsidRPr="0051621A">
              <w:rPr>
                <w:rFonts w:ascii="Times New Roman" w:hAnsi="Times New Roman"/>
                <w:iCs/>
                <w:sz w:val="28"/>
                <w:szCs w:val="28"/>
                <w:lang w:val="uk-UA"/>
              </w:rPr>
              <w:t>2092</w:t>
            </w:r>
          </w:p>
        </w:tc>
      </w:tr>
      <w:tr w:rsidR="007F2B70" w:rsidRPr="00136B20" w14:paraId="71A7AC94"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04F37005"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0A1D2671" w14:textId="77777777" w:rsidR="007F2B70" w:rsidRPr="00394E6F" w:rsidRDefault="007F2B70" w:rsidP="00FF2944">
            <w:pPr>
              <w:pStyle w:val="a4"/>
              <w:ind w:left="63"/>
              <w:jc w:val="both"/>
              <w:rPr>
                <w:szCs w:val="28"/>
                <w:lang w:val="uk-UA"/>
              </w:rPr>
            </w:pPr>
            <w:r w:rsidRPr="00394E6F">
              <w:rPr>
                <w:szCs w:val="28"/>
                <w:lang w:val="uk-UA"/>
              </w:rPr>
              <w:t xml:space="preserve">Про передачу субвенції з бюджету </w:t>
            </w:r>
            <w:proofErr w:type="spellStart"/>
            <w:r w:rsidRPr="00394E6F">
              <w:rPr>
                <w:szCs w:val="28"/>
                <w:lang w:val="uk-UA"/>
              </w:rPr>
              <w:t>Зеленодольської</w:t>
            </w:r>
            <w:proofErr w:type="spellEnd"/>
            <w:r w:rsidRPr="00394E6F">
              <w:rPr>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А1823  Збройних Сил України.</w:t>
            </w:r>
          </w:p>
        </w:tc>
        <w:tc>
          <w:tcPr>
            <w:tcW w:w="2268" w:type="dxa"/>
            <w:tcBorders>
              <w:top w:val="single" w:sz="4" w:space="0" w:color="auto"/>
              <w:left w:val="single" w:sz="4" w:space="0" w:color="auto"/>
              <w:bottom w:val="single" w:sz="4" w:space="0" w:color="auto"/>
              <w:right w:val="single" w:sz="4" w:space="0" w:color="auto"/>
            </w:tcBorders>
          </w:tcPr>
          <w:p w14:paraId="1B58807D" w14:textId="77777777" w:rsidR="007F2B70" w:rsidRPr="0051621A" w:rsidRDefault="007F2B70" w:rsidP="00FF2944">
            <w:pPr>
              <w:rPr>
                <w:rFonts w:ascii="Times New Roman" w:hAnsi="Times New Roman"/>
                <w:i/>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2D46012B"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2093</w:t>
            </w:r>
          </w:p>
        </w:tc>
      </w:tr>
      <w:tr w:rsidR="007F2B70" w:rsidRPr="008562F2" w14:paraId="3CC2424E"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4894A16D" w14:textId="77777777" w:rsidR="007F2B70" w:rsidRPr="00EA56E6" w:rsidRDefault="007F2B70" w:rsidP="00FF2944">
            <w:pPr>
              <w:pStyle w:val="a4"/>
              <w:numPr>
                <w:ilvl w:val="0"/>
                <w:numId w:val="1"/>
              </w:numPr>
              <w:tabs>
                <w:tab w:val="left" w:pos="-142"/>
                <w:tab w:val="left" w:pos="39"/>
              </w:tabs>
              <w:rPr>
                <w:iCs/>
                <w:szCs w:val="28"/>
                <w:lang w:val="uk-UA"/>
              </w:rPr>
            </w:pPr>
          </w:p>
        </w:tc>
        <w:tc>
          <w:tcPr>
            <w:tcW w:w="6946" w:type="dxa"/>
          </w:tcPr>
          <w:p w14:paraId="0901AF96" w14:textId="77777777" w:rsidR="007F2B70" w:rsidRPr="00394E6F" w:rsidRDefault="007F2B70" w:rsidP="00FF2944">
            <w:pPr>
              <w:pStyle w:val="a4"/>
              <w:ind w:left="63"/>
              <w:jc w:val="both"/>
              <w:rPr>
                <w:szCs w:val="28"/>
                <w:lang w:val="uk-UA"/>
              </w:rPr>
            </w:pPr>
            <w:r w:rsidRPr="00394E6F">
              <w:rPr>
                <w:szCs w:val="28"/>
                <w:lang w:val="uk-UA"/>
              </w:rPr>
              <w:t xml:space="preserve">Про передачу субвенції з бюджету </w:t>
            </w:r>
            <w:proofErr w:type="spellStart"/>
            <w:r w:rsidRPr="00394E6F">
              <w:rPr>
                <w:szCs w:val="28"/>
                <w:lang w:val="uk-UA"/>
              </w:rPr>
              <w:t>Зеленодольської</w:t>
            </w:r>
            <w:proofErr w:type="spellEnd"/>
            <w:r w:rsidRPr="00394E6F">
              <w:rPr>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А1962 Збройних Сил України.</w:t>
            </w:r>
          </w:p>
        </w:tc>
        <w:tc>
          <w:tcPr>
            <w:tcW w:w="2268" w:type="dxa"/>
            <w:tcBorders>
              <w:top w:val="single" w:sz="4" w:space="0" w:color="auto"/>
              <w:left w:val="single" w:sz="4" w:space="0" w:color="auto"/>
              <w:bottom w:val="single" w:sz="4" w:space="0" w:color="auto"/>
              <w:right w:val="single" w:sz="4" w:space="0" w:color="auto"/>
            </w:tcBorders>
          </w:tcPr>
          <w:p w14:paraId="20B9D0EE"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13910039" w14:textId="77777777" w:rsidR="007F2B70" w:rsidRPr="008562F2" w:rsidRDefault="0051621A" w:rsidP="00FF2944">
            <w:pPr>
              <w:tabs>
                <w:tab w:val="left" w:pos="-142"/>
              </w:tabs>
              <w:rPr>
                <w:rFonts w:ascii="Times New Roman" w:hAnsi="Times New Roman"/>
                <w:iCs/>
                <w:sz w:val="28"/>
                <w:szCs w:val="28"/>
                <w:highlight w:val="yellow"/>
                <w:lang w:val="uk-UA"/>
              </w:rPr>
            </w:pPr>
            <w:r w:rsidRPr="0051621A">
              <w:rPr>
                <w:rFonts w:ascii="Times New Roman" w:hAnsi="Times New Roman"/>
                <w:iCs/>
                <w:sz w:val="28"/>
                <w:szCs w:val="28"/>
                <w:lang w:val="uk-UA"/>
              </w:rPr>
              <w:t>2094</w:t>
            </w:r>
          </w:p>
        </w:tc>
      </w:tr>
      <w:tr w:rsidR="007F2B70" w:rsidRPr="00136B20" w14:paraId="03C74A52"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3767BA3"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shd w:val="clear" w:color="auto" w:fill="auto"/>
          </w:tcPr>
          <w:p w14:paraId="7371D2C3" w14:textId="77777777" w:rsidR="007F2B70" w:rsidRPr="00394E6F" w:rsidRDefault="007F2B70" w:rsidP="00FF2944">
            <w:pPr>
              <w:pStyle w:val="a4"/>
              <w:ind w:left="63"/>
              <w:jc w:val="both"/>
              <w:rPr>
                <w:szCs w:val="28"/>
                <w:lang w:val="uk-UA"/>
              </w:rPr>
            </w:pPr>
            <w:r w:rsidRPr="00394E6F">
              <w:rPr>
                <w:szCs w:val="28"/>
                <w:lang w:val="uk-UA"/>
              </w:rPr>
              <w:t xml:space="preserve">Про передачу субвенції з бюджету </w:t>
            </w:r>
            <w:proofErr w:type="spellStart"/>
            <w:r w:rsidRPr="00394E6F">
              <w:rPr>
                <w:szCs w:val="28"/>
                <w:lang w:val="uk-UA"/>
              </w:rPr>
              <w:t>Зеленодольської</w:t>
            </w:r>
            <w:proofErr w:type="spellEnd"/>
            <w:r w:rsidRPr="00394E6F">
              <w:rPr>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А4638 Збройних Сил України.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AF65AB"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13DC4171"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2095</w:t>
            </w:r>
          </w:p>
        </w:tc>
      </w:tr>
      <w:tr w:rsidR="007F2B70" w:rsidRPr="00136B20" w14:paraId="3EB502D2"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7ADD18" w14:textId="77777777" w:rsidR="007F2B70" w:rsidRPr="003D5332" w:rsidRDefault="007F2B70" w:rsidP="00FF2944">
            <w:pPr>
              <w:pStyle w:val="a4"/>
              <w:numPr>
                <w:ilvl w:val="0"/>
                <w:numId w:val="1"/>
              </w:numPr>
              <w:tabs>
                <w:tab w:val="left" w:pos="-142"/>
                <w:tab w:val="left" w:pos="39"/>
              </w:tabs>
              <w:rPr>
                <w:iCs/>
                <w:szCs w:val="28"/>
                <w:lang w:val="uk-UA"/>
              </w:rPr>
            </w:pPr>
          </w:p>
        </w:tc>
        <w:tc>
          <w:tcPr>
            <w:tcW w:w="6946" w:type="dxa"/>
            <w:shd w:val="clear" w:color="auto" w:fill="auto"/>
          </w:tcPr>
          <w:p w14:paraId="7780A91F" w14:textId="77777777" w:rsidR="007F2B70" w:rsidRPr="003A1875" w:rsidRDefault="007F2B70" w:rsidP="00FF2944">
            <w:pPr>
              <w:pStyle w:val="a4"/>
              <w:ind w:left="63"/>
              <w:jc w:val="both"/>
              <w:rPr>
                <w:szCs w:val="28"/>
                <w:lang w:val="uk-UA"/>
              </w:rPr>
            </w:pPr>
            <w:r w:rsidRPr="003A1875">
              <w:rPr>
                <w:szCs w:val="28"/>
                <w:lang w:val="uk-UA"/>
              </w:rPr>
              <w:t xml:space="preserve">Про передачу субвенції з бюджету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державному бюджету </w:t>
            </w:r>
          </w:p>
          <w:p w14:paraId="1DE50E70" w14:textId="77777777" w:rsidR="007F2B70" w:rsidRPr="003A1875" w:rsidRDefault="007F2B70" w:rsidP="00FF2944">
            <w:pPr>
              <w:pStyle w:val="a4"/>
              <w:ind w:left="63"/>
              <w:jc w:val="both"/>
              <w:rPr>
                <w:szCs w:val="28"/>
                <w:lang w:val="uk-UA"/>
              </w:rPr>
            </w:pPr>
            <w:r w:rsidRPr="003A1875">
              <w:rPr>
                <w:szCs w:val="28"/>
                <w:lang w:val="uk-UA"/>
              </w:rPr>
              <w:t xml:space="preserve">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А1619 Збройних Сил України  </w:t>
            </w:r>
          </w:p>
        </w:tc>
        <w:tc>
          <w:tcPr>
            <w:tcW w:w="2268" w:type="dxa"/>
            <w:tcBorders>
              <w:top w:val="single" w:sz="4" w:space="0" w:color="auto"/>
              <w:left w:val="single" w:sz="4" w:space="0" w:color="auto"/>
              <w:bottom w:val="single" w:sz="4" w:space="0" w:color="auto"/>
              <w:right w:val="single" w:sz="4" w:space="0" w:color="auto"/>
            </w:tcBorders>
          </w:tcPr>
          <w:p w14:paraId="7767A20C"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5DC08B83"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2096</w:t>
            </w:r>
          </w:p>
        </w:tc>
      </w:tr>
      <w:tr w:rsidR="007F2B70" w:rsidRPr="00136B20" w14:paraId="7232BBB4"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3A1126" w14:textId="77777777" w:rsidR="007F2B70" w:rsidRPr="003D5332" w:rsidRDefault="007F2B70" w:rsidP="00FF2944">
            <w:pPr>
              <w:pStyle w:val="a4"/>
              <w:numPr>
                <w:ilvl w:val="0"/>
                <w:numId w:val="1"/>
              </w:numPr>
              <w:tabs>
                <w:tab w:val="left" w:pos="-142"/>
                <w:tab w:val="left" w:pos="306"/>
              </w:tabs>
              <w:rPr>
                <w:iCs/>
                <w:szCs w:val="28"/>
                <w:lang w:val="uk-UA"/>
              </w:rPr>
            </w:pPr>
          </w:p>
        </w:tc>
        <w:tc>
          <w:tcPr>
            <w:tcW w:w="6946" w:type="dxa"/>
            <w:shd w:val="clear" w:color="auto" w:fill="auto"/>
          </w:tcPr>
          <w:p w14:paraId="6BB0B6FE" w14:textId="77777777" w:rsidR="007F2B70" w:rsidRPr="003A1875" w:rsidRDefault="007F2B70" w:rsidP="00FF2944">
            <w:pPr>
              <w:pStyle w:val="a4"/>
              <w:ind w:left="63"/>
              <w:jc w:val="both"/>
              <w:rPr>
                <w:szCs w:val="28"/>
                <w:lang w:val="uk-UA"/>
              </w:rPr>
            </w:pPr>
            <w:r w:rsidRPr="003A1875">
              <w:rPr>
                <w:szCs w:val="28"/>
                <w:lang w:val="uk-UA"/>
              </w:rPr>
              <w:t xml:space="preserve">Про передачу субвенції з бюджету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державному бюджету </w:t>
            </w:r>
          </w:p>
          <w:p w14:paraId="75692675" w14:textId="77777777" w:rsidR="007F2B70" w:rsidRPr="003A1875" w:rsidRDefault="007F2B70" w:rsidP="00FF2944">
            <w:pPr>
              <w:pStyle w:val="a4"/>
              <w:ind w:left="63"/>
              <w:jc w:val="both"/>
              <w:rPr>
                <w:szCs w:val="28"/>
                <w:lang w:val="uk-UA"/>
              </w:rPr>
            </w:pPr>
            <w:r w:rsidRPr="003A1875">
              <w:rPr>
                <w:szCs w:val="28"/>
                <w:lang w:val="uk-UA"/>
              </w:rPr>
              <w:t xml:space="preserve">на виконання Програми підтримки військових частин </w:t>
            </w:r>
          </w:p>
          <w:p w14:paraId="5DF53DD4" w14:textId="77777777" w:rsidR="007F2B70" w:rsidRPr="003A1875" w:rsidRDefault="007F2B70" w:rsidP="00FF2944">
            <w:pPr>
              <w:pStyle w:val="a4"/>
              <w:ind w:left="63"/>
              <w:jc w:val="both"/>
              <w:rPr>
                <w:szCs w:val="28"/>
                <w:lang w:val="uk-UA"/>
              </w:rPr>
            </w:pPr>
            <w:r w:rsidRPr="003A1875">
              <w:rPr>
                <w:szCs w:val="28"/>
                <w:lang w:val="uk-UA"/>
              </w:rPr>
              <w:t xml:space="preserve">Збройних Сил України, Національної гвардії України, Державної спеціальної служби транспорту </w:t>
            </w:r>
            <w:r w:rsidRPr="003A1875">
              <w:rPr>
                <w:szCs w:val="28"/>
                <w:lang w:val="uk-UA"/>
              </w:rPr>
              <w:lastRenderedPageBreak/>
              <w:t xml:space="preserve">Міністерства оборони України на 2025 рік військовій частині А4608 Збройних Сил України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51DA70"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lastRenderedPageBreak/>
              <w:t>Горбань В.В.</w:t>
            </w:r>
          </w:p>
        </w:tc>
        <w:tc>
          <w:tcPr>
            <w:tcW w:w="992" w:type="dxa"/>
            <w:tcBorders>
              <w:top w:val="single" w:sz="4" w:space="0" w:color="auto"/>
              <w:left w:val="single" w:sz="4" w:space="0" w:color="auto"/>
              <w:bottom w:val="single" w:sz="4" w:space="0" w:color="auto"/>
              <w:right w:val="single" w:sz="4" w:space="0" w:color="auto"/>
            </w:tcBorders>
          </w:tcPr>
          <w:p w14:paraId="7335CE28"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2097</w:t>
            </w:r>
          </w:p>
        </w:tc>
      </w:tr>
      <w:tr w:rsidR="007F2B70" w:rsidRPr="00136B20" w14:paraId="52EED3DF"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F57ED3E" w14:textId="77777777" w:rsidR="007F2B70" w:rsidRPr="003A1875" w:rsidRDefault="007F2B70" w:rsidP="00FF2944">
            <w:pPr>
              <w:pStyle w:val="a4"/>
              <w:numPr>
                <w:ilvl w:val="0"/>
                <w:numId w:val="1"/>
              </w:numPr>
              <w:tabs>
                <w:tab w:val="left" w:pos="-142"/>
                <w:tab w:val="left" w:pos="306"/>
              </w:tabs>
              <w:rPr>
                <w:iCs/>
                <w:szCs w:val="28"/>
                <w:lang w:val="uk-UA"/>
              </w:rPr>
            </w:pPr>
          </w:p>
        </w:tc>
        <w:tc>
          <w:tcPr>
            <w:tcW w:w="6946" w:type="dxa"/>
            <w:shd w:val="clear" w:color="auto" w:fill="auto"/>
          </w:tcPr>
          <w:p w14:paraId="0B3518F3" w14:textId="77777777" w:rsidR="007F2B70" w:rsidRPr="003A1875" w:rsidRDefault="007F2B70" w:rsidP="00FF2944">
            <w:pPr>
              <w:pStyle w:val="a4"/>
              <w:ind w:left="63"/>
              <w:jc w:val="both"/>
              <w:rPr>
                <w:szCs w:val="28"/>
                <w:lang w:val="uk-UA"/>
              </w:rPr>
            </w:pPr>
            <w:r w:rsidRPr="003A1875">
              <w:rPr>
                <w:szCs w:val="28"/>
                <w:lang w:val="uk-UA"/>
              </w:rPr>
              <w:t xml:space="preserve">Про передачу субвенції з бюджету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А7014 Збройних Сил України.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0AE950"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30A55D08"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2098</w:t>
            </w:r>
          </w:p>
        </w:tc>
      </w:tr>
      <w:tr w:rsidR="007F2B70" w:rsidRPr="00136B20" w14:paraId="3E45922B"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F42F54B" w14:textId="77777777" w:rsidR="007F2B70" w:rsidRPr="003A1875" w:rsidRDefault="007F2B70" w:rsidP="00FF2944">
            <w:pPr>
              <w:pStyle w:val="a4"/>
              <w:numPr>
                <w:ilvl w:val="0"/>
                <w:numId w:val="1"/>
              </w:numPr>
              <w:tabs>
                <w:tab w:val="left" w:pos="-142"/>
                <w:tab w:val="left" w:pos="306"/>
              </w:tabs>
              <w:rPr>
                <w:iCs/>
                <w:szCs w:val="28"/>
                <w:lang w:val="uk-UA"/>
              </w:rPr>
            </w:pPr>
          </w:p>
        </w:tc>
        <w:tc>
          <w:tcPr>
            <w:tcW w:w="6946" w:type="dxa"/>
            <w:shd w:val="clear" w:color="auto" w:fill="auto"/>
          </w:tcPr>
          <w:p w14:paraId="36C90B93" w14:textId="77777777" w:rsidR="007F2B70" w:rsidRPr="003A1875" w:rsidRDefault="007F2B70" w:rsidP="00FF2944">
            <w:pPr>
              <w:pStyle w:val="a4"/>
              <w:ind w:left="63"/>
              <w:jc w:val="both"/>
              <w:rPr>
                <w:szCs w:val="28"/>
                <w:lang w:val="uk-UA"/>
              </w:rPr>
            </w:pPr>
            <w:r w:rsidRPr="003A1875">
              <w:rPr>
                <w:szCs w:val="28"/>
                <w:lang w:val="uk-UA"/>
              </w:rPr>
              <w:t xml:space="preserve">Про внесення змін до Програма захисту населення і територій від надзвичайних ситуацій техногенного та природного характеру, забезпечення пожежної безпеки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на 2025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CDCB43"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46FBA068"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2099</w:t>
            </w:r>
          </w:p>
        </w:tc>
      </w:tr>
      <w:tr w:rsidR="007F2B70" w:rsidRPr="00C332A6" w14:paraId="33E751C4"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E05540A" w14:textId="77777777" w:rsidR="007F2B70" w:rsidRPr="003A1875" w:rsidRDefault="007F2B70" w:rsidP="00FF2944">
            <w:pPr>
              <w:pStyle w:val="a4"/>
              <w:numPr>
                <w:ilvl w:val="0"/>
                <w:numId w:val="1"/>
              </w:numPr>
              <w:tabs>
                <w:tab w:val="left" w:pos="-142"/>
                <w:tab w:val="left" w:pos="306"/>
              </w:tabs>
              <w:rPr>
                <w:iCs/>
                <w:szCs w:val="28"/>
                <w:lang w:val="uk-UA"/>
              </w:rPr>
            </w:pPr>
          </w:p>
        </w:tc>
        <w:tc>
          <w:tcPr>
            <w:tcW w:w="6946" w:type="dxa"/>
            <w:shd w:val="clear" w:color="auto" w:fill="auto"/>
          </w:tcPr>
          <w:p w14:paraId="7D75C3FE" w14:textId="77777777" w:rsidR="007F2B70" w:rsidRPr="003A1875" w:rsidRDefault="007F2B70" w:rsidP="00FF2944">
            <w:pPr>
              <w:pStyle w:val="a4"/>
              <w:ind w:left="63"/>
              <w:jc w:val="both"/>
              <w:rPr>
                <w:szCs w:val="28"/>
                <w:lang w:val="uk-UA"/>
              </w:rPr>
            </w:pPr>
            <w:r w:rsidRPr="003A1875">
              <w:rPr>
                <w:szCs w:val="28"/>
                <w:lang w:val="uk-UA"/>
              </w:rPr>
              <w:t xml:space="preserve">Про передачу субвенції з бюджету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державному бюджету на виконання Програми захисту населення і територій від надзвичайних ситуацій техногенного та природного характеру, забезпечення пожежної безпеки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на 2025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ECE89A"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00A42335"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2100</w:t>
            </w:r>
          </w:p>
        </w:tc>
      </w:tr>
      <w:tr w:rsidR="007F2B70" w:rsidRPr="00D159F7" w14:paraId="0C0154C0"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C3897CE" w14:textId="77777777" w:rsidR="007F2B70" w:rsidRPr="0008527B"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shd w:val="clear" w:color="auto" w:fill="auto"/>
          </w:tcPr>
          <w:p w14:paraId="3224A9BE" w14:textId="77777777" w:rsidR="007F2B70" w:rsidRPr="003A1875" w:rsidRDefault="007F2B70" w:rsidP="00FF2944">
            <w:pPr>
              <w:pStyle w:val="a4"/>
              <w:ind w:left="63"/>
              <w:jc w:val="both"/>
              <w:rPr>
                <w:szCs w:val="28"/>
                <w:lang w:val="uk-UA"/>
              </w:rPr>
            </w:pPr>
            <w:r w:rsidRPr="003A1875">
              <w:rPr>
                <w:szCs w:val="28"/>
                <w:lang w:val="uk-UA"/>
              </w:rPr>
              <w:t xml:space="preserve">Про  внесення  змін до Програми економічного і соціального розвитку </w:t>
            </w:r>
            <w:proofErr w:type="spellStart"/>
            <w:r w:rsidRPr="003A1875">
              <w:rPr>
                <w:szCs w:val="28"/>
                <w:lang w:val="uk-UA"/>
              </w:rPr>
              <w:t>Зеленодольської</w:t>
            </w:r>
            <w:proofErr w:type="spellEnd"/>
            <w:r w:rsidRPr="003A1875">
              <w:rPr>
                <w:szCs w:val="28"/>
                <w:lang w:val="uk-UA"/>
              </w:rPr>
              <w:t xml:space="preserve"> міської територіальної громади на 2025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90AF65"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20A59993"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2101</w:t>
            </w:r>
          </w:p>
        </w:tc>
      </w:tr>
      <w:tr w:rsidR="007F2B70" w:rsidRPr="00136B20" w14:paraId="3F212139"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2A1D1401" w14:textId="77777777" w:rsidR="007F2B70" w:rsidRPr="003A1875"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3895446E" w14:textId="77777777" w:rsidR="007F2B70" w:rsidRPr="003A1875" w:rsidRDefault="007F2B70" w:rsidP="00FF2944">
            <w:pPr>
              <w:jc w:val="both"/>
              <w:rPr>
                <w:rFonts w:ascii="Times New Roman" w:hAnsi="Times New Roman"/>
                <w:kern w:val="0"/>
                <w:sz w:val="28"/>
                <w:szCs w:val="28"/>
                <w:lang w:val="uk-UA"/>
                <w14:ligatures w14:val="none"/>
              </w:rPr>
            </w:pPr>
            <w:r w:rsidRPr="003A1875">
              <w:rPr>
                <w:rFonts w:ascii="Times New Roman" w:hAnsi="Times New Roman"/>
                <w:kern w:val="0"/>
                <w:sz w:val="28"/>
                <w:szCs w:val="28"/>
                <w:lang w:val="uk-UA"/>
                <w14:ligatures w14:val="none"/>
              </w:rPr>
              <w:t>Про  внесення   змін до Програми розвитку та фінансової підтримки комунального некомерційного підприємства "</w:t>
            </w:r>
            <w:proofErr w:type="spellStart"/>
            <w:r w:rsidRPr="003A1875">
              <w:rPr>
                <w:rFonts w:ascii="Times New Roman" w:hAnsi="Times New Roman"/>
                <w:kern w:val="0"/>
                <w:sz w:val="28"/>
                <w:szCs w:val="28"/>
                <w:lang w:val="uk-UA"/>
                <w14:ligatures w14:val="none"/>
              </w:rPr>
              <w:t>Зеленодольський</w:t>
            </w:r>
            <w:proofErr w:type="spellEnd"/>
            <w:r w:rsidRPr="003A1875">
              <w:rPr>
                <w:rFonts w:ascii="Times New Roman" w:hAnsi="Times New Roman"/>
                <w:kern w:val="0"/>
                <w:sz w:val="28"/>
                <w:szCs w:val="28"/>
                <w:lang w:val="uk-UA"/>
                <w14:ligatures w14:val="none"/>
              </w:rPr>
              <w:t xml:space="preserve"> центр первинної медико-санітарної допомоги" </w:t>
            </w:r>
            <w:proofErr w:type="spellStart"/>
            <w:r w:rsidRPr="003A1875">
              <w:rPr>
                <w:rFonts w:ascii="Times New Roman" w:hAnsi="Times New Roman"/>
                <w:kern w:val="0"/>
                <w:sz w:val="28"/>
                <w:szCs w:val="28"/>
                <w:lang w:val="uk-UA"/>
                <w14:ligatures w14:val="none"/>
              </w:rPr>
              <w:t>Зеленодольської</w:t>
            </w:r>
            <w:proofErr w:type="spellEnd"/>
            <w:r w:rsidRPr="003A1875">
              <w:rPr>
                <w:rFonts w:ascii="Times New Roman" w:hAnsi="Times New Roman"/>
                <w:kern w:val="0"/>
                <w:sz w:val="28"/>
                <w:szCs w:val="28"/>
                <w:lang w:val="uk-UA"/>
                <w14:ligatures w14:val="none"/>
              </w:rPr>
              <w:t xml:space="preserve"> міської ради на 2025-2027 роки із змінами.</w:t>
            </w:r>
          </w:p>
        </w:tc>
        <w:tc>
          <w:tcPr>
            <w:tcW w:w="2268" w:type="dxa"/>
            <w:tcBorders>
              <w:top w:val="single" w:sz="4" w:space="0" w:color="auto"/>
              <w:left w:val="single" w:sz="4" w:space="0" w:color="auto"/>
              <w:bottom w:val="single" w:sz="4" w:space="0" w:color="auto"/>
              <w:right w:val="single" w:sz="4" w:space="0" w:color="auto"/>
            </w:tcBorders>
          </w:tcPr>
          <w:p w14:paraId="516EF02C"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2800BB60"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2102</w:t>
            </w:r>
          </w:p>
        </w:tc>
      </w:tr>
      <w:tr w:rsidR="007F2B70" w:rsidRPr="00136B20" w14:paraId="2EE7A46A"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75046F41"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462D11DD" w14:textId="77777777" w:rsidR="007F2B70" w:rsidRPr="00394E6F" w:rsidRDefault="007F2B70" w:rsidP="00FF2944">
            <w:pPr>
              <w:jc w:val="both"/>
              <w:rPr>
                <w:rFonts w:ascii="Times New Roman" w:hAnsi="Times New Roman"/>
                <w:kern w:val="0"/>
                <w:sz w:val="28"/>
                <w:szCs w:val="28"/>
                <w:lang w:val="uk-UA"/>
                <w14:ligatures w14:val="none"/>
              </w:rPr>
            </w:pPr>
            <w:r w:rsidRPr="00394E6F">
              <w:rPr>
                <w:rFonts w:ascii="Times New Roman" w:hAnsi="Times New Roman"/>
                <w:kern w:val="0"/>
                <w:sz w:val="28"/>
                <w:szCs w:val="28"/>
                <w:lang w:val="uk-UA"/>
                <w14:ligatures w14:val="none"/>
              </w:rPr>
              <w:t xml:space="preserve">Про  внесення змін до програми утримання та ремонту автомобільних доріг загального користування місцевого значення та доріг комунальної власності </w:t>
            </w:r>
            <w:proofErr w:type="spellStart"/>
            <w:r w:rsidRPr="00394E6F">
              <w:rPr>
                <w:rFonts w:ascii="Times New Roman" w:hAnsi="Times New Roman"/>
                <w:kern w:val="0"/>
                <w:sz w:val="28"/>
                <w:szCs w:val="28"/>
                <w:lang w:val="uk-UA"/>
                <w14:ligatures w14:val="none"/>
              </w:rPr>
              <w:t>Зеленодольської</w:t>
            </w:r>
            <w:proofErr w:type="spellEnd"/>
            <w:r w:rsidRPr="00394E6F">
              <w:rPr>
                <w:rFonts w:ascii="Times New Roman" w:hAnsi="Times New Roman"/>
                <w:kern w:val="0"/>
                <w:sz w:val="28"/>
                <w:szCs w:val="28"/>
                <w:lang w:val="uk-UA"/>
                <w14:ligatures w14:val="none"/>
              </w:rPr>
              <w:t xml:space="preserve"> міської територіальної громади на 2025  рік</w:t>
            </w:r>
          </w:p>
        </w:tc>
        <w:tc>
          <w:tcPr>
            <w:tcW w:w="2268" w:type="dxa"/>
            <w:tcBorders>
              <w:top w:val="single" w:sz="4" w:space="0" w:color="auto"/>
              <w:left w:val="single" w:sz="4" w:space="0" w:color="auto"/>
              <w:bottom w:val="single" w:sz="4" w:space="0" w:color="auto"/>
              <w:right w:val="single" w:sz="4" w:space="0" w:color="auto"/>
            </w:tcBorders>
          </w:tcPr>
          <w:p w14:paraId="4A1331DD"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Горбань В.В.</w:t>
            </w:r>
          </w:p>
        </w:tc>
        <w:tc>
          <w:tcPr>
            <w:tcW w:w="992" w:type="dxa"/>
            <w:tcBorders>
              <w:top w:val="single" w:sz="4" w:space="0" w:color="auto"/>
              <w:left w:val="single" w:sz="4" w:space="0" w:color="auto"/>
              <w:bottom w:val="single" w:sz="4" w:space="0" w:color="auto"/>
              <w:right w:val="single" w:sz="4" w:space="0" w:color="auto"/>
            </w:tcBorders>
          </w:tcPr>
          <w:p w14:paraId="5D6CB84F"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2103</w:t>
            </w:r>
          </w:p>
        </w:tc>
      </w:tr>
      <w:tr w:rsidR="007F2B70" w:rsidRPr="00136B20" w14:paraId="5E5FEE08" w14:textId="77777777" w:rsidTr="0051621A">
        <w:trPr>
          <w:trHeight w:val="349"/>
        </w:trPr>
        <w:tc>
          <w:tcPr>
            <w:tcW w:w="846" w:type="dxa"/>
            <w:tcBorders>
              <w:top w:val="single" w:sz="4" w:space="0" w:color="auto"/>
              <w:left w:val="single" w:sz="4" w:space="0" w:color="auto"/>
              <w:bottom w:val="single" w:sz="4" w:space="0" w:color="auto"/>
              <w:right w:val="single" w:sz="4" w:space="0" w:color="auto"/>
            </w:tcBorders>
          </w:tcPr>
          <w:p w14:paraId="079B37B3"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68B4828D" w14:textId="77777777" w:rsidR="007F2B70" w:rsidRPr="00394E6F" w:rsidRDefault="007F2B70" w:rsidP="00FF2944">
            <w:pPr>
              <w:jc w:val="both"/>
              <w:rPr>
                <w:rFonts w:ascii="Times New Roman" w:hAnsi="Times New Roman"/>
                <w:kern w:val="0"/>
                <w:sz w:val="28"/>
                <w:szCs w:val="28"/>
                <w:lang w:val="uk-UA"/>
                <w14:ligatures w14:val="none"/>
              </w:rPr>
            </w:pPr>
            <w:r w:rsidRPr="00394E6F">
              <w:rPr>
                <w:rFonts w:ascii="Times New Roman" w:hAnsi="Times New Roman"/>
                <w:kern w:val="0"/>
                <w:sz w:val="28"/>
                <w:szCs w:val="28"/>
                <w:lang w:val="uk-UA"/>
                <w14:ligatures w14:val="none"/>
              </w:rPr>
              <w:t xml:space="preserve">Про </w:t>
            </w:r>
            <w:proofErr w:type="spellStart"/>
            <w:r w:rsidRPr="00394E6F">
              <w:rPr>
                <w:rFonts w:ascii="Times New Roman" w:hAnsi="Times New Roman"/>
                <w:kern w:val="0"/>
                <w:sz w:val="28"/>
                <w:szCs w:val="28"/>
                <w:lang w:val="uk-UA"/>
                <w14:ligatures w14:val="none"/>
              </w:rPr>
              <w:t>ненарахування</w:t>
            </w:r>
            <w:proofErr w:type="spellEnd"/>
            <w:r w:rsidRPr="00394E6F">
              <w:rPr>
                <w:rFonts w:ascii="Times New Roman" w:hAnsi="Times New Roman"/>
                <w:kern w:val="0"/>
                <w:sz w:val="28"/>
                <w:szCs w:val="28"/>
                <w:lang w:val="uk-UA"/>
                <w14:ligatures w14:val="none"/>
              </w:rPr>
              <w:t xml:space="preserve"> земельного податку Зубку О.М.</w:t>
            </w:r>
          </w:p>
        </w:tc>
        <w:tc>
          <w:tcPr>
            <w:tcW w:w="2268" w:type="dxa"/>
            <w:tcBorders>
              <w:top w:val="single" w:sz="4" w:space="0" w:color="auto"/>
              <w:left w:val="single" w:sz="4" w:space="0" w:color="auto"/>
              <w:bottom w:val="single" w:sz="4" w:space="0" w:color="auto"/>
              <w:right w:val="single" w:sz="4" w:space="0" w:color="auto"/>
            </w:tcBorders>
          </w:tcPr>
          <w:p w14:paraId="700141B9" w14:textId="77777777" w:rsidR="007F2B70" w:rsidRPr="0051621A" w:rsidRDefault="007F2B70" w:rsidP="00FF2944">
            <w:pPr>
              <w:rPr>
                <w:i/>
                <w:iCs/>
                <w:sz w:val="28"/>
                <w:szCs w:val="28"/>
                <w:lang w:val="uk-UA"/>
              </w:rPr>
            </w:pPr>
            <w:proofErr w:type="spellStart"/>
            <w:r w:rsidRPr="0051621A">
              <w:rPr>
                <w:rFonts w:ascii="Times New Roman" w:hAnsi="Times New Roman"/>
                <w:iCs/>
                <w:sz w:val="28"/>
                <w:szCs w:val="28"/>
                <w:lang w:val="uk-UA"/>
              </w:rPr>
              <w:t>Постна</w:t>
            </w:r>
            <w:proofErr w:type="spellEnd"/>
            <w:r w:rsidRPr="0051621A">
              <w:rPr>
                <w:rFonts w:ascii="Times New Roman" w:hAnsi="Times New Roman"/>
                <w:iCs/>
                <w:sz w:val="28"/>
                <w:szCs w:val="28"/>
                <w:lang w:val="uk-UA"/>
              </w:rPr>
              <w:t xml:space="preserve"> Т.Г.</w:t>
            </w:r>
          </w:p>
        </w:tc>
        <w:tc>
          <w:tcPr>
            <w:tcW w:w="992" w:type="dxa"/>
            <w:tcBorders>
              <w:top w:val="single" w:sz="4" w:space="0" w:color="auto"/>
              <w:left w:val="single" w:sz="4" w:space="0" w:color="auto"/>
              <w:bottom w:val="single" w:sz="4" w:space="0" w:color="auto"/>
              <w:right w:val="single" w:sz="4" w:space="0" w:color="auto"/>
            </w:tcBorders>
          </w:tcPr>
          <w:p w14:paraId="7B4342A0"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2104</w:t>
            </w:r>
          </w:p>
        </w:tc>
      </w:tr>
      <w:tr w:rsidR="007F2B70" w:rsidRPr="00136B20" w14:paraId="5DC9B9FF"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213B9721"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062187E3" w14:textId="77777777" w:rsidR="007F2B70" w:rsidRPr="00394E6F" w:rsidRDefault="007F2B70" w:rsidP="00FF2944">
            <w:pPr>
              <w:jc w:val="both"/>
              <w:rPr>
                <w:rFonts w:ascii="Times New Roman" w:hAnsi="Times New Roman"/>
                <w:kern w:val="0"/>
                <w:sz w:val="28"/>
                <w:szCs w:val="28"/>
                <w:lang w:val="uk-UA"/>
                <w14:ligatures w14:val="none"/>
              </w:rPr>
            </w:pPr>
            <w:r w:rsidRPr="00394E6F">
              <w:rPr>
                <w:rFonts w:ascii="Times New Roman" w:hAnsi="Times New Roman"/>
                <w:kern w:val="0"/>
                <w:sz w:val="28"/>
                <w:szCs w:val="28"/>
                <w:lang w:val="uk-UA"/>
                <w14:ligatures w14:val="none"/>
              </w:rPr>
              <w:t xml:space="preserve">Про внесення змін до «Програми розвитку освіти </w:t>
            </w:r>
            <w:proofErr w:type="spellStart"/>
            <w:r w:rsidRPr="00394E6F">
              <w:rPr>
                <w:rFonts w:ascii="Times New Roman" w:hAnsi="Times New Roman"/>
                <w:kern w:val="0"/>
                <w:sz w:val="28"/>
                <w:szCs w:val="28"/>
                <w:lang w:val="uk-UA"/>
                <w14:ligatures w14:val="none"/>
              </w:rPr>
              <w:t>Зеленодольської</w:t>
            </w:r>
            <w:proofErr w:type="spellEnd"/>
            <w:r w:rsidRPr="00394E6F">
              <w:rPr>
                <w:rFonts w:ascii="Times New Roman" w:hAnsi="Times New Roman"/>
                <w:kern w:val="0"/>
                <w:sz w:val="28"/>
                <w:szCs w:val="28"/>
                <w:lang w:val="uk-UA"/>
                <w14:ligatures w14:val="none"/>
              </w:rPr>
              <w:t xml:space="preserve"> міської       територіальної громади на 2025 рік».</w:t>
            </w:r>
          </w:p>
        </w:tc>
        <w:tc>
          <w:tcPr>
            <w:tcW w:w="2268" w:type="dxa"/>
            <w:tcBorders>
              <w:top w:val="single" w:sz="4" w:space="0" w:color="auto"/>
              <w:left w:val="single" w:sz="4" w:space="0" w:color="auto"/>
              <w:bottom w:val="single" w:sz="4" w:space="0" w:color="auto"/>
              <w:right w:val="single" w:sz="4" w:space="0" w:color="auto"/>
            </w:tcBorders>
          </w:tcPr>
          <w:p w14:paraId="4F66BA19"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Галкіна Г.О.</w:t>
            </w:r>
          </w:p>
        </w:tc>
        <w:tc>
          <w:tcPr>
            <w:tcW w:w="992" w:type="dxa"/>
            <w:tcBorders>
              <w:top w:val="single" w:sz="4" w:space="0" w:color="auto"/>
              <w:left w:val="single" w:sz="4" w:space="0" w:color="auto"/>
              <w:bottom w:val="single" w:sz="4" w:space="0" w:color="auto"/>
              <w:right w:val="single" w:sz="4" w:space="0" w:color="auto"/>
            </w:tcBorders>
          </w:tcPr>
          <w:p w14:paraId="32FE387C"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2105</w:t>
            </w:r>
          </w:p>
        </w:tc>
      </w:tr>
      <w:tr w:rsidR="007F2B70" w:rsidRPr="00A83177" w14:paraId="0BCCD541" w14:textId="77777777" w:rsidTr="0051621A">
        <w:trPr>
          <w:trHeight w:val="339"/>
        </w:trPr>
        <w:tc>
          <w:tcPr>
            <w:tcW w:w="846" w:type="dxa"/>
            <w:tcBorders>
              <w:top w:val="single" w:sz="4" w:space="0" w:color="auto"/>
              <w:left w:val="single" w:sz="4" w:space="0" w:color="auto"/>
              <w:bottom w:val="single" w:sz="4" w:space="0" w:color="auto"/>
              <w:right w:val="single" w:sz="4" w:space="0" w:color="auto"/>
            </w:tcBorders>
          </w:tcPr>
          <w:p w14:paraId="1EF15A62" w14:textId="77777777" w:rsidR="007F2B70" w:rsidRPr="00136B20"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2C2526E9" w14:textId="77777777" w:rsidR="007F2B70" w:rsidRPr="003A1875" w:rsidRDefault="007F2B70" w:rsidP="00FF2944">
            <w:pPr>
              <w:rPr>
                <w:rFonts w:ascii="Times New Roman" w:hAnsi="Times New Roman"/>
                <w:kern w:val="0"/>
                <w:sz w:val="28"/>
                <w:szCs w:val="28"/>
                <w:lang w:val="uk-UA"/>
                <w14:ligatures w14:val="none"/>
              </w:rPr>
            </w:pPr>
            <w:r w:rsidRPr="003A1875">
              <w:rPr>
                <w:rFonts w:ascii="Times New Roman" w:hAnsi="Times New Roman"/>
                <w:kern w:val="0"/>
                <w:sz w:val="28"/>
                <w:szCs w:val="28"/>
                <w:lang w:val="uk-UA"/>
                <w14:ligatures w14:val="none"/>
              </w:rPr>
              <w:t>Про прийняття майна у комунальну власність.</w:t>
            </w:r>
          </w:p>
        </w:tc>
        <w:tc>
          <w:tcPr>
            <w:tcW w:w="2268" w:type="dxa"/>
            <w:tcBorders>
              <w:top w:val="single" w:sz="4" w:space="0" w:color="auto"/>
              <w:left w:val="single" w:sz="4" w:space="0" w:color="auto"/>
              <w:bottom w:val="single" w:sz="4" w:space="0" w:color="auto"/>
              <w:right w:val="single" w:sz="4" w:space="0" w:color="auto"/>
            </w:tcBorders>
          </w:tcPr>
          <w:p w14:paraId="28529329" w14:textId="77777777" w:rsidR="007F2B70" w:rsidRPr="0051621A" w:rsidRDefault="007F2B70" w:rsidP="00FF2944">
            <w:pPr>
              <w:rPr>
                <w:rFonts w:ascii="Times New Roman" w:hAnsi="Times New Roman"/>
                <w:iCs/>
                <w:sz w:val="28"/>
                <w:szCs w:val="28"/>
                <w:highlight w:val="yellow"/>
                <w:lang w:val="uk-UA"/>
              </w:rPr>
            </w:pPr>
            <w:proofErr w:type="spellStart"/>
            <w:r w:rsidRPr="0051621A">
              <w:rPr>
                <w:rFonts w:ascii="Times New Roman" w:hAnsi="Times New Roman"/>
                <w:iCs/>
                <w:sz w:val="28"/>
                <w:szCs w:val="28"/>
                <w:lang w:val="uk-UA"/>
              </w:rPr>
              <w:t>Джалілова</w:t>
            </w:r>
            <w:proofErr w:type="spellEnd"/>
            <w:r w:rsidRPr="0051621A">
              <w:rPr>
                <w:rFonts w:ascii="Times New Roman" w:hAnsi="Times New Roman"/>
                <w:iCs/>
                <w:sz w:val="28"/>
                <w:szCs w:val="28"/>
                <w:lang w:val="uk-UA"/>
              </w:rPr>
              <w:t xml:space="preserve"> І.М.</w:t>
            </w:r>
          </w:p>
        </w:tc>
        <w:tc>
          <w:tcPr>
            <w:tcW w:w="992" w:type="dxa"/>
            <w:tcBorders>
              <w:top w:val="single" w:sz="4" w:space="0" w:color="auto"/>
              <w:left w:val="single" w:sz="4" w:space="0" w:color="auto"/>
              <w:bottom w:val="single" w:sz="4" w:space="0" w:color="auto"/>
              <w:right w:val="single" w:sz="4" w:space="0" w:color="auto"/>
            </w:tcBorders>
          </w:tcPr>
          <w:p w14:paraId="02E44F8F"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2106</w:t>
            </w:r>
          </w:p>
        </w:tc>
      </w:tr>
      <w:tr w:rsidR="007F2B70" w:rsidRPr="0008527B" w14:paraId="5C37C679"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4C1DC9D9"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2DD57340" w14:textId="77777777" w:rsidR="007F2B70" w:rsidRPr="00394E6F" w:rsidRDefault="007F2B70" w:rsidP="00FF2944">
            <w:pPr>
              <w:pStyle w:val="a4"/>
              <w:ind w:left="63"/>
              <w:jc w:val="both"/>
              <w:rPr>
                <w:szCs w:val="28"/>
                <w:lang w:val="uk-UA"/>
              </w:rPr>
            </w:pPr>
            <w:r w:rsidRPr="00394E6F">
              <w:rPr>
                <w:szCs w:val="28"/>
                <w:lang w:val="uk-UA"/>
              </w:rPr>
              <w:t xml:space="preserve">Про передачу майна на баланс відділу освіти, культури, спорту та молодіжної політики </w:t>
            </w:r>
            <w:proofErr w:type="spellStart"/>
            <w:r w:rsidRPr="00394E6F">
              <w:rPr>
                <w:szCs w:val="28"/>
                <w:lang w:val="uk-UA"/>
              </w:rPr>
              <w:t>Зеленодольської</w:t>
            </w:r>
            <w:proofErr w:type="spellEnd"/>
            <w:r w:rsidRPr="00394E6F">
              <w:rPr>
                <w:szCs w:val="28"/>
                <w:lang w:val="uk-UA"/>
              </w:rPr>
              <w:t xml:space="preserve"> міської ради</w:t>
            </w:r>
          </w:p>
        </w:tc>
        <w:tc>
          <w:tcPr>
            <w:tcW w:w="2268" w:type="dxa"/>
            <w:tcBorders>
              <w:top w:val="single" w:sz="4" w:space="0" w:color="auto"/>
              <w:left w:val="single" w:sz="4" w:space="0" w:color="auto"/>
              <w:bottom w:val="single" w:sz="4" w:space="0" w:color="auto"/>
              <w:right w:val="single" w:sz="4" w:space="0" w:color="auto"/>
            </w:tcBorders>
          </w:tcPr>
          <w:p w14:paraId="70B3183E"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Новікова О.П.</w:t>
            </w:r>
          </w:p>
        </w:tc>
        <w:tc>
          <w:tcPr>
            <w:tcW w:w="992" w:type="dxa"/>
            <w:tcBorders>
              <w:top w:val="single" w:sz="4" w:space="0" w:color="auto"/>
              <w:left w:val="single" w:sz="4" w:space="0" w:color="auto"/>
              <w:bottom w:val="single" w:sz="4" w:space="0" w:color="auto"/>
              <w:right w:val="single" w:sz="4" w:space="0" w:color="auto"/>
            </w:tcBorders>
          </w:tcPr>
          <w:p w14:paraId="21B5F2FE"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2107</w:t>
            </w:r>
          </w:p>
        </w:tc>
      </w:tr>
      <w:tr w:rsidR="007F2B70" w:rsidRPr="0092566E" w14:paraId="4CD30EE1" w14:textId="77777777" w:rsidTr="0051621A">
        <w:trPr>
          <w:trHeight w:val="249"/>
        </w:trPr>
        <w:tc>
          <w:tcPr>
            <w:tcW w:w="846" w:type="dxa"/>
            <w:tcBorders>
              <w:top w:val="single" w:sz="4" w:space="0" w:color="auto"/>
              <w:left w:val="single" w:sz="4" w:space="0" w:color="auto"/>
              <w:bottom w:val="single" w:sz="4" w:space="0" w:color="auto"/>
              <w:right w:val="single" w:sz="4" w:space="0" w:color="auto"/>
            </w:tcBorders>
          </w:tcPr>
          <w:p w14:paraId="62C605BE"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61D7388A" w14:textId="77777777" w:rsidR="007F2B70" w:rsidRPr="00394E6F" w:rsidRDefault="007F2B70" w:rsidP="00FF2944">
            <w:pPr>
              <w:pStyle w:val="a4"/>
              <w:ind w:left="63"/>
              <w:jc w:val="both"/>
              <w:rPr>
                <w:szCs w:val="28"/>
                <w:lang w:val="uk-UA"/>
              </w:rPr>
            </w:pPr>
            <w:r w:rsidRPr="00394E6F">
              <w:rPr>
                <w:szCs w:val="28"/>
                <w:lang w:val="uk-UA"/>
              </w:rPr>
              <w:t>Про прийняття майна у комунальну власність.</w:t>
            </w:r>
          </w:p>
        </w:tc>
        <w:tc>
          <w:tcPr>
            <w:tcW w:w="2268" w:type="dxa"/>
            <w:tcBorders>
              <w:top w:val="single" w:sz="4" w:space="0" w:color="auto"/>
              <w:left w:val="single" w:sz="4" w:space="0" w:color="auto"/>
              <w:bottom w:val="single" w:sz="4" w:space="0" w:color="auto"/>
              <w:right w:val="single" w:sz="4" w:space="0" w:color="auto"/>
            </w:tcBorders>
          </w:tcPr>
          <w:p w14:paraId="18A10344" w14:textId="77777777" w:rsidR="007F2B70" w:rsidRPr="0051621A" w:rsidRDefault="007F2B70" w:rsidP="00FF2944">
            <w:pPr>
              <w:rPr>
                <w:i/>
                <w:iCs/>
                <w:sz w:val="28"/>
                <w:szCs w:val="28"/>
                <w:lang w:val="uk-UA"/>
              </w:rPr>
            </w:pPr>
            <w:proofErr w:type="spellStart"/>
            <w:r w:rsidRPr="0051621A">
              <w:rPr>
                <w:rFonts w:ascii="Times New Roman" w:hAnsi="Times New Roman"/>
                <w:iCs/>
                <w:sz w:val="28"/>
                <w:szCs w:val="28"/>
                <w:lang w:val="uk-UA"/>
              </w:rPr>
              <w:t>Джалілова</w:t>
            </w:r>
            <w:proofErr w:type="spellEnd"/>
            <w:r w:rsidRPr="0051621A">
              <w:rPr>
                <w:rFonts w:ascii="Times New Roman" w:hAnsi="Times New Roman"/>
                <w:iCs/>
                <w:sz w:val="28"/>
                <w:szCs w:val="28"/>
                <w:lang w:val="uk-UA"/>
              </w:rPr>
              <w:t xml:space="preserve"> І.М    </w:t>
            </w:r>
          </w:p>
        </w:tc>
        <w:tc>
          <w:tcPr>
            <w:tcW w:w="992" w:type="dxa"/>
            <w:tcBorders>
              <w:top w:val="single" w:sz="4" w:space="0" w:color="auto"/>
              <w:left w:val="single" w:sz="4" w:space="0" w:color="auto"/>
              <w:bottom w:val="single" w:sz="4" w:space="0" w:color="auto"/>
              <w:right w:val="single" w:sz="4" w:space="0" w:color="auto"/>
            </w:tcBorders>
          </w:tcPr>
          <w:p w14:paraId="74070837" w14:textId="77777777" w:rsidR="007F2B70" w:rsidRPr="00136B20"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2108</w:t>
            </w:r>
          </w:p>
        </w:tc>
      </w:tr>
      <w:tr w:rsidR="007F2B70" w:rsidRPr="00136B20" w14:paraId="7B9A6A8E"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57EEB2F7"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7B5496C7" w14:textId="77777777" w:rsidR="007F2B70" w:rsidRPr="00394E6F" w:rsidRDefault="007F2B70" w:rsidP="00FF2944">
            <w:pPr>
              <w:pStyle w:val="a4"/>
              <w:ind w:left="63"/>
              <w:jc w:val="both"/>
              <w:rPr>
                <w:szCs w:val="28"/>
                <w:lang w:val="uk-UA"/>
              </w:rPr>
            </w:pPr>
            <w:r w:rsidRPr="00394E6F">
              <w:rPr>
                <w:szCs w:val="28"/>
                <w:lang w:val="uk-UA"/>
              </w:rPr>
              <w:t xml:space="preserve">Про передачу майна на баланс відділу освіти, культури, спорту та молодіжної політики </w:t>
            </w:r>
            <w:proofErr w:type="spellStart"/>
            <w:r w:rsidRPr="00394E6F">
              <w:rPr>
                <w:szCs w:val="28"/>
                <w:lang w:val="uk-UA"/>
              </w:rPr>
              <w:t>Зеленодольської</w:t>
            </w:r>
            <w:proofErr w:type="spellEnd"/>
            <w:r w:rsidRPr="00394E6F">
              <w:rPr>
                <w:szCs w:val="28"/>
                <w:lang w:val="uk-UA"/>
              </w:rPr>
              <w:t xml:space="preserve"> міської ради</w:t>
            </w:r>
          </w:p>
        </w:tc>
        <w:tc>
          <w:tcPr>
            <w:tcW w:w="2268" w:type="dxa"/>
            <w:tcBorders>
              <w:top w:val="single" w:sz="4" w:space="0" w:color="auto"/>
              <w:left w:val="single" w:sz="4" w:space="0" w:color="auto"/>
              <w:bottom w:val="single" w:sz="4" w:space="0" w:color="auto"/>
              <w:right w:val="single" w:sz="4" w:space="0" w:color="auto"/>
            </w:tcBorders>
          </w:tcPr>
          <w:p w14:paraId="77294374"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Новікова О.П.</w:t>
            </w:r>
          </w:p>
        </w:tc>
        <w:tc>
          <w:tcPr>
            <w:tcW w:w="992" w:type="dxa"/>
            <w:tcBorders>
              <w:top w:val="single" w:sz="4" w:space="0" w:color="auto"/>
              <w:left w:val="single" w:sz="4" w:space="0" w:color="auto"/>
              <w:bottom w:val="single" w:sz="4" w:space="0" w:color="auto"/>
              <w:right w:val="single" w:sz="4" w:space="0" w:color="auto"/>
            </w:tcBorders>
          </w:tcPr>
          <w:p w14:paraId="050DC064" w14:textId="77777777" w:rsidR="007F2B70" w:rsidRPr="0051621A" w:rsidRDefault="0051621A" w:rsidP="00FF2944">
            <w:pPr>
              <w:tabs>
                <w:tab w:val="left" w:pos="-142"/>
              </w:tabs>
              <w:rPr>
                <w:rFonts w:ascii="Times New Roman" w:hAnsi="Times New Roman"/>
                <w:iCs/>
                <w:sz w:val="28"/>
                <w:szCs w:val="28"/>
                <w:lang w:val="uk-UA"/>
              </w:rPr>
            </w:pPr>
            <w:r w:rsidRPr="0051621A">
              <w:rPr>
                <w:rFonts w:ascii="Times New Roman" w:hAnsi="Times New Roman"/>
                <w:iCs/>
                <w:sz w:val="28"/>
                <w:szCs w:val="28"/>
                <w:lang w:val="uk-UA"/>
              </w:rPr>
              <w:t>2109</w:t>
            </w:r>
          </w:p>
        </w:tc>
      </w:tr>
      <w:tr w:rsidR="007F2B70" w:rsidRPr="00136B20" w14:paraId="23C4DD28"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6DF6CC8F"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30127745" w14:textId="77777777" w:rsidR="007F2B70" w:rsidRPr="00394E6F" w:rsidRDefault="007F2B70" w:rsidP="00FF2944">
            <w:pPr>
              <w:pStyle w:val="a4"/>
              <w:ind w:left="63"/>
              <w:jc w:val="both"/>
              <w:rPr>
                <w:szCs w:val="28"/>
                <w:lang w:val="uk-UA"/>
              </w:rPr>
            </w:pPr>
            <w:r w:rsidRPr="00394E6F">
              <w:rPr>
                <w:szCs w:val="28"/>
                <w:lang w:val="uk-UA"/>
              </w:rPr>
              <w:t>Про  передачу на баланс КНП «</w:t>
            </w:r>
            <w:proofErr w:type="spellStart"/>
            <w:r w:rsidRPr="00394E6F">
              <w:rPr>
                <w:szCs w:val="28"/>
                <w:lang w:val="uk-UA"/>
              </w:rPr>
              <w:t>Зеленодольський</w:t>
            </w:r>
            <w:proofErr w:type="spellEnd"/>
            <w:r w:rsidRPr="00394E6F">
              <w:rPr>
                <w:szCs w:val="28"/>
                <w:lang w:val="uk-UA"/>
              </w:rPr>
              <w:t xml:space="preserve"> центр первинної медико-санітарної допомоги» </w:t>
            </w:r>
            <w:proofErr w:type="spellStart"/>
            <w:r w:rsidRPr="00394E6F">
              <w:rPr>
                <w:szCs w:val="28"/>
                <w:lang w:val="uk-UA"/>
              </w:rPr>
              <w:t>Зеленодольської</w:t>
            </w:r>
            <w:proofErr w:type="spellEnd"/>
            <w:r w:rsidRPr="00394E6F">
              <w:rPr>
                <w:szCs w:val="28"/>
                <w:lang w:val="uk-UA"/>
              </w:rPr>
              <w:t xml:space="preserve"> міської ради</w:t>
            </w:r>
          </w:p>
        </w:tc>
        <w:tc>
          <w:tcPr>
            <w:tcW w:w="2268" w:type="dxa"/>
            <w:tcBorders>
              <w:top w:val="single" w:sz="4" w:space="0" w:color="auto"/>
              <w:left w:val="single" w:sz="4" w:space="0" w:color="auto"/>
              <w:bottom w:val="single" w:sz="4" w:space="0" w:color="auto"/>
              <w:right w:val="single" w:sz="4" w:space="0" w:color="auto"/>
            </w:tcBorders>
          </w:tcPr>
          <w:p w14:paraId="4F766C81"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Новікова О.П.</w:t>
            </w:r>
          </w:p>
        </w:tc>
        <w:tc>
          <w:tcPr>
            <w:tcW w:w="992" w:type="dxa"/>
            <w:tcBorders>
              <w:top w:val="single" w:sz="4" w:space="0" w:color="auto"/>
              <w:left w:val="single" w:sz="4" w:space="0" w:color="auto"/>
              <w:bottom w:val="single" w:sz="4" w:space="0" w:color="auto"/>
              <w:right w:val="single" w:sz="4" w:space="0" w:color="auto"/>
            </w:tcBorders>
          </w:tcPr>
          <w:p w14:paraId="0D2D73EC" w14:textId="77777777" w:rsidR="007F2B70" w:rsidRPr="0051621A" w:rsidRDefault="0051621A" w:rsidP="00FF2944">
            <w:pPr>
              <w:tabs>
                <w:tab w:val="left" w:pos="-142"/>
              </w:tabs>
              <w:rPr>
                <w:rFonts w:ascii="Times New Roman" w:hAnsi="Times New Roman"/>
                <w:iCs/>
                <w:sz w:val="28"/>
                <w:szCs w:val="28"/>
                <w:lang w:val="uk-UA"/>
              </w:rPr>
            </w:pPr>
            <w:r w:rsidRPr="0051621A">
              <w:rPr>
                <w:rFonts w:ascii="Times New Roman" w:hAnsi="Times New Roman"/>
                <w:iCs/>
                <w:sz w:val="28"/>
                <w:szCs w:val="28"/>
                <w:lang w:val="uk-UA"/>
              </w:rPr>
              <w:t>2110</w:t>
            </w:r>
          </w:p>
        </w:tc>
      </w:tr>
      <w:tr w:rsidR="007F2B70" w:rsidRPr="00CA3F73" w14:paraId="5E7106D2"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526518C1"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0B737A0F" w14:textId="77777777" w:rsidR="007F2B70" w:rsidRPr="00394E6F" w:rsidRDefault="007F2B70" w:rsidP="00FF2944">
            <w:pPr>
              <w:pStyle w:val="a4"/>
              <w:ind w:left="63"/>
              <w:jc w:val="both"/>
              <w:rPr>
                <w:szCs w:val="28"/>
                <w:lang w:val="uk-UA"/>
              </w:rPr>
            </w:pPr>
            <w:r w:rsidRPr="00394E6F">
              <w:rPr>
                <w:szCs w:val="28"/>
                <w:lang w:val="uk-UA"/>
              </w:rPr>
              <w:t xml:space="preserve">Про передачу майна з балансу виконавчого комітету </w:t>
            </w:r>
            <w:proofErr w:type="spellStart"/>
            <w:r w:rsidRPr="00394E6F">
              <w:rPr>
                <w:szCs w:val="28"/>
                <w:lang w:val="uk-UA"/>
              </w:rPr>
              <w:t>Зеленодольської</w:t>
            </w:r>
            <w:proofErr w:type="spellEnd"/>
            <w:r w:rsidRPr="00394E6F">
              <w:rPr>
                <w:szCs w:val="28"/>
                <w:lang w:val="uk-UA"/>
              </w:rPr>
              <w:t xml:space="preserve"> міської ради на  баланс відділу освіти, культури, спорту та молодіжної політики </w:t>
            </w:r>
            <w:proofErr w:type="spellStart"/>
            <w:r w:rsidRPr="00394E6F">
              <w:rPr>
                <w:szCs w:val="28"/>
                <w:lang w:val="uk-UA"/>
              </w:rPr>
              <w:t>Зеленодольської</w:t>
            </w:r>
            <w:proofErr w:type="spellEnd"/>
            <w:r w:rsidRPr="00394E6F">
              <w:rPr>
                <w:szCs w:val="28"/>
                <w:lang w:val="uk-UA"/>
              </w:rPr>
              <w:t xml:space="preserve"> міської ради.</w:t>
            </w:r>
          </w:p>
        </w:tc>
        <w:tc>
          <w:tcPr>
            <w:tcW w:w="2268" w:type="dxa"/>
            <w:tcBorders>
              <w:top w:val="single" w:sz="4" w:space="0" w:color="auto"/>
              <w:left w:val="single" w:sz="4" w:space="0" w:color="auto"/>
              <w:bottom w:val="single" w:sz="4" w:space="0" w:color="auto"/>
              <w:right w:val="single" w:sz="4" w:space="0" w:color="auto"/>
            </w:tcBorders>
          </w:tcPr>
          <w:p w14:paraId="681E5209"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Новікова О.П.</w:t>
            </w:r>
          </w:p>
        </w:tc>
        <w:tc>
          <w:tcPr>
            <w:tcW w:w="992" w:type="dxa"/>
            <w:tcBorders>
              <w:top w:val="single" w:sz="4" w:space="0" w:color="auto"/>
              <w:left w:val="single" w:sz="4" w:space="0" w:color="auto"/>
              <w:bottom w:val="single" w:sz="4" w:space="0" w:color="auto"/>
              <w:right w:val="single" w:sz="4" w:space="0" w:color="auto"/>
            </w:tcBorders>
          </w:tcPr>
          <w:p w14:paraId="6E3E1323" w14:textId="77777777" w:rsidR="007F2B70" w:rsidRPr="0051621A" w:rsidRDefault="0051621A" w:rsidP="00FF2944">
            <w:pPr>
              <w:tabs>
                <w:tab w:val="left" w:pos="-142"/>
              </w:tabs>
              <w:rPr>
                <w:rFonts w:ascii="Times New Roman" w:hAnsi="Times New Roman"/>
                <w:iCs/>
                <w:sz w:val="28"/>
                <w:szCs w:val="28"/>
                <w:lang w:val="uk-UA"/>
              </w:rPr>
            </w:pPr>
            <w:r w:rsidRPr="0051621A">
              <w:rPr>
                <w:rFonts w:ascii="Times New Roman" w:hAnsi="Times New Roman"/>
                <w:iCs/>
                <w:sz w:val="28"/>
                <w:szCs w:val="28"/>
                <w:lang w:val="uk-UA"/>
              </w:rPr>
              <w:t>2111</w:t>
            </w:r>
          </w:p>
        </w:tc>
      </w:tr>
      <w:tr w:rsidR="007F2B70" w:rsidRPr="00CA3F73" w14:paraId="76E82D63"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311F8FB7"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22D928C3" w14:textId="77777777" w:rsidR="007F2B70" w:rsidRPr="00394E6F" w:rsidRDefault="007F2B70" w:rsidP="00FF2944">
            <w:pPr>
              <w:pStyle w:val="a4"/>
              <w:ind w:left="63"/>
              <w:jc w:val="both"/>
              <w:rPr>
                <w:szCs w:val="28"/>
                <w:lang w:val="uk-UA"/>
              </w:rPr>
            </w:pPr>
            <w:r w:rsidRPr="00394E6F">
              <w:rPr>
                <w:szCs w:val="28"/>
                <w:lang w:val="uk-UA"/>
              </w:rPr>
              <w:t xml:space="preserve">Про передачу майна з балансу виконавчого комітету </w:t>
            </w:r>
            <w:proofErr w:type="spellStart"/>
            <w:r w:rsidRPr="00394E6F">
              <w:rPr>
                <w:szCs w:val="28"/>
                <w:lang w:val="uk-UA"/>
              </w:rPr>
              <w:t>Зеленодольської</w:t>
            </w:r>
            <w:proofErr w:type="spellEnd"/>
            <w:r w:rsidRPr="00394E6F">
              <w:rPr>
                <w:szCs w:val="28"/>
                <w:lang w:val="uk-UA"/>
              </w:rPr>
              <w:t xml:space="preserve"> міської ради на  баланс фінансового відділу </w:t>
            </w:r>
            <w:proofErr w:type="spellStart"/>
            <w:r w:rsidRPr="00394E6F">
              <w:rPr>
                <w:szCs w:val="28"/>
                <w:lang w:val="uk-UA"/>
              </w:rPr>
              <w:t>Зеленодольської</w:t>
            </w:r>
            <w:proofErr w:type="spellEnd"/>
            <w:r w:rsidRPr="00394E6F">
              <w:rPr>
                <w:szCs w:val="28"/>
                <w:lang w:val="uk-UA"/>
              </w:rPr>
              <w:t xml:space="preserve"> міської ради.</w:t>
            </w:r>
          </w:p>
        </w:tc>
        <w:tc>
          <w:tcPr>
            <w:tcW w:w="2268" w:type="dxa"/>
            <w:tcBorders>
              <w:top w:val="single" w:sz="4" w:space="0" w:color="auto"/>
              <w:left w:val="single" w:sz="4" w:space="0" w:color="auto"/>
              <w:bottom w:val="single" w:sz="4" w:space="0" w:color="auto"/>
              <w:right w:val="single" w:sz="4" w:space="0" w:color="auto"/>
            </w:tcBorders>
          </w:tcPr>
          <w:p w14:paraId="7FFD8D0A"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iCs/>
                <w:sz w:val="28"/>
                <w:szCs w:val="28"/>
                <w:lang w:val="uk-UA"/>
              </w:rPr>
              <w:t>Новікова О.П.</w:t>
            </w:r>
          </w:p>
        </w:tc>
        <w:tc>
          <w:tcPr>
            <w:tcW w:w="992" w:type="dxa"/>
            <w:tcBorders>
              <w:top w:val="single" w:sz="4" w:space="0" w:color="auto"/>
              <w:left w:val="single" w:sz="4" w:space="0" w:color="auto"/>
              <w:bottom w:val="single" w:sz="4" w:space="0" w:color="auto"/>
              <w:right w:val="single" w:sz="4" w:space="0" w:color="auto"/>
            </w:tcBorders>
          </w:tcPr>
          <w:p w14:paraId="3D18AE6C" w14:textId="77777777" w:rsidR="007F2B70" w:rsidRPr="0051621A" w:rsidRDefault="0051621A" w:rsidP="00FF2944">
            <w:pPr>
              <w:tabs>
                <w:tab w:val="left" w:pos="-142"/>
              </w:tabs>
              <w:rPr>
                <w:rFonts w:ascii="Times New Roman" w:hAnsi="Times New Roman"/>
                <w:iCs/>
                <w:sz w:val="28"/>
                <w:szCs w:val="28"/>
                <w:lang w:val="uk-UA"/>
              </w:rPr>
            </w:pPr>
            <w:r w:rsidRPr="0051621A">
              <w:rPr>
                <w:rFonts w:ascii="Times New Roman" w:hAnsi="Times New Roman"/>
                <w:iCs/>
                <w:sz w:val="28"/>
                <w:szCs w:val="28"/>
                <w:lang w:val="uk-UA"/>
              </w:rPr>
              <w:t>2112</w:t>
            </w:r>
          </w:p>
        </w:tc>
      </w:tr>
      <w:tr w:rsidR="007F2B70" w:rsidRPr="00CA3F73" w14:paraId="7AF2FFE5" w14:textId="77777777" w:rsidTr="0051621A">
        <w:trPr>
          <w:trHeight w:val="245"/>
        </w:trPr>
        <w:tc>
          <w:tcPr>
            <w:tcW w:w="846" w:type="dxa"/>
            <w:tcBorders>
              <w:top w:val="single" w:sz="4" w:space="0" w:color="auto"/>
              <w:left w:val="single" w:sz="4" w:space="0" w:color="auto"/>
              <w:bottom w:val="single" w:sz="4" w:space="0" w:color="auto"/>
              <w:right w:val="single" w:sz="4" w:space="0" w:color="auto"/>
            </w:tcBorders>
          </w:tcPr>
          <w:p w14:paraId="44222C18" w14:textId="77777777" w:rsidR="007F2B70" w:rsidRPr="003D5332"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6E027BBE" w14:textId="77777777" w:rsidR="007F2B70" w:rsidRPr="00394E6F" w:rsidRDefault="007F2B70" w:rsidP="00FF2944">
            <w:pPr>
              <w:pStyle w:val="a4"/>
              <w:ind w:left="63"/>
              <w:jc w:val="both"/>
              <w:rPr>
                <w:szCs w:val="28"/>
                <w:lang w:val="uk-UA"/>
              </w:rPr>
            </w:pPr>
            <w:r w:rsidRPr="00394E6F">
              <w:rPr>
                <w:szCs w:val="28"/>
                <w:lang w:val="uk-UA"/>
              </w:rPr>
              <w:t>Про  надання дозволу на списання майна.</w:t>
            </w:r>
          </w:p>
        </w:tc>
        <w:tc>
          <w:tcPr>
            <w:tcW w:w="2268" w:type="dxa"/>
            <w:tcBorders>
              <w:top w:val="single" w:sz="4" w:space="0" w:color="auto"/>
              <w:left w:val="single" w:sz="4" w:space="0" w:color="auto"/>
              <w:bottom w:val="single" w:sz="4" w:space="0" w:color="auto"/>
              <w:right w:val="single" w:sz="4" w:space="0" w:color="auto"/>
            </w:tcBorders>
          </w:tcPr>
          <w:p w14:paraId="70521EDB" w14:textId="77777777" w:rsidR="007F2B70" w:rsidRPr="0051621A" w:rsidRDefault="007F2B70" w:rsidP="00FF2944">
            <w:pPr>
              <w:rPr>
                <w:rFonts w:ascii="Times New Roman" w:hAnsi="Times New Roman"/>
                <w:iCs/>
                <w:sz w:val="28"/>
                <w:szCs w:val="28"/>
                <w:lang w:val="uk-UA"/>
              </w:rPr>
            </w:pPr>
            <w:proofErr w:type="spellStart"/>
            <w:r w:rsidRPr="0051621A">
              <w:rPr>
                <w:rFonts w:ascii="Times New Roman" w:hAnsi="Times New Roman"/>
                <w:iCs/>
                <w:sz w:val="28"/>
                <w:szCs w:val="28"/>
                <w:lang w:val="uk-UA"/>
              </w:rPr>
              <w:t>Джалілова</w:t>
            </w:r>
            <w:proofErr w:type="spellEnd"/>
            <w:r w:rsidRPr="0051621A">
              <w:rPr>
                <w:rFonts w:ascii="Times New Roman" w:hAnsi="Times New Roman"/>
                <w:iCs/>
                <w:sz w:val="28"/>
                <w:szCs w:val="28"/>
                <w:lang w:val="uk-UA"/>
              </w:rPr>
              <w:t xml:space="preserve"> І.М.    </w:t>
            </w:r>
          </w:p>
        </w:tc>
        <w:tc>
          <w:tcPr>
            <w:tcW w:w="992" w:type="dxa"/>
            <w:tcBorders>
              <w:top w:val="single" w:sz="4" w:space="0" w:color="auto"/>
              <w:left w:val="single" w:sz="4" w:space="0" w:color="auto"/>
              <w:bottom w:val="single" w:sz="4" w:space="0" w:color="auto"/>
              <w:right w:val="single" w:sz="4" w:space="0" w:color="auto"/>
            </w:tcBorders>
          </w:tcPr>
          <w:p w14:paraId="1976BB0F" w14:textId="77777777" w:rsidR="007F2B70" w:rsidRPr="0051621A" w:rsidRDefault="0051621A" w:rsidP="00FF2944">
            <w:pPr>
              <w:tabs>
                <w:tab w:val="left" w:pos="-142"/>
              </w:tabs>
              <w:rPr>
                <w:rFonts w:ascii="Times New Roman" w:hAnsi="Times New Roman"/>
                <w:iCs/>
                <w:sz w:val="28"/>
                <w:szCs w:val="28"/>
                <w:lang w:val="uk-UA"/>
              </w:rPr>
            </w:pPr>
            <w:r w:rsidRPr="0051621A">
              <w:rPr>
                <w:rFonts w:ascii="Times New Roman" w:hAnsi="Times New Roman"/>
                <w:iCs/>
                <w:sz w:val="28"/>
                <w:szCs w:val="28"/>
                <w:lang w:val="uk-UA"/>
              </w:rPr>
              <w:t>2113</w:t>
            </w:r>
          </w:p>
        </w:tc>
      </w:tr>
      <w:tr w:rsidR="007F2B70" w:rsidRPr="0092566E" w14:paraId="70985478"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574FDF0A" w14:textId="77777777" w:rsidR="007F2B70" w:rsidRPr="00EA56E6" w:rsidRDefault="007F2B70" w:rsidP="00FF2944">
            <w:pPr>
              <w:numPr>
                <w:ilvl w:val="0"/>
                <w:numId w:val="1"/>
              </w:numPr>
              <w:tabs>
                <w:tab w:val="left" w:pos="-142"/>
                <w:tab w:val="left" w:pos="39"/>
              </w:tabs>
              <w:ind w:left="644" w:hanging="402"/>
              <w:contextualSpacing/>
              <w:rPr>
                <w:rFonts w:ascii="Times New Roman" w:hAnsi="Times New Roman"/>
                <w:iCs/>
                <w:sz w:val="28"/>
                <w:szCs w:val="28"/>
                <w:lang w:val="uk-UA"/>
              </w:rPr>
            </w:pPr>
          </w:p>
        </w:tc>
        <w:tc>
          <w:tcPr>
            <w:tcW w:w="6946" w:type="dxa"/>
          </w:tcPr>
          <w:p w14:paraId="2E2C5D5F" w14:textId="77777777" w:rsidR="007F2B70" w:rsidRPr="00D91163" w:rsidRDefault="007F2B70" w:rsidP="00FF2944">
            <w:pPr>
              <w:pStyle w:val="a4"/>
              <w:ind w:left="63"/>
              <w:jc w:val="both"/>
              <w:rPr>
                <w:szCs w:val="28"/>
                <w:highlight w:val="yellow"/>
                <w:lang w:val="uk-UA"/>
              </w:rPr>
            </w:pPr>
            <w:r w:rsidRPr="003A1875">
              <w:rPr>
                <w:szCs w:val="28"/>
                <w:lang w:val="uk-UA"/>
              </w:rPr>
              <w:t xml:space="preserve"> </w:t>
            </w:r>
            <w:r w:rsidRPr="003A1875">
              <w:rPr>
                <w:iCs/>
                <w:szCs w:val="28"/>
                <w:lang w:val="uk-UA"/>
              </w:rPr>
              <w:t>Про внесення змін до рішення міської ради від 24 грудня 2024 року № 1758 «Про бюджет міської територіальної громади на 2025 рік».</w:t>
            </w:r>
          </w:p>
        </w:tc>
        <w:tc>
          <w:tcPr>
            <w:tcW w:w="2268" w:type="dxa"/>
            <w:tcBorders>
              <w:top w:val="single" w:sz="4" w:space="0" w:color="auto"/>
              <w:left w:val="single" w:sz="4" w:space="0" w:color="auto"/>
              <w:bottom w:val="single" w:sz="4" w:space="0" w:color="auto"/>
              <w:right w:val="single" w:sz="4" w:space="0" w:color="auto"/>
            </w:tcBorders>
          </w:tcPr>
          <w:p w14:paraId="7706DE13" w14:textId="77777777" w:rsidR="007F2B70" w:rsidRPr="0051621A" w:rsidRDefault="007F2B70" w:rsidP="00FF2944">
            <w:pPr>
              <w:rPr>
                <w:i/>
                <w:iCs/>
                <w:sz w:val="28"/>
                <w:szCs w:val="28"/>
                <w:lang w:val="uk-UA"/>
              </w:rPr>
            </w:pPr>
            <w:r w:rsidRPr="0051621A">
              <w:rPr>
                <w:rFonts w:ascii="Times New Roman" w:hAnsi="Times New Roman"/>
                <w:iCs/>
                <w:sz w:val="28"/>
                <w:szCs w:val="28"/>
                <w:lang w:val="uk-UA"/>
              </w:rPr>
              <w:t xml:space="preserve"> Горбань В.В.</w:t>
            </w:r>
          </w:p>
        </w:tc>
        <w:tc>
          <w:tcPr>
            <w:tcW w:w="992" w:type="dxa"/>
            <w:tcBorders>
              <w:top w:val="single" w:sz="4" w:space="0" w:color="auto"/>
              <w:left w:val="single" w:sz="4" w:space="0" w:color="auto"/>
              <w:bottom w:val="single" w:sz="4" w:space="0" w:color="auto"/>
              <w:right w:val="single" w:sz="4" w:space="0" w:color="auto"/>
            </w:tcBorders>
          </w:tcPr>
          <w:p w14:paraId="5D827390" w14:textId="77777777" w:rsidR="007F2B70" w:rsidRPr="00EA56E6" w:rsidRDefault="0051621A" w:rsidP="00FF2944">
            <w:pPr>
              <w:tabs>
                <w:tab w:val="left" w:pos="-142"/>
              </w:tabs>
              <w:rPr>
                <w:rFonts w:ascii="Times New Roman" w:hAnsi="Times New Roman"/>
                <w:iCs/>
                <w:sz w:val="28"/>
                <w:szCs w:val="28"/>
                <w:lang w:val="uk-UA"/>
              </w:rPr>
            </w:pPr>
            <w:r>
              <w:rPr>
                <w:rFonts w:ascii="Times New Roman" w:hAnsi="Times New Roman"/>
                <w:iCs/>
                <w:sz w:val="28"/>
                <w:szCs w:val="28"/>
                <w:lang w:val="uk-UA"/>
              </w:rPr>
              <w:t>2114</w:t>
            </w:r>
          </w:p>
        </w:tc>
      </w:tr>
      <w:tr w:rsidR="007F2B70" w:rsidRPr="00136B20" w14:paraId="16A5F9CC" w14:textId="77777777" w:rsidTr="007F2B70">
        <w:trPr>
          <w:trHeight w:val="277"/>
        </w:trPr>
        <w:tc>
          <w:tcPr>
            <w:tcW w:w="11052" w:type="dxa"/>
            <w:gridSpan w:val="4"/>
            <w:tcBorders>
              <w:top w:val="single" w:sz="4" w:space="0" w:color="auto"/>
              <w:left w:val="single" w:sz="4" w:space="0" w:color="auto"/>
              <w:bottom w:val="single" w:sz="4" w:space="0" w:color="auto"/>
              <w:right w:val="single" w:sz="4" w:space="0" w:color="auto"/>
            </w:tcBorders>
          </w:tcPr>
          <w:p w14:paraId="1EED74C9" w14:textId="77777777" w:rsidR="007F2B70" w:rsidRPr="00394E6F" w:rsidRDefault="007F2B70" w:rsidP="00FF2944">
            <w:pPr>
              <w:tabs>
                <w:tab w:val="left" w:pos="-142"/>
              </w:tabs>
              <w:jc w:val="center"/>
              <w:rPr>
                <w:rFonts w:ascii="Times New Roman" w:hAnsi="Times New Roman"/>
                <w:b/>
                <w:bCs/>
                <w:iCs/>
                <w:sz w:val="28"/>
                <w:szCs w:val="28"/>
                <w:lang w:val="uk-UA"/>
              </w:rPr>
            </w:pPr>
            <w:r w:rsidRPr="00394E6F">
              <w:rPr>
                <w:rFonts w:ascii="Times New Roman" w:hAnsi="Times New Roman"/>
                <w:b/>
                <w:bCs/>
                <w:iCs/>
                <w:sz w:val="28"/>
                <w:szCs w:val="28"/>
                <w:lang w:val="uk-UA"/>
              </w:rPr>
              <w:t>Блок  земельних питань</w:t>
            </w:r>
          </w:p>
        </w:tc>
      </w:tr>
      <w:tr w:rsidR="007F2B70" w:rsidRPr="00136B20" w14:paraId="5F353639" w14:textId="77777777" w:rsidTr="0051621A">
        <w:trPr>
          <w:trHeight w:val="1555"/>
        </w:trPr>
        <w:tc>
          <w:tcPr>
            <w:tcW w:w="846" w:type="dxa"/>
            <w:tcBorders>
              <w:top w:val="single" w:sz="4" w:space="0" w:color="auto"/>
              <w:left w:val="single" w:sz="4" w:space="0" w:color="auto"/>
              <w:bottom w:val="single" w:sz="4" w:space="0" w:color="auto"/>
              <w:right w:val="single" w:sz="4" w:space="0" w:color="auto"/>
            </w:tcBorders>
          </w:tcPr>
          <w:p w14:paraId="786CB21D" w14:textId="77777777" w:rsidR="007F2B70" w:rsidRPr="0051621A" w:rsidRDefault="007F2B70" w:rsidP="00FF2944">
            <w:pPr>
              <w:tabs>
                <w:tab w:val="left" w:pos="-142"/>
              </w:tabs>
              <w:ind w:left="111"/>
              <w:jc w:val="center"/>
              <w:rPr>
                <w:rFonts w:ascii="Times New Roman" w:hAnsi="Times New Roman"/>
                <w:iCs/>
                <w:sz w:val="28"/>
                <w:szCs w:val="28"/>
                <w:lang w:val="uk-UA"/>
              </w:rPr>
            </w:pPr>
            <w:r w:rsidRPr="0051621A">
              <w:rPr>
                <w:rFonts w:ascii="Times New Roman" w:hAnsi="Times New Roman"/>
                <w:iCs/>
                <w:sz w:val="28"/>
                <w:szCs w:val="28"/>
                <w:lang w:val="uk-UA"/>
              </w:rPr>
              <w:t>2</w:t>
            </w:r>
            <w:r w:rsidR="0051621A" w:rsidRPr="0051621A">
              <w:rPr>
                <w:rFonts w:ascii="Times New Roman" w:hAnsi="Times New Roman"/>
                <w:iCs/>
                <w:sz w:val="28"/>
                <w:szCs w:val="28"/>
                <w:lang w:val="uk-UA"/>
              </w:rPr>
              <w:t>5</w:t>
            </w:r>
            <w:r w:rsidRPr="0051621A">
              <w:rPr>
                <w:rFonts w:ascii="Times New Roman" w:hAnsi="Times New Roman"/>
                <w:iCs/>
                <w:sz w:val="28"/>
                <w:szCs w:val="28"/>
                <w:lang w:val="uk-UA"/>
              </w:rPr>
              <w:t>.</w:t>
            </w:r>
          </w:p>
        </w:tc>
        <w:tc>
          <w:tcPr>
            <w:tcW w:w="6946" w:type="dxa"/>
            <w:tcBorders>
              <w:top w:val="single" w:sz="4" w:space="0" w:color="auto"/>
              <w:left w:val="single" w:sz="4" w:space="0" w:color="auto"/>
              <w:bottom w:val="single" w:sz="4" w:space="0" w:color="auto"/>
              <w:right w:val="single" w:sz="4" w:space="0" w:color="auto"/>
            </w:tcBorders>
          </w:tcPr>
          <w:p w14:paraId="7CFA0CC6" w14:textId="77777777" w:rsidR="007F2B70" w:rsidRPr="00394E6F" w:rsidRDefault="007F2B70" w:rsidP="00FF2944">
            <w:pPr>
              <w:jc w:val="both"/>
              <w:rPr>
                <w:rFonts w:ascii="Times New Roman" w:eastAsia="Times New Roman" w:hAnsi="Times New Roman"/>
                <w:spacing w:val="-5"/>
                <w:sz w:val="28"/>
                <w:szCs w:val="28"/>
                <w:lang w:val="uk-UA" w:eastAsia="ru-RU"/>
              </w:rPr>
            </w:pPr>
            <w:r w:rsidRPr="00394E6F">
              <w:rPr>
                <w:rFonts w:ascii="Times New Roman" w:eastAsia="Times New Roman" w:hAnsi="Times New Roman"/>
                <w:spacing w:val="-5"/>
                <w:sz w:val="28"/>
                <w:szCs w:val="28"/>
                <w:lang w:val="uk-UA" w:eastAsia="ru-RU"/>
              </w:rPr>
              <w:t xml:space="preserve">Про надання дозволу виконавчому комітету </w:t>
            </w:r>
            <w:proofErr w:type="spellStart"/>
            <w:r w:rsidRPr="00394E6F">
              <w:rPr>
                <w:rFonts w:ascii="Times New Roman" w:eastAsia="Times New Roman" w:hAnsi="Times New Roman"/>
                <w:spacing w:val="-5"/>
                <w:sz w:val="28"/>
                <w:szCs w:val="28"/>
                <w:lang w:val="uk-UA" w:eastAsia="ru-RU"/>
              </w:rPr>
              <w:t>Зеленодольської</w:t>
            </w:r>
            <w:proofErr w:type="spellEnd"/>
            <w:r w:rsidRPr="00394E6F">
              <w:rPr>
                <w:rFonts w:ascii="Times New Roman" w:eastAsia="Times New Roman" w:hAnsi="Times New Roman"/>
                <w:spacing w:val="-5"/>
                <w:sz w:val="28"/>
                <w:szCs w:val="28"/>
                <w:lang w:val="uk-UA" w:eastAsia="ru-RU"/>
              </w:rPr>
              <w:t xml:space="preserve">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Велика Долина Криворізького району Дніпропетровської області.</w:t>
            </w:r>
          </w:p>
        </w:tc>
        <w:tc>
          <w:tcPr>
            <w:tcW w:w="2268" w:type="dxa"/>
            <w:tcBorders>
              <w:top w:val="single" w:sz="4" w:space="0" w:color="auto"/>
              <w:left w:val="single" w:sz="4" w:space="0" w:color="auto"/>
              <w:bottom w:val="single" w:sz="4" w:space="0" w:color="auto"/>
              <w:right w:val="single" w:sz="4" w:space="0" w:color="auto"/>
            </w:tcBorders>
          </w:tcPr>
          <w:p w14:paraId="1FC90D14"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7F07898F"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2115</w:t>
            </w:r>
          </w:p>
        </w:tc>
      </w:tr>
      <w:tr w:rsidR="007F2B70" w:rsidRPr="00136B20" w14:paraId="57128B25" w14:textId="77777777" w:rsidTr="0051621A">
        <w:trPr>
          <w:trHeight w:val="846"/>
        </w:trPr>
        <w:tc>
          <w:tcPr>
            <w:tcW w:w="846" w:type="dxa"/>
            <w:tcBorders>
              <w:top w:val="single" w:sz="4" w:space="0" w:color="auto"/>
              <w:left w:val="single" w:sz="4" w:space="0" w:color="auto"/>
              <w:bottom w:val="single" w:sz="4" w:space="0" w:color="auto"/>
              <w:right w:val="single" w:sz="4" w:space="0" w:color="auto"/>
            </w:tcBorders>
          </w:tcPr>
          <w:p w14:paraId="176E0B8A" w14:textId="77777777" w:rsidR="007F2B70" w:rsidRPr="0051621A" w:rsidRDefault="007F2B70" w:rsidP="00FF2944">
            <w:pPr>
              <w:tabs>
                <w:tab w:val="left" w:pos="-142"/>
              </w:tabs>
              <w:ind w:left="111"/>
              <w:jc w:val="center"/>
              <w:rPr>
                <w:rFonts w:ascii="Times New Roman" w:hAnsi="Times New Roman"/>
                <w:iCs/>
                <w:sz w:val="28"/>
                <w:szCs w:val="28"/>
                <w:lang w:val="uk-UA"/>
              </w:rPr>
            </w:pPr>
            <w:r w:rsidRPr="0051621A">
              <w:rPr>
                <w:rFonts w:ascii="Times New Roman" w:hAnsi="Times New Roman"/>
                <w:iCs/>
                <w:sz w:val="28"/>
                <w:szCs w:val="28"/>
                <w:lang w:val="uk-UA"/>
              </w:rPr>
              <w:t>2</w:t>
            </w:r>
            <w:r w:rsidR="0051621A" w:rsidRPr="0051621A">
              <w:rPr>
                <w:rFonts w:ascii="Times New Roman" w:hAnsi="Times New Roman"/>
                <w:iCs/>
                <w:sz w:val="28"/>
                <w:szCs w:val="28"/>
                <w:lang w:val="uk-UA"/>
              </w:rPr>
              <w:t>6</w:t>
            </w:r>
            <w:r w:rsidRPr="0051621A">
              <w:rPr>
                <w:rFonts w:ascii="Times New Roman" w:hAnsi="Times New Roman"/>
                <w:iCs/>
                <w:sz w:val="28"/>
                <w:szCs w:val="28"/>
                <w:lang w:val="uk-UA"/>
              </w:rPr>
              <w:t>.</w:t>
            </w:r>
          </w:p>
        </w:tc>
        <w:tc>
          <w:tcPr>
            <w:tcW w:w="6946" w:type="dxa"/>
            <w:tcBorders>
              <w:top w:val="single" w:sz="4" w:space="0" w:color="auto"/>
              <w:left w:val="single" w:sz="4" w:space="0" w:color="auto"/>
              <w:bottom w:val="single" w:sz="4" w:space="0" w:color="auto"/>
              <w:right w:val="single" w:sz="4" w:space="0" w:color="auto"/>
            </w:tcBorders>
          </w:tcPr>
          <w:p w14:paraId="73BD7702" w14:textId="77777777" w:rsidR="007F2B70" w:rsidRPr="00394E6F" w:rsidRDefault="007F2B70" w:rsidP="00FF2944">
            <w:pPr>
              <w:jc w:val="both"/>
              <w:rPr>
                <w:rFonts w:ascii="Times New Roman" w:eastAsia="Times New Roman" w:hAnsi="Times New Roman"/>
                <w:spacing w:val="-5"/>
                <w:sz w:val="28"/>
                <w:szCs w:val="28"/>
                <w:lang w:val="uk-UA" w:eastAsia="ru-RU"/>
              </w:rPr>
            </w:pPr>
            <w:r w:rsidRPr="00394E6F">
              <w:rPr>
                <w:rFonts w:ascii="Times New Roman" w:eastAsia="Times New Roman" w:hAnsi="Times New Roman"/>
                <w:spacing w:val="-5"/>
                <w:sz w:val="28"/>
                <w:szCs w:val="28"/>
                <w:lang w:val="uk-UA" w:eastAsia="ru-RU"/>
              </w:rPr>
              <w:t xml:space="preserve">Про надання дозволу виконавчому комітету </w:t>
            </w:r>
            <w:proofErr w:type="spellStart"/>
            <w:r w:rsidRPr="00394E6F">
              <w:rPr>
                <w:rFonts w:ascii="Times New Roman" w:eastAsia="Times New Roman" w:hAnsi="Times New Roman"/>
                <w:spacing w:val="-5"/>
                <w:sz w:val="28"/>
                <w:szCs w:val="28"/>
                <w:lang w:val="uk-UA" w:eastAsia="ru-RU"/>
              </w:rPr>
              <w:t>Зеленодольської</w:t>
            </w:r>
            <w:proofErr w:type="spellEnd"/>
            <w:r w:rsidRPr="00394E6F">
              <w:rPr>
                <w:rFonts w:ascii="Times New Roman" w:eastAsia="Times New Roman" w:hAnsi="Times New Roman"/>
                <w:spacing w:val="-5"/>
                <w:sz w:val="28"/>
                <w:szCs w:val="28"/>
                <w:lang w:val="uk-UA" w:eastAsia="ru-RU"/>
              </w:rPr>
              <w:t xml:space="preserve">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Велика Долина Криворізького району Дніпропетровської області.</w:t>
            </w:r>
          </w:p>
        </w:tc>
        <w:tc>
          <w:tcPr>
            <w:tcW w:w="2268" w:type="dxa"/>
            <w:tcBorders>
              <w:top w:val="single" w:sz="4" w:space="0" w:color="auto"/>
              <w:left w:val="single" w:sz="4" w:space="0" w:color="auto"/>
              <w:bottom w:val="single" w:sz="4" w:space="0" w:color="auto"/>
              <w:right w:val="single" w:sz="4" w:space="0" w:color="auto"/>
            </w:tcBorders>
          </w:tcPr>
          <w:p w14:paraId="468B8BAD" w14:textId="77777777" w:rsidR="007F2B70" w:rsidRPr="0051621A" w:rsidRDefault="007F2B70" w:rsidP="00FF2944">
            <w:pPr>
              <w:rPr>
                <w:rFonts w:ascii="Times New Roman" w:hAnsi="Times New Roman"/>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727A40BD"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2116</w:t>
            </w:r>
          </w:p>
        </w:tc>
      </w:tr>
      <w:tr w:rsidR="007F2B70" w:rsidRPr="00136B20" w14:paraId="1C4DAA38" w14:textId="77777777" w:rsidTr="0051621A">
        <w:trPr>
          <w:trHeight w:val="846"/>
        </w:trPr>
        <w:tc>
          <w:tcPr>
            <w:tcW w:w="846" w:type="dxa"/>
            <w:tcBorders>
              <w:top w:val="single" w:sz="4" w:space="0" w:color="auto"/>
              <w:left w:val="single" w:sz="4" w:space="0" w:color="auto"/>
              <w:bottom w:val="single" w:sz="4" w:space="0" w:color="auto"/>
              <w:right w:val="single" w:sz="4" w:space="0" w:color="auto"/>
            </w:tcBorders>
          </w:tcPr>
          <w:p w14:paraId="7D70E746" w14:textId="77777777" w:rsidR="007F2B70" w:rsidRPr="0051621A" w:rsidRDefault="007F2B70" w:rsidP="00FF2944">
            <w:pPr>
              <w:tabs>
                <w:tab w:val="left" w:pos="-142"/>
              </w:tabs>
              <w:ind w:left="111"/>
              <w:jc w:val="center"/>
              <w:rPr>
                <w:rFonts w:ascii="Times New Roman" w:hAnsi="Times New Roman"/>
                <w:iCs/>
                <w:sz w:val="28"/>
                <w:szCs w:val="28"/>
                <w:lang w:val="uk-UA"/>
              </w:rPr>
            </w:pPr>
            <w:r w:rsidRPr="0051621A">
              <w:rPr>
                <w:rFonts w:ascii="Times New Roman" w:hAnsi="Times New Roman"/>
                <w:iCs/>
                <w:sz w:val="28"/>
                <w:szCs w:val="28"/>
                <w:lang w:val="uk-UA"/>
              </w:rPr>
              <w:t>2</w:t>
            </w:r>
            <w:r w:rsidR="0051621A" w:rsidRPr="0051621A">
              <w:rPr>
                <w:rFonts w:ascii="Times New Roman" w:hAnsi="Times New Roman"/>
                <w:iCs/>
                <w:sz w:val="28"/>
                <w:szCs w:val="28"/>
                <w:lang w:val="uk-UA"/>
              </w:rPr>
              <w:t>7</w:t>
            </w:r>
            <w:r w:rsidRPr="0051621A">
              <w:rPr>
                <w:rFonts w:ascii="Times New Roman" w:hAnsi="Times New Roman"/>
                <w:iCs/>
                <w:sz w:val="28"/>
                <w:szCs w:val="28"/>
                <w:lang w:val="uk-UA"/>
              </w:rPr>
              <w:t>.</w:t>
            </w:r>
          </w:p>
        </w:tc>
        <w:tc>
          <w:tcPr>
            <w:tcW w:w="6946" w:type="dxa"/>
            <w:tcBorders>
              <w:top w:val="single" w:sz="4" w:space="0" w:color="auto"/>
              <w:left w:val="single" w:sz="4" w:space="0" w:color="auto"/>
              <w:bottom w:val="single" w:sz="4" w:space="0" w:color="auto"/>
              <w:right w:val="single" w:sz="4" w:space="0" w:color="auto"/>
            </w:tcBorders>
          </w:tcPr>
          <w:p w14:paraId="6F656AA7" w14:textId="77777777" w:rsidR="007F2B70" w:rsidRPr="00394E6F" w:rsidRDefault="007F2B70" w:rsidP="00FF2944">
            <w:pPr>
              <w:jc w:val="both"/>
              <w:rPr>
                <w:rFonts w:ascii="Times New Roman" w:eastAsia="Times New Roman" w:hAnsi="Times New Roman"/>
                <w:spacing w:val="-5"/>
                <w:sz w:val="28"/>
                <w:szCs w:val="28"/>
                <w:lang w:val="uk-UA" w:eastAsia="ru-RU"/>
              </w:rPr>
            </w:pPr>
            <w:r w:rsidRPr="00394E6F">
              <w:rPr>
                <w:rFonts w:ascii="Times New Roman" w:eastAsia="Times New Roman" w:hAnsi="Times New Roman"/>
                <w:spacing w:val="-5"/>
                <w:sz w:val="28"/>
                <w:szCs w:val="28"/>
                <w:lang w:val="uk-UA" w:eastAsia="ru-RU"/>
              </w:rPr>
              <w:t>Про припинення дії договорів особистого строкового сервітуту та договорів оренди землі</w:t>
            </w:r>
          </w:p>
          <w:p w14:paraId="20B97D2F" w14:textId="77777777" w:rsidR="007F2B70" w:rsidRPr="00394E6F" w:rsidRDefault="007F2B70" w:rsidP="00FF2944">
            <w:pPr>
              <w:jc w:val="both"/>
              <w:rPr>
                <w:rFonts w:ascii="Times New Roman" w:eastAsia="Times New Roman" w:hAnsi="Times New Roman"/>
                <w:spacing w:val="-5"/>
                <w:sz w:val="28"/>
                <w:szCs w:val="28"/>
                <w:lang w:val="uk-UA" w:eastAsia="ru-RU"/>
              </w:rPr>
            </w:pPr>
            <w:r w:rsidRPr="00394E6F">
              <w:rPr>
                <w:rFonts w:ascii="Times New Roman" w:eastAsia="Times New Roman" w:hAnsi="Times New Roman"/>
                <w:spacing w:val="-5"/>
                <w:sz w:val="28"/>
                <w:szCs w:val="28"/>
                <w:lang w:val="uk-UA" w:eastAsia="ru-RU"/>
              </w:rPr>
              <w:t xml:space="preserve">      У зв’язку із ліквідацією  юридичної особи ТОВ «</w:t>
            </w:r>
            <w:proofErr w:type="spellStart"/>
            <w:r w:rsidRPr="00394E6F">
              <w:rPr>
                <w:rFonts w:ascii="Times New Roman" w:eastAsia="Times New Roman" w:hAnsi="Times New Roman"/>
                <w:spacing w:val="-5"/>
                <w:sz w:val="28"/>
                <w:szCs w:val="28"/>
                <w:lang w:val="uk-UA" w:eastAsia="ru-RU"/>
              </w:rPr>
              <w:t>Зеленодольський</w:t>
            </w:r>
            <w:proofErr w:type="spellEnd"/>
            <w:r w:rsidRPr="00394E6F">
              <w:rPr>
                <w:rFonts w:ascii="Times New Roman" w:eastAsia="Times New Roman" w:hAnsi="Times New Roman"/>
                <w:spacing w:val="-5"/>
                <w:sz w:val="28"/>
                <w:szCs w:val="28"/>
                <w:lang w:val="uk-UA" w:eastAsia="ru-RU"/>
              </w:rPr>
              <w:t xml:space="preserve"> хлібопродукт»</w:t>
            </w:r>
          </w:p>
        </w:tc>
        <w:tc>
          <w:tcPr>
            <w:tcW w:w="2268" w:type="dxa"/>
            <w:tcBorders>
              <w:top w:val="single" w:sz="4" w:space="0" w:color="auto"/>
              <w:left w:val="single" w:sz="4" w:space="0" w:color="auto"/>
              <w:bottom w:val="single" w:sz="4" w:space="0" w:color="auto"/>
              <w:right w:val="single" w:sz="4" w:space="0" w:color="auto"/>
            </w:tcBorders>
          </w:tcPr>
          <w:p w14:paraId="070438F0" w14:textId="77777777" w:rsidR="007F2B70" w:rsidRPr="0051621A" w:rsidRDefault="007F2B70" w:rsidP="00FF2944">
            <w:pPr>
              <w:rPr>
                <w:rFonts w:ascii="Times New Roman" w:hAnsi="Times New Roman"/>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4808FFE4"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2117</w:t>
            </w:r>
          </w:p>
        </w:tc>
      </w:tr>
      <w:tr w:rsidR="007F2B70" w:rsidRPr="00136B20" w14:paraId="1CC8B0FB"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6A87D865" w14:textId="77777777" w:rsidR="007F2B70" w:rsidRPr="0051621A" w:rsidRDefault="0051621A"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28</w:t>
            </w:r>
            <w:r w:rsidR="007F2B70" w:rsidRPr="0051621A">
              <w:rPr>
                <w:rFonts w:ascii="Times New Roman" w:hAnsi="Times New Roman"/>
                <w:iCs/>
                <w:sz w:val="28"/>
                <w:szCs w:val="28"/>
                <w:lang w:val="uk-UA"/>
              </w:rPr>
              <w:t>.</w:t>
            </w:r>
          </w:p>
        </w:tc>
        <w:tc>
          <w:tcPr>
            <w:tcW w:w="6946" w:type="dxa"/>
          </w:tcPr>
          <w:p w14:paraId="7885816A"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w:t>
            </w:r>
            <w:proofErr w:type="spellStart"/>
            <w:r w:rsidRPr="00394E6F">
              <w:rPr>
                <w:rFonts w:ascii="Times New Roman" w:eastAsia="Times New Roman" w:hAnsi="Times New Roman"/>
                <w:sz w:val="28"/>
                <w:szCs w:val="28"/>
                <w:shd w:val="clear" w:color="auto" w:fill="FFFFFF"/>
                <w:lang w:val="uk-UA" w:eastAsia="ru-RU"/>
              </w:rPr>
              <w:t>Зеленодольської</w:t>
            </w:r>
            <w:proofErr w:type="spellEnd"/>
            <w:r w:rsidRPr="00394E6F">
              <w:rPr>
                <w:rFonts w:ascii="Times New Roman" w:eastAsia="Times New Roman" w:hAnsi="Times New Roman"/>
                <w:sz w:val="28"/>
                <w:szCs w:val="28"/>
                <w:shd w:val="clear" w:color="auto" w:fill="FFFFFF"/>
                <w:lang w:val="uk-UA" w:eastAsia="ru-RU"/>
              </w:rPr>
              <w:t xml:space="preserve"> міської  територіальної громади</w:t>
            </w:r>
            <w:r w:rsidRPr="00394E6F">
              <w:rPr>
                <w:rFonts w:ascii="Times New Roman" w:eastAsia="Times New Roman" w:hAnsi="Times New Roman"/>
                <w:sz w:val="28"/>
                <w:szCs w:val="28"/>
                <w:shd w:val="clear" w:color="auto" w:fill="FFFFFF"/>
                <w:lang w:val="uk-UA" w:eastAsia="ru-RU"/>
              </w:rPr>
              <w:tab/>
            </w:r>
          </w:p>
          <w:p w14:paraId="34C2C0D6"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заяву </w:t>
            </w:r>
            <w:proofErr w:type="spellStart"/>
            <w:r w:rsidRPr="00394E6F">
              <w:rPr>
                <w:rFonts w:ascii="Times New Roman" w:eastAsia="Times New Roman" w:hAnsi="Times New Roman"/>
                <w:sz w:val="28"/>
                <w:szCs w:val="28"/>
                <w:shd w:val="clear" w:color="auto" w:fill="FFFFFF"/>
                <w:lang w:val="uk-UA" w:eastAsia="ru-RU"/>
              </w:rPr>
              <w:t>Старанковича</w:t>
            </w:r>
            <w:proofErr w:type="spellEnd"/>
            <w:r w:rsidRPr="00394E6F">
              <w:rPr>
                <w:rFonts w:ascii="Times New Roman" w:eastAsia="Times New Roman" w:hAnsi="Times New Roman"/>
                <w:sz w:val="28"/>
                <w:szCs w:val="28"/>
                <w:shd w:val="clear" w:color="auto" w:fill="FFFFFF"/>
                <w:lang w:val="uk-UA" w:eastAsia="ru-RU"/>
              </w:rPr>
              <w:t xml:space="preserve"> Миколи Дмитровича</w:t>
            </w:r>
          </w:p>
        </w:tc>
        <w:tc>
          <w:tcPr>
            <w:tcW w:w="2268" w:type="dxa"/>
            <w:tcBorders>
              <w:top w:val="single" w:sz="4" w:space="0" w:color="auto"/>
              <w:left w:val="single" w:sz="4" w:space="0" w:color="auto"/>
              <w:bottom w:val="single" w:sz="4" w:space="0" w:color="auto"/>
              <w:right w:val="single" w:sz="4" w:space="0" w:color="auto"/>
            </w:tcBorders>
          </w:tcPr>
          <w:p w14:paraId="2E6C9900" w14:textId="77777777" w:rsidR="007F2B70" w:rsidRPr="0051621A" w:rsidRDefault="007F2B70" w:rsidP="00FF2944">
            <w:pPr>
              <w:rPr>
                <w:rFonts w:ascii="Times New Roman" w:hAnsi="Times New Roman"/>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173664E0"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2118</w:t>
            </w:r>
          </w:p>
        </w:tc>
      </w:tr>
      <w:tr w:rsidR="007F2B70" w:rsidRPr="00393A0C" w14:paraId="68F9A723"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5A3A4B39" w14:textId="77777777" w:rsidR="007F2B70" w:rsidRPr="0051621A" w:rsidRDefault="0051621A"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29</w:t>
            </w:r>
            <w:r w:rsidR="007F2B70" w:rsidRPr="0051621A">
              <w:rPr>
                <w:rFonts w:ascii="Times New Roman" w:hAnsi="Times New Roman"/>
                <w:iCs/>
                <w:sz w:val="28"/>
                <w:szCs w:val="28"/>
                <w:lang w:val="uk-UA"/>
              </w:rPr>
              <w:t>.</w:t>
            </w:r>
          </w:p>
        </w:tc>
        <w:tc>
          <w:tcPr>
            <w:tcW w:w="6946" w:type="dxa"/>
          </w:tcPr>
          <w:p w14:paraId="0964B2D6"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w:t>
            </w:r>
            <w:r w:rsidRPr="00394E6F">
              <w:rPr>
                <w:rFonts w:ascii="Times New Roman" w:eastAsia="Times New Roman" w:hAnsi="Times New Roman"/>
                <w:sz w:val="28"/>
                <w:szCs w:val="28"/>
                <w:shd w:val="clear" w:color="auto" w:fill="FFFFFF"/>
                <w:lang w:val="uk-UA" w:eastAsia="ru-RU"/>
              </w:rPr>
              <w:lastRenderedPageBreak/>
              <w:t xml:space="preserve">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w:t>
            </w:r>
            <w:proofErr w:type="spellStart"/>
            <w:r w:rsidRPr="00394E6F">
              <w:rPr>
                <w:rFonts w:ascii="Times New Roman" w:eastAsia="Times New Roman" w:hAnsi="Times New Roman"/>
                <w:sz w:val="28"/>
                <w:szCs w:val="28"/>
                <w:shd w:val="clear" w:color="auto" w:fill="FFFFFF"/>
                <w:lang w:val="uk-UA" w:eastAsia="ru-RU"/>
              </w:rPr>
              <w:t>Зеленодольської</w:t>
            </w:r>
            <w:proofErr w:type="spellEnd"/>
            <w:r w:rsidRPr="00394E6F">
              <w:rPr>
                <w:rFonts w:ascii="Times New Roman" w:eastAsia="Times New Roman" w:hAnsi="Times New Roman"/>
                <w:sz w:val="28"/>
                <w:szCs w:val="28"/>
                <w:shd w:val="clear" w:color="auto" w:fill="FFFFFF"/>
                <w:lang w:val="uk-UA" w:eastAsia="ru-RU"/>
              </w:rPr>
              <w:t xml:space="preserve"> міської  територіальної громади</w:t>
            </w:r>
          </w:p>
          <w:p w14:paraId="772D6925"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заяву </w:t>
            </w:r>
            <w:proofErr w:type="spellStart"/>
            <w:r w:rsidRPr="00394E6F">
              <w:rPr>
                <w:rFonts w:ascii="Times New Roman" w:eastAsia="Times New Roman" w:hAnsi="Times New Roman"/>
                <w:sz w:val="28"/>
                <w:szCs w:val="28"/>
                <w:shd w:val="clear" w:color="auto" w:fill="FFFFFF"/>
                <w:lang w:val="uk-UA" w:eastAsia="ru-RU"/>
              </w:rPr>
              <w:t>Корчиної</w:t>
            </w:r>
            <w:proofErr w:type="spellEnd"/>
            <w:r w:rsidRPr="00394E6F">
              <w:rPr>
                <w:rFonts w:ascii="Times New Roman" w:eastAsia="Times New Roman" w:hAnsi="Times New Roman"/>
                <w:sz w:val="28"/>
                <w:szCs w:val="28"/>
                <w:shd w:val="clear" w:color="auto" w:fill="FFFFFF"/>
                <w:lang w:val="uk-UA" w:eastAsia="ru-RU"/>
              </w:rPr>
              <w:t xml:space="preserve"> Римми Михайлівни</w:t>
            </w:r>
          </w:p>
        </w:tc>
        <w:tc>
          <w:tcPr>
            <w:tcW w:w="2268" w:type="dxa"/>
            <w:tcBorders>
              <w:top w:val="single" w:sz="4" w:space="0" w:color="auto"/>
              <w:left w:val="single" w:sz="4" w:space="0" w:color="auto"/>
              <w:bottom w:val="single" w:sz="4" w:space="0" w:color="auto"/>
              <w:right w:val="single" w:sz="4" w:space="0" w:color="auto"/>
            </w:tcBorders>
          </w:tcPr>
          <w:p w14:paraId="2427B37E" w14:textId="77777777" w:rsidR="007F2B70" w:rsidRPr="0051621A" w:rsidRDefault="007F2B70" w:rsidP="00FF2944">
            <w:pPr>
              <w:rPr>
                <w:rFonts w:ascii="Times New Roman" w:hAnsi="Times New Roman"/>
                <w:sz w:val="28"/>
                <w:szCs w:val="28"/>
                <w:lang w:val="uk-UA"/>
              </w:rPr>
            </w:pPr>
            <w:r w:rsidRPr="0051621A">
              <w:rPr>
                <w:rFonts w:ascii="Times New Roman" w:hAnsi="Times New Roman"/>
                <w:sz w:val="28"/>
                <w:szCs w:val="28"/>
                <w:lang w:val="uk-UA"/>
              </w:rPr>
              <w:lastRenderedPageBreak/>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221DB6C7"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2119</w:t>
            </w:r>
          </w:p>
        </w:tc>
      </w:tr>
      <w:tr w:rsidR="007F2B70" w:rsidRPr="00393A0C" w14:paraId="63894753"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4C8DE86B"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0</w:t>
            </w:r>
            <w:r w:rsidRPr="0051621A">
              <w:rPr>
                <w:rFonts w:ascii="Times New Roman" w:hAnsi="Times New Roman"/>
                <w:iCs/>
                <w:sz w:val="28"/>
                <w:szCs w:val="28"/>
                <w:lang w:val="uk-UA"/>
              </w:rPr>
              <w:t>.</w:t>
            </w:r>
          </w:p>
        </w:tc>
        <w:tc>
          <w:tcPr>
            <w:tcW w:w="6946" w:type="dxa"/>
          </w:tcPr>
          <w:p w14:paraId="7B1A30A0"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w:t>
            </w:r>
            <w:proofErr w:type="spellStart"/>
            <w:r w:rsidRPr="00394E6F">
              <w:rPr>
                <w:rFonts w:ascii="Times New Roman" w:eastAsia="Times New Roman" w:hAnsi="Times New Roman"/>
                <w:sz w:val="28"/>
                <w:szCs w:val="28"/>
                <w:shd w:val="clear" w:color="auto" w:fill="FFFFFF"/>
                <w:lang w:val="uk-UA" w:eastAsia="ru-RU"/>
              </w:rPr>
              <w:t>Зеленодольської</w:t>
            </w:r>
            <w:proofErr w:type="spellEnd"/>
            <w:r w:rsidRPr="00394E6F">
              <w:rPr>
                <w:rFonts w:ascii="Times New Roman" w:eastAsia="Times New Roman" w:hAnsi="Times New Roman"/>
                <w:sz w:val="28"/>
                <w:szCs w:val="28"/>
                <w:shd w:val="clear" w:color="auto" w:fill="FFFFFF"/>
                <w:lang w:val="uk-UA" w:eastAsia="ru-RU"/>
              </w:rPr>
              <w:t xml:space="preserve"> міської  територіальної громади</w:t>
            </w:r>
            <w:r w:rsidRPr="00394E6F">
              <w:rPr>
                <w:rFonts w:ascii="Times New Roman" w:eastAsia="Times New Roman" w:hAnsi="Times New Roman"/>
                <w:sz w:val="28"/>
                <w:szCs w:val="28"/>
                <w:shd w:val="clear" w:color="auto" w:fill="FFFFFF"/>
                <w:lang w:val="uk-UA" w:eastAsia="ru-RU"/>
              </w:rPr>
              <w:tab/>
            </w:r>
          </w:p>
          <w:p w14:paraId="36C86F93"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заяву </w:t>
            </w:r>
            <w:proofErr w:type="spellStart"/>
            <w:r w:rsidRPr="00394E6F">
              <w:rPr>
                <w:rFonts w:ascii="Times New Roman" w:eastAsia="Times New Roman" w:hAnsi="Times New Roman"/>
                <w:sz w:val="28"/>
                <w:szCs w:val="28"/>
                <w:shd w:val="clear" w:color="auto" w:fill="FFFFFF"/>
                <w:lang w:val="uk-UA" w:eastAsia="ru-RU"/>
              </w:rPr>
              <w:t>Корчиної</w:t>
            </w:r>
            <w:proofErr w:type="spellEnd"/>
            <w:r w:rsidRPr="00394E6F">
              <w:rPr>
                <w:rFonts w:ascii="Times New Roman" w:eastAsia="Times New Roman" w:hAnsi="Times New Roman"/>
                <w:sz w:val="28"/>
                <w:szCs w:val="28"/>
                <w:shd w:val="clear" w:color="auto" w:fill="FFFFFF"/>
                <w:lang w:val="uk-UA" w:eastAsia="ru-RU"/>
              </w:rPr>
              <w:t xml:space="preserve"> Римми Михайлівни</w:t>
            </w:r>
          </w:p>
        </w:tc>
        <w:tc>
          <w:tcPr>
            <w:tcW w:w="2268" w:type="dxa"/>
            <w:tcBorders>
              <w:top w:val="single" w:sz="4" w:space="0" w:color="auto"/>
              <w:left w:val="single" w:sz="4" w:space="0" w:color="auto"/>
              <w:bottom w:val="single" w:sz="4" w:space="0" w:color="auto"/>
              <w:right w:val="single" w:sz="4" w:space="0" w:color="auto"/>
            </w:tcBorders>
          </w:tcPr>
          <w:p w14:paraId="426D2136" w14:textId="77777777" w:rsidR="007F2B70" w:rsidRPr="0051621A" w:rsidRDefault="007F2B70" w:rsidP="00FF2944">
            <w:pPr>
              <w:rPr>
                <w:rFonts w:ascii="Times New Roman" w:hAnsi="Times New Roman"/>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6F9FE10B"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2120</w:t>
            </w:r>
          </w:p>
        </w:tc>
      </w:tr>
      <w:tr w:rsidR="007F2B70" w:rsidRPr="00393A0C" w14:paraId="209531AD"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24821D63" w14:textId="77777777" w:rsidR="007F2B70" w:rsidRPr="0051621A" w:rsidRDefault="007F2B70" w:rsidP="00FF2944">
            <w:pPr>
              <w:tabs>
                <w:tab w:val="left" w:pos="-142"/>
                <w:tab w:val="left" w:pos="39"/>
              </w:tabs>
              <w:ind w:left="111"/>
              <w:rPr>
                <w:rFonts w:ascii="Times New Roman" w:hAnsi="Times New Roman"/>
                <w:iCs/>
                <w:sz w:val="28"/>
                <w:szCs w:val="28"/>
                <w:highlight w:val="yellow"/>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1</w:t>
            </w:r>
            <w:r w:rsidRPr="0051621A">
              <w:rPr>
                <w:rFonts w:ascii="Times New Roman" w:hAnsi="Times New Roman"/>
                <w:iCs/>
                <w:sz w:val="28"/>
                <w:szCs w:val="28"/>
                <w:lang w:val="uk-UA"/>
              </w:rPr>
              <w:t>.</w:t>
            </w:r>
          </w:p>
        </w:tc>
        <w:tc>
          <w:tcPr>
            <w:tcW w:w="6946" w:type="dxa"/>
          </w:tcPr>
          <w:p w14:paraId="2EAE1776"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w:t>
            </w:r>
            <w:proofErr w:type="spellStart"/>
            <w:r w:rsidRPr="00394E6F">
              <w:rPr>
                <w:rFonts w:ascii="Times New Roman" w:eastAsia="Times New Roman" w:hAnsi="Times New Roman"/>
                <w:sz w:val="28"/>
                <w:szCs w:val="28"/>
                <w:shd w:val="clear" w:color="auto" w:fill="FFFFFF"/>
                <w:lang w:val="uk-UA" w:eastAsia="ru-RU"/>
              </w:rPr>
              <w:t>Зеленодольської</w:t>
            </w:r>
            <w:proofErr w:type="spellEnd"/>
            <w:r w:rsidRPr="00394E6F">
              <w:rPr>
                <w:rFonts w:ascii="Times New Roman" w:eastAsia="Times New Roman" w:hAnsi="Times New Roman"/>
                <w:sz w:val="28"/>
                <w:szCs w:val="28"/>
                <w:shd w:val="clear" w:color="auto" w:fill="FFFFFF"/>
                <w:lang w:val="uk-UA" w:eastAsia="ru-RU"/>
              </w:rPr>
              <w:t xml:space="preserve"> міської  територіальної громади</w:t>
            </w:r>
          </w:p>
          <w:p w14:paraId="67C6E20E"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заяву </w:t>
            </w:r>
            <w:proofErr w:type="spellStart"/>
            <w:r w:rsidRPr="00394E6F">
              <w:rPr>
                <w:rFonts w:ascii="Times New Roman" w:eastAsia="Times New Roman" w:hAnsi="Times New Roman"/>
                <w:sz w:val="28"/>
                <w:szCs w:val="28"/>
                <w:shd w:val="clear" w:color="auto" w:fill="FFFFFF"/>
                <w:lang w:val="uk-UA" w:eastAsia="ru-RU"/>
              </w:rPr>
              <w:t>Корчиної</w:t>
            </w:r>
            <w:proofErr w:type="spellEnd"/>
            <w:r w:rsidRPr="00394E6F">
              <w:rPr>
                <w:rFonts w:ascii="Times New Roman" w:eastAsia="Times New Roman" w:hAnsi="Times New Roman"/>
                <w:sz w:val="28"/>
                <w:szCs w:val="28"/>
                <w:shd w:val="clear" w:color="auto" w:fill="FFFFFF"/>
                <w:lang w:val="uk-UA" w:eastAsia="ru-RU"/>
              </w:rPr>
              <w:t xml:space="preserve"> Римми Михайлівни</w:t>
            </w:r>
          </w:p>
        </w:tc>
        <w:tc>
          <w:tcPr>
            <w:tcW w:w="2268" w:type="dxa"/>
            <w:tcBorders>
              <w:top w:val="single" w:sz="4" w:space="0" w:color="auto"/>
              <w:left w:val="single" w:sz="4" w:space="0" w:color="auto"/>
              <w:bottom w:val="single" w:sz="4" w:space="0" w:color="auto"/>
              <w:right w:val="single" w:sz="4" w:space="0" w:color="auto"/>
            </w:tcBorders>
          </w:tcPr>
          <w:p w14:paraId="53DB2B45" w14:textId="77777777" w:rsidR="007F2B70" w:rsidRPr="0051621A" w:rsidRDefault="007F2B70" w:rsidP="00FF2944">
            <w:pPr>
              <w:rPr>
                <w:rFonts w:ascii="Times New Roman" w:hAnsi="Times New Roman"/>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1A17DD65" w14:textId="77777777" w:rsidR="007F2B70" w:rsidRPr="0051621A" w:rsidRDefault="0051621A" w:rsidP="00FF2944">
            <w:pPr>
              <w:tabs>
                <w:tab w:val="left" w:pos="-142"/>
              </w:tabs>
              <w:ind w:left="111"/>
              <w:rPr>
                <w:rFonts w:ascii="Times New Roman" w:hAnsi="Times New Roman"/>
                <w:iCs/>
                <w:sz w:val="28"/>
                <w:szCs w:val="28"/>
                <w:lang w:val="uk-UA"/>
              </w:rPr>
            </w:pPr>
            <w:r w:rsidRPr="0051621A">
              <w:rPr>
                <w:rFonts w:ascii="Times New Roman" w:hAnsi="Times New Roman"/>
                <w:iCs/>
                <w:sz w:val="28"/>
                <w:szCs w:val="28"/>
                <w:lang w:val="uk-UA"/>
              </w:rPr>
              <w:t>2121</w:t>
            </w:r>
          </w:p>
        </w:tc>
      </w:tr>
      <w:tr w:rsidR="007F2B70" w:rsidRPr="00136B20" w14:paraId="3BCA35CF"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169F865A"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2</w:t>
            </w:r>
            <w:r w:rsidRPr="0051621A">
              <w:rPr>
                <w:rFonts w:ascii="Times New Roman" w:hAnsi="Times New Roman"/>
                <w:iCs/>
                <w:sz w:val="28"/>
                <w:szCs w:val="28"/>
                <w:lang w:val="uk-UA"/>
              </w:rPr>
              <w:t xml:space="preserve">. </w:t>
            </w:r>
          </w:p>
        </w:tc>
        <w:tc>
          <w:tcPr>
            <w:tcW w:w="6946" w:type="dxa"/>
          </w:tcPr>
          <w:p w14:paraId="00F1EFA2"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Про припинення  дії договору оренди землі</w:t>
            </w:r>
          </w:p>
          <w:p w14:paraId="5C82D186"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У зв’язку із закінченням строку дії договору</w:t>
            </w:r>
          </w:p>
        </w:tc>
        <w:tc>
          <w:tcPr>
            <w:tcW w:w="2268" w:type="dxa"/>
            <w:tcBorders>
              <w:top w:val="single" w:sz="4" w:space="0" w:color="auto"/>
              <w:left w:val="single" w:sz="4" w:space="0" w:color="auto"/>
              <w:bottom w:val="single" w:sz="4" w:space="0" w:color="auto"/>
              <w:right w:val="single" w:sz="4" w:space="0" w:color="auto"/>
            </w:tcBorders>
          </w:tcPr>
          <w:p w14:paraId="21ACD9F3" w14:textId="77777777" w:rsidR="007F2B70" w:rsidRPr="0051621A" w:rsidRDefault="007F2B70" w:rsidP="00FF2944">
            <w:pPr>
              <w:tabs>
                <w:tab w:val="left" w:pos="-142"/>
              </w:tabs>
              <w:rPr>
                <w:rFonts w:ascii="Times New Roman" w:hAnsi="Times New Roman"/>
                <w:iCs/>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7F31FD2A" w14:textId="77777777" w:rsidR="007F2B70" w:rsidRPr="0051621A" w:rsidRDefault="0051621A" w:rsidP="0051621A">
            <w:pPr>
              <w:tabs>
                <w:tab w:val="left" w:pos="-142"/>
              </w:tabs>
              <w:rPr>
                <w:rFonts w:ascii="Times New Roman" w:hAnsi="Times New Roman"/>
                <w:iCs/>
                <w:sz w:val="28"/>
                <w:szCs w:val="28"/>
                <w:lang w:val="uk-UA"/>
              </w:rPr>
            </w:pPr>
            <w:r>
              <w:rPr>
                <w:rFonts w:ascii="Times New Roman" w:hAnsi="Times New Roman"/>
                <w:iCs/>
                <w:sz w:val="28"/>
                <w:szCs w:val="28"/>
                <w:lang w:val="uk-UA"/>
              </w:rPr>
              <w:t xml:space="preserve"> 2122</w:t>
            </w:r>
          </w:p>
        </w:tc>
      </w:tr>
      <w:tr w:rsidR="007F2B70" w:rsidRPr="00136B20" w14:paraId="065BCD76"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577F2249"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3</w:t>
            </w:r>
            <w:r w:rsidRPr="0051621A">
              <w:rPr>
                <w:rFonts w:ascii="Times New Roman" w:hAnsi="Times New Roman"/>
                <w:iCs/>
                <w:sz w:val="28"/>
                <w:szCs w:val="28"/>
                <w:lang w:val="uk-UA"/>
              </w:rPr>
              <w:t>.</w:t>
            </w:r>
          </w:p>
        </w:tc>
        <w:tc>
          <w:tcPr>
            <w:tcW w:w="6946" w:type="dxa"/>
          </w:tcPr>
          <w:p w14:paraId="43532D6D"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Про передачу земельної ділянки в оренду  </w:t>
            </w:r>
          </w:p>
          <w:p w14:paraId="69027F71"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ab/>
              <w:t xml:space="preserve">Розглянувши заяву Нагорного Євгена Петровича  </w:t>
            </w:r>
          </w:p>
        </w:tc>
        <w:tc>
          <w:tcPr>
            <w:tcW w:w="2268" w:type="dxa"/>
            <w:tcBorders>
              <w:top w:val="single" w:sz="4" w:space="0" w:color="auto"/>
              <w:left w:val="single" w:sz="4" w:space="0" w:color="auto"/>
              <w:bottom w:val="single" w:sz="4" w:space="0" w:color="auto"/>
              <w:right w:val="single" w:sz="4" w:space="0" w:color="auto"/>
            </w:tcBorders>
          </w:tcPr>
          <w:p w14:paraId="1FE011E1"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721AB9EE" w14:textId="77777777" w:rsidR="007F2B70" w:rsidRPr="0051621A" w:rsidRDefault="0051621A" w:rsidP="00FF2944">
            <w:pPr>
              <w:tabs>
                <w:tab w:val="left" w:pos="-142"/>
              </w:tabs>
              <w:ind w:left="111"/>
              <w:rPr>
                <w:rFonts w:ascii="Times New Roman" w:hAnsi="Times New Roman"/>
                <w:iCs/>
                <w:sz w:val="28"/>
                <w:szCs w:val="28"/>
                <w:lang w:val="uk-UA"/>
              </w:rPr>
            </w:pPr>
            <w:r>
              <w:rPr>
                <w:rFonts w:ascii="Times New Roman" w:hAnsi="Times New Roman"/>
                <w:iCs/>
                <w:sz w:val="28"/>
                <w:szCs w:val="28"/>
                <w:lang w:val="uk-UA"/>
              </w:rPr>
              <w:t>2123</w:t>
            </w:r>
          </w:p>
        </w:tc>
      </w:tr>
      <w:tr w:rsidR="007F2B70" w:rsidRPr="00136B20" w14:paraId="47259A50"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0AE5CDDC"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4</w:t>
            </w:r>
            <w:r w:rsidRPr="0051621A">
              <w:rPr>
                <w:rFonts w:ascii="Times New Roman" w:hAnsi="Times New Roman"/>
                <w:iCs/>
                <w:sz w:val="28"/>
                <w:szCs w:val="28"/>
                <w:lang w:val="uk-UA"/>
              </w:rPr>
              <w:t>.</w:t>
            </w:r>
          </w:p>
        </w:tc>
        <w:tc>
          <w:tcPr>
            <w:tcW w:w="6946" w:type="dxa"/>
          </w:tcPr>
          <w:p w14:paraId="2D1727EC"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Про розгляд питання щодо віднесення земельних ділянок до </w:t>
            </w:r>
            <w:proofErr w:type="spellStart"/>
            <w:r w:rsidRPr="00394E6F">
              <w:rPr>
                <w:rFonts w:ascii="Times New Roman" w:eastAsia="Times New Roman" w:hAnsi="Times New Roman"/>
                <w:sz w:val="28"/>
                <w:szCs w:val="28"/>
                <w:shd w:val="clear" w:color="auto" w:fill="FFFFFF"/>
                <w:lang w:val="uk-UA" w:eastAsia="ru-RU"/>
              </w:rPr>
              <w:t>самозалісених</w:t>
            </w:r>
            <w:proofErr w:type="spellEnd"/>
            <w:r w:rsidRPr="00394E6F">
              <w:rPr>
                <w:rFonts w:ascii="Times New Roman" w:eastAsia="Times New Roman" w:hAnsi="Times New Roman"/>
                <w:sz w:val="28"/>
                <w:szCs w:val="28"/>
                <w:shd w:val="clear" w:color="auto" w:fill="FFFFFF"/>
                <w:lang w:val="uk-UA" w:eastAsia="ru-RU"/>
              </w:rPr>
              <w:t xml:space="preserve">       </w:t>
            </w:r>
          </w:p>
          <w:p w14:paraId="6C6348A5"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подання Південно-Східного міжрегіонального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tcPr>
          <w:p w14:paraId="37E6DFD2" w14:textId="77777777" w:rsidR="007F2B70" w:rsidRPr="0051621A" w:rsidRDefault="007F2B70" w:rsidP="00FF2944">
            <w:pPr>
              <w:tabs>
                <w:tab w:val="left" w:pos="-142"/>
              </w:tabs>
              <w:rPr>
                <w:rFonts w:ascii="Times New Roman" w:hAnsi="Times New Roman"/>
                <w:iCs/>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2F255B20" w14:textId="77777777" w:rsidR="007F2B70" w:rsidRPr="0051621A" w:rsidRDefault="0051621A" w:rsidP="00FF2944">
            <w:pPr>
              <w:tabs>
                <w:tab w:val="left" w:pos="-142"/>
              </w:tabs>
              <w:ind w:left="111"/>
              <w:rPr>
                <w:rFonts w:ascii="Times New Roman" w:hAnsi="Times New Roman"/>
                <w:iCs/>
                <w:sz w:val="28"/>
                <w:szCs w:val="28"/>
                <w:lang w:val="uk-UA"/>
              </w:rPr>
            </w:pPr>
            <w:r>
              <w:rPr>
                <w:rFonts w:ascii="Times New Roman" w:hAnsi="Times New Roman"/>
                <w:iCs/>
                <w:sz w:val="28"/>
                <w:szCs w:val="28"/>
                <w:lang w:val="uk-UA"/>
              </w:rPr>
              <w:t>2124</w:t>
            </w:r>
          </w:p>
        </w:tc>
      </w:tr>
      <w:tr w:rsidR="007F2B70" w:rsidRPr="00136B20" w14:paraId="0BAB78F8"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089DD80A"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5</w:t>
            </w:r>
            <w:r w:rsidRPr="0051621A">
              <w:rPr>
                <w:rFonts w:ascii="Times New Roman" w:hAnsi="Times New Roman"/>
                <w:iCs/>
                <w:sz w:val="28"/>
                <w:szCs w:val="28"/>
                <w:lang w:val="uk-UA"/>
              </w:rPr>
              <w:t>.</w:t>
            </w:r>
          </w:p>
        </w:tc>
        <w:tc>
          <w:tcPr>
            <w:tcW w:w="6946" w:type="dxa"/>
          </w:tcPr>
          <w:p w14:paraId="2A75BD78"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14:paraId="01F2632A"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заяву Руденка Сергія Михайловича  </w:t>
            </w:r>
          </w:p>
        </w:tc>
        <w:tc>
          <w:tcPr>
            <w:tcW w:w="2268" w:type="dxa"/>
            <w:tcBorders>
              <w:top w:val="single" w:sz="4" w:space="0" w:color="auto"/>
              <w:left w:val="single" w:sz="4" w:space="0" w:color="auto"/>
              <w:bottom w:val="single" w:sz="4" w:space="0" w:color="auto"/>
              <w:right w:val="single" w:sz="4" w:space="0" w:color="auto"/>
            </w:tcBorders>
          </w:tcPr>
          <w:p w14:paraId="4AD2E912"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184434D4" w14:textId="77777777" w:rsidR="007F2B70" w:rsidRPr="0051621A" w:rsidRDefault="0051621A" w:rsidP="00FF2944">
            <w:pPr>
              <w:tabs>
                <w:tab w:val="left" w:pos="-142"/>
              </w:tabs>
              <w:ind w:left="111"/>
              <w:rPr>
                <w:rFonts w:ascii="Times New Roman" w:hAnsi="Times New Roman"/>
                <w:iCs/>
                <w:sz w:val="28"/>
                <w:szCs w:val="28"/>
                <w:lang w:val="uk-UA"/>
              </w:rPr>
            </w:pPr>
            <w:r>
              <w:rPr>
                <w:rFonts w:ascii="Times New Roman" w:hAnsi="Times New Roman"/>
                <w:iCs/>
                <w:sz w:val="28"/>
                <w:szCs w:val="28"/>
                <w:lang w:val="uk-UA"/>
              </w:rPr>
              <w:t>2125</w:t>
            </w:r>
          </w:p>
        </w:tc>
      </w:tr>
      <w:tr w:rsidR="007F2B70" w:rsidRPr="00136B20" w14:paraId="32FB8B1E"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4C4C6E4D"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6</w:t>
            </w:r>
            <w:r w:rsidRPr="0051621A">
              <w:rPr>
                <w:rFonts w:ascii="Times New Roman" w:hAnsi="Times New Roman"/>
                <w:iCs/>
                <w:sz w:val="28"/>
                <w:szCs w:val="28"/>
                <w:lang w:val="uk-UA"/>
              </w:rPr>
              <w:t>.</w:t>
            </w:r>
          </w:p>
        </w:tc>
        <w:tc>
          <w:tcPr>
            <w:tcW w:w="6946" w:type="dxa"/>
          </w:tcPr>
          <w:p w14:paraId="2B306042" w14:textId="77777777" w:rsidR="007F2B70" w:rsidRPr="00D91163" w:rsidRDefault="007F2B70" w:rsidP="00FF2944">
            <w:pPr>
              <w:jc w:val="both"/>
              <w:rPr>
                <w:rFonts w:ascii="Times New Roman" w:eastAsia="Times New Roman" w:hAnsi="Times New Roman"/>
                <w:sz w:val="28"/>
                <w:szCs w:val="28"/>
                <w:shd w:val="clear" w:color="auto" w:fill="FFFFFF"/>
                <w:lang w:val="uk-UA" w:eastAsia="ru-RU"/>
              </w:rPr>
            </w:pPr>
            <w:r w:rsidRPr="00D91163">
              <w:rPr>
                <w:rFonts w:ascii="Times New Roman" w:eastAsia="Times New Roman" w:hAnsi="Times New Roman"/>
                <w:sz w:val="28"/>
                <w:szCs w:val="28"/>
                <w:shd w:val="clear" w:color="auto" w:fill="FFFFFF"/>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14:paraId="79E9871C" w14:textId="77777777" w:rsidR="007F2B70" w:rsidRPr="00C1027B" w:rsidRDefault="007F2B70" w:rsidP="00FF2944">
            <w:pPr>
              <w:jc w:val="both"/>
              <w:rPr>
                <w:rFonts w:ascii="Times New Roman" w:eastAsia="Times New Roman" w:hAnsi="Times New Roman"/>
                <w:sz w:val="28"/>
                <w:szCs w:val="28"/>
                <w:highlight w:val="cyan"/>
                <w:shd w:val="clear" w:color="auto" w:fill="FFFFFF"/>
                <w:lang w:val="uk-UA" w:eastAsia="ru-RU"/>
              </w:rPr>
            </w:pPr>
            <w:r w:rsidRPr="00D91163">
              <w:rPr>
                <w:rFonts w:ascii="Times New Roman" w:eastAsia="Times New Roman" w:hAnsi="Times New Roman"/>
                <w:sz w:val="28"/>
                <w:szCs w:val="28"/>
                <w:shd w:val="clear" w:color="auto" w:fill="FFFFFF"/>
                <w:lang w:val="uk-UA" w:eastAsia="ru-RU"/>
              </w:rPr>
              <w:lastRenderedPageBreak/>
              <w:t xml:space="preserve">       Розглянувши заяви Шишки Павла Павловича </w:t>
            </w:r>
            <w:r w:rsidRPr="00D91163">
              <w:rPr>
                <w:rFonts w:ascii="Times New Roman" w:eastAsia="SimSun" w:hAnsi="Times New Roman"/>
                <w:color w:val="202124"/>
                <w:kern w:val="0"/>
                <w:sz w:val="28"/>
                <w:szCs w:val="28"/>
                <w:shd w:val="clear" w:color="auto" w:fill="FFFFFF"/>
                <w:lang w:val="uk-UA" w:eastAsia="ru-RU"/>
                <w14:ligatures w14:val="none"/>
              </w:rPr>
              <w:t xml:space="preserve"> та Шишки Магдалини Дмитрівни</w:t>
            </w:r>
            <w:r w:rsidRPr="00D91163">
              <w:rPr>
                <w:rFonts w:ascii="Times New Roman" w:eastAsia="Times New Roman" w:hAnsi="Times New Roman"/>
                <w:sz w:val="28"/>
                <w:szCs w:val="28"/>
                <w:shd w:val="clear" w:color="auto" w:fill="FFFFFF"/>
                <w:lang w:val="uk-UA"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0EF133C9" w14:textId="77777777" w:rsidR="007F2B70" w:rsidRPr="0051621A" w:rsidRDefault="007F2B70" w:rsidP="00FF2944">
            <w:pPr>
              <w:rPr>
                <w:rFonts w:ascii="Times New Roman" w:hAnsi="Times New Roman"/>
                <w:iCs/>
                <w:sz w:val="28"/>
                <w:szCs w:val="28"/>
                <w:lang w:val="uk-UA"/>
              </w:rPr>
            </w:pPr>
            <w:r w:rsidRPr="0051621A">
              <w:rPr>
                <w:rFonts w:ascii="Times New Roman" w:hAnsi="Times New Roman"/>
                <w:sz w:val="28"/>
                <w:szCs w:val="28"/>
                <w:lang w:val="uk-UA"/>
              </w:rPr>
              <w:lastRenderedPageBreak/>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565C6E2D" w14:textId="77777777" w:rsidR="007F2B70" w:rsidRPr="0051621A" w:rsidRDefault="0051621A" w:rsidP="00FF2944">
            <w:pPr>
              <w:tabs>
                <w:tab w:val="left" w:pos="-142"/>
              </w:tabs>
              <w:ind w:left="111"/>
              <w:rPr>
                <w:rFonts w:ascii="Times New Roman" w:hAnsi="Times New Roman"/>
                <w:iCs/>
                <w:sz w:val="28"/>
                <w:szCs w:val="28"/>
                <w:lang w:val="uk-UA"/>
              </w:rPr>
            </w:pPr>
            <w:r>
              <w:rPr>
                <w:rFonts w:ascii="Times New Roman" w:hAnsi="Times New Roman"/>
                <w:iCs/>
                <w:sz w:val="28"/>
                <w:szCs w:val="28"/>
                <w:lang w:val="uk-UA"/>
              </w:rPr>
              <w:t>2126</w:t>
            </w:r>
          </w:p>
        </w:tc>
      </w:tr>
      <w:tr w:rsidR="007F2B70" w:rsidRPr="00136B20" w14:paraId="60CE8E7D"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7714BE69" w14:textId="77777777" w:rsidR="007F2B70" w:rsidRPr="0051621A" w:rsidRDefault="007F2B70"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w:t>
            </w:r>
            <w:r w:rsidR="0051621A" w:rsidRPr="0051621A">
              <w:rPr>
                <w:rFonts w:ascii="Times New Roman" w:hAnsi="Times New Roman"/>
                <w:iCs/>
                <w:sz w:val="28"/>
                <w:szCs w:val="28"/>
                <w:lang w:val="uk-UA"/>
              </w:rPr>
              <w:t>7</w:t>
            </w:r>
            <w:r w:rsidRPr="0051621A">
              <w:rPr>
                <w:rFonts w:ascii="Times New Roman" w:hAnsi="Times New Roman"/>
                <w:iCs/>
                <w:sz w:val="28"/>
                <w:szCs w:val="28"/>
                <w:lang w:val="uk-UA"/>
              </w:rPr>
              <w:t>.</w:t>
            </w:r>
          </w:p>
        </w:tc>
        <w:tc>
          <w:tcPr>
            <w:tcW w:w="6946" w:type="dxa"/>
          </w:tcPr>
          <w:p w14:paraId="71D9AB0B"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14:paraId="4683AA39" w14:textId="77777777" w:rsidR="007F2B70" w:rsidRPr="00394E6F" w:rsidRDefault="007F2B70" w:rsidP="00FF2944">
            <w:pPr>
              <w:jc w:val="both"/>
              <w:rPr>
                <w:rFonts w:ascii="Times New Roman" w:eastAsia="Times New Roman" w:hAnsi="Times New Roman"/>
                <w:sz w:val="28"/>
                <w:szCs w:val="28"/>
                <w:shd w:val="clear" w:color="auto" w:fill="FFFFFF"/>
                <w:lang w:val="uk-UA" w:eastAsia="ru-RU"/>
              </w:rPr>
            </w:pPr>
            <w:r w:rsidRPr="00394E6F">
              <w:rPr>
                <w:rFonts w:ascii="Times New Roman" w:eastAsia="Times New Roman" w:hAnsi="Times New Roman"/>
                <w:sz w:val="28"/>
                <w:szCs w:val="28"/>
                <w:shd w:val="clear" w:color="auto" w:fill="FFFFFF"/>
                <w:lang w:val="uk-UA" w:eastAsia="ru-RU"/>
              </w:rPr>
              <w:t xml:space="preserve">       Розглянувши заяви Березовського Олександра Віталійовича</w:t>
            </w:r>
            <w:r w:rsidRPr="00394E6F">
              <w:rPr>
                <w:sz w:val="28"/>
                <w:szCs w:val="28"/>
              </w:rPr>
              <w:t xml:space="preserve"> </w:t>
            </w:r>
            <w:r w:rsidRPr="00394E6F">
              <w:rPr>
                <w:rFonts w:ascii="Times New Roman" w:eastAsia="Times New Roman" w:hAnsi="Times New Roman"/>
                <w:sz w:val="28"/>
                <w:szCs w:val="28"/>
                <w:shd w:val="clear" w:color="auto" w:fill="FFFFFF"/>
                <w:lang w:val="uk-UA" w:eastAsia="ru-RU"/>
              </w:rPr>
              <w:t>та Березовського Ігоря Віталійовича</w:t>
            </w:r>
          </w:p>
        </w:tc>
        <w:tc>
          <w:tcPr>
            <w:tcW w:w="2268" w:type="dxa"/>
            <w:tcBorders>
              <w:top w:val="single" w:sz="4" w:space="0" w:color="auto"/>
              <w:left w:val="single" w:sz="4" w:space="0" w:color="auto"/>
              <w:bottom w:val="single" w:sz="4" w:space="0" w:color="auto"/>
              <w:right w:val="single" w:sz="4" w:space="0" w:color="auto"/>
            </w:tcBorders>
          </w:tcPr>
          <w:p w14:paraId="442635D5" w14:textId="77777777" w:rsidR="007F2B70" w:rsidRPr="0051621A" w:rsidRDefault="007F2B70" w:rsidP="00FF2944">
            <w:pPr>
              <w:tabs>
                <w:tab w:val="left" w:pos="-142"/>
              </w:tabs>
              <w:rPr>
                <w:rFonts w:ascii="Times New Roman" w:hAnsi="Times New Roman"/>
                <w:iCs/>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08EC0027" w14:textId="77777777" w:rsidR="007F2B70" w:rsidRPr="0051621A" w:rsidRDefault="0051621A" w:rsidP="00FF2944">
            <w:pPr>
              <w:tabs>
                <w:tab w:val="left" w:pos="-142"/>
              </w:tabs>
              <w:ind w:left="111"/>
              <w:rPr>
                <w:rFonts w:ascii="Times New Roman" w:hAnsi="Times New Roman"/>
                <w:iCs/>
                <w:sz w:val="28"/>
                <w:szCs w:val="28"/>
                <w:lang w:val="uk-UA"/>
              </w:rPr>
            </w:pPr>
            <w:r>
              <w:rPr>
                <w:rFonts w:ascii="Times New Roman" w:hAnsi="Times New Roman"/>
                <w:iCs/>
                <w:sz w:val="28"/>
                <w:szCs w:val="28"/>
                <w:lang w:val="uk-UA"/>
              </w:rPr>
              <w:t>2127</w:t>
            </w:r>
          </w:p>
        </w:tc>
      </w:tr>
      <w:tr w:rsidR="007F2B70" w:rsidRPr="00136B20" w14:paraId="428E9182"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6F3D45B2" w14:textId="77777777" w:rsidR="007F2B70" w:rsidRPr="0051621A" w:rsidRDefault="0051621A" w:rsidP="00FF2944">
            <w:pPr>
              <w:tabs>
                <w:tab w:val="left" w:pos="-142"/>
                <w:tab w:val="left" w:pos="39"/>
              </w:tabs>
              <w:ind w:left="111"/>
              <w:rPr>
                <w:rFonts w:ascii="Times New Roman" w:hAnsi="Times New Roman"/>
                <w:iCs/>
                <w:sz w:val="28"/>
                <w:szCs w:val="28"/>
                <w:lang w:val="uk-UA"/>
              </w:rPr>
            </w:pPr>
            <w:r w:rsidRPr="0051621A">
              <w:rPr>
                <w:rFonts w:ascii="Times New Roman" w:hAnsi="Times New Roman"/>
                <w:iCs/>
                <w:sz w:val="28"/>
                <w:szCs w:val="28"/>
                <w:lang w:val="uk-UA"/>
              </w:rPr>
              <w:t>38</w:t>
            </w:r>
            <w:r w:rsidR="007F2B70" w:rsidRPr="0051621A">
              <w:rPr>
                <w:rFonts w:ascii="Times New Roman" w:hAnsi="Times New Roman"/>
                <w:iCs/>
                <w:sz w:val="28"/>
                <w:szCs w:val="28"/>
                <w:lang w:val="uk-UA"/>
              </w:rPr>
              <w:t xml:space="preserve">. </w:t>
            </w:r>
          </w:p>
        </w:tc>
        <w:tc>
          <w:tcPr>
            <w:tcW w:w="6946" w:type="dxa"/>
          </w:tcPr>
          <w:p w14:paraId="1CA7BA46" w14:textId="77777777" w:rsidR="007F2B70" w:rsidRPr="0051621A" w:rsidRDefault="007F2B70" w:rsidP="00FF2944">
            <w:pPr>
              <w:jc w:val="both"/>
              <w:rPr>
                <w:rFonts w:ascii="Times New Roman" w:eastAsia="Times New Roman" w:hAnsi="Times New Roman"/>
                <w:sz w:val="28"/>
                <w:szCs w:val="28"/>
                <w:shd w:val="clear" w:color="auto" w:fill="FFFFFF"/>
                <w:lang w:val="uk-UA" w:eastAsia="ru-RU"/>
              </w:rPr>
            </w:pPr>
            <w:r w:rsidRPr="0051621A">
              <w:rPr>
                <w:rFonts w:ascii="Times New Roman" w:eastAsia="Times New Roman" w:hAnsi="Times New Roman"/>
                <w:sz w:val="28"/>
                <w:szCs w:val="28"/>
                <w:shd w:val="clear" w:color="auto" w:fill="FFFFFF"/>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w:t>
            </w:r>
          </w:p>
          <w:p w14:paraId="69A1C59A" w14:textId="77777777" w:rsidR="007F2B70" w:rsidRPr="0051621A" w:rsidRDefault="007F2B70" w:rsidP="00FF2944">
            <w:pPr>
              <w:jc w:val="both"/>
              <w:rPr>
                <w:rFonts w:ascii="Times New Roman" w:eastAsia="Times New Roman" w:hAnsi="Times New Roman"/>
                <w:sz w:val="28"/>
                <w:szCs w:val="28"/>
                <w:shd w:val="clear" w:color="auto" w:fill="FFFFFF"/>
                <w:lang w:val="uk-UA" w:eastAsia="ru-RU"/>
              </w:rPr>
            </w:pPr>
            <w:r w:rsidRPr="0051621A">
              <w:rPr>
                <w:rFonts w:ascii="Times New Roman" w:eastAsia="Times New Roman" w:hAnsi="Times New Roman"/>
                <w:sz w:val="28"/>
                <w:szCs w:val="28"/>
                <w:shd w:val="clear" w:color="auto" w:fill="FFFFFF"/>
                <w:lang w:val="uk-UA" w:eastAsia="ru-RU"/>
              </w:rPr>
              <w:t xml:space="preserve">        Розглянувши заяву </w:t>
            </w:r>
            <w:proofErr w:type="spellStart"/>
            <w:r w:rsidRPr="0051621A">
              <w:rPr>
                <w:rFonts w:ascii="Times New Roman" w:eastAsia="Times New Roman" w:hAnsi="Times New Roman"/>
                <w:sz w:val="28"/>
                <w:szCs w:val="28"/>
                <w:shd w:val="clear" w:color="auto" w:fill="FFFFFF"/>
                <w:lang w:val="uk-UA" w:eastAsia="ru-RU"/>
              </w:rPr>
              <w:t>Безверхнього</w:t>
            </w:r>
            <w:proofErr w:type="spellEnd"/>
            <w:r w:rsidRPr="0051621A">
              <w:rPr>
                <w:rFonts w:ascii="Times New Roman" w:eastAsia="Times New Roman" w:hAnsi="Times New Roman"/>
                <w:sz w:val="28"/>
                <w:szCs w:val="28"/>
                <w:shd w:val="clear" w:color="auto" w:fill="FFFFFF"/>
                <w:lang w:val="uk-UA" w:eastAsia="ru-RU"/>
              </w:rPr>
              <w:t xml:space="preserve"> Петра Євгеновича</w:t>
            </w:r>
          </w:p>
        </w:tc>
        <w:tc>
          <w:tcPr>
            <w:tcW w:w="2268" w:type="dxa"/>
            <w:tcBorders>
              <w:top w:val="single" w:sz="4" w:space="0" w:color="auto"/>
              <w:left w:val="single" w:sz="4" w:space="0" w:color="auto"/>
              <w:bottom w:val="single" w:sz="4" w:space="0" w:color="auto"/>
              <w:right w:val="single" w:sz="4" w:space="0" w:color="auto"/>
            </w:tcBorders>
          </w:tcPr>
          <w:p w14:paraId="7E268B4B" w14:textId="77777777" w:rsidR="007F2B70" w:rsidRPr="0051621A" w:rsidRDefault="007F2B70" w:rsidP="00FF2944">
            <w:pPr>
              <w:tabs>
                <w:tab w:val="left" w:pos="-142"/>
              </w:tabs>
              <w:rPr>
                <w:rFonts w:ascii="Times New Roman" w:hAnsi="Times New Roman"/>
                <w:sz w:val="28"/>
                <w:szCs w:val="28"/>
                <w:lang w:val="uk-UA"/>
              </w:rPr>
            </w:pPr>
            <w:r w:rsidRPr="0051621A">
              <w:rPr>
                <w:rFonts w:ascii="Times New Roman" w:hAnsi="Times New Roman"/>
                <w:sz w:val="28"/>
                <w:szCs w:val="28"/>
                <w:lang w:val="uk-UA"/>
              </w:rPr>
              <w:t xml:space="preserve">Миронова А.О.  </w:t>
            </w:r>
          </w:p>
        </w:tc>
        <w:tc>
          <w:tcPr>
            <w:tcW w:w="992" w:type="dxa"/>
            <w:tcBorders>
              <w:top w:val="single" w:sz="4" w:space="0" w:color="auto"/>
              <w:left w:val="single" w:sz="4" w:space="0" w:color="auto"/>
              <w:bottom w:val="single" w:sz="4" w:space="0" w:color="auto"/>
              <w:right w:val="single" w:sz="4" w:space="0" w:color="auto"/>
            </w:tcBorders>
          </w:tcPr>
          <w:p w14:paraId="27BAC119" w14:textId="77777777" w:rsidR="007F2B70" w:rsidRPr="0051621A" w:rsidRDefault="0051621A" w:rsidP="00FF2944">
            <w:pPr>
              <w:tabs>
                <w:tab w:val="left" w:pos="-142"/>
              </w:tabs>
              <w:ind w:left="111"/>
              <w:rPr>
                <w:rFonts w:ascii="Times New Roman" w:hAnsi="Times New Roman"/>
                <w:iCs/>
                <w:sz w:val="28"/>
                <w:szCs w:val="28"/>
                <w:lang w:val="uk-UA"/>
              </w:rPr>
            </w:pPr>
            <w:r>
              <w:rPr>
                <w:rFonts w:ascii="Times New Roman" w:hAnsi="Times New Roman"/>
                <w:iCs/>
                <w:sz w:val="28"/>
                <w:szCs w:val="28"/>
                <w:lang w:val="uk-UA"/>
              </w:rPr>
              <w:t>2128</w:t>
            </w:r>
          </w:p>
        </w:tc>
      </w:tr>
      <w:tr w:rsidR="007F2B70" w:rsidRPr="00136B20" w14:paraId="25F3CCB6" w14:textId="77777777" w:rsidTr="0051621A">
        <w:trPr>
          <w:trHeight w:val="567"/>
        </w:trPr>
        <w:tc>
          <w:tcPr>
            <w:tcW w:w="846" w:type="dxa"/>
            <w:tcBorders>
              <w:top w:val="single" w:sz="4" w:space="0" w:color="auto"/>
              <w:left w:val="single" w:sz="4" w:space="0" w:color="auto"/>
              <w:bottom w:val="single" w:sz="4" w:space="0" w:color="auto"/>
              <w:right w:val="single" w:sz="4" w:space="0" w:color="auto"/>
            </w:tcBorders>
          </w:tcPr>
          <w:p w14:paraId="7270EF41" w14:textId="77777777" w:rsidR="007F2B70" w:rsidRPr="00136B20" w:rsidRDefault="007F2B70" w:rsidP="00FF2944">
            <w:pPr>
              <w:tabs>
                <w:tab w:val="left" w:pos="-142"/>
                <w:tab w:val="left" w:pos="39"/>
              </w:tabs>
              <w:ind w:left="111"/>
              <w:rPr>
                <w:rFonts w:ascii="Times New Roman" w:hAnsi="Times New Roman"/>
                <w:iCs/>
                <w:sz w:val="28"/>
                <w:szCs w:val="28"/>
                <w:lang w:val="uk-UA"/>
              </w:rPr>
            </w:pPr>
          </w:p>
        </w:tc>
        <w:tc>
          <w:tcPr>
            <w:tcW w:w="6946" w:type="dxa"/>
          </w:tcPr>
          <w:p w14:paraId="7197984E" w14:textId="77777777" w:rsidR="007F2B70" w:rsidRPr="00136B20" w:rsidRDefault="007F2B70" w:rsidP="00FF2944">
            <w:pPr>
              <w:ind w:left="111"/>
              <w:jc w:val="both"/>
              <w:rPr>
                <w:rFonts w:ascii="Times New Roman" w:hAnsi="Times New Roman"/>
                <w:iCs/>
                <w:sz w:val="28"/>
                <w:szCs w:val="28"/>
                <w:lang w:val="uk-UA"/>
              </w:rPr>
            </w:pPr>
            <w:r w:rsidRPr="00136B20">
              <w:rPr>
                <w:rFonts w:ascii="Times New Roman" w:hAnsi="Times New Roman"/>
                <w:iCs/>
                <w:sz w:val="28"/>
                <w:szCs w:val="28"/>
                <w:lang w:val="uk-UA"/>
              </w:rPr>
              <w:t>Виступи, звернення:</w:t>
            </w:r>
          </w:p>
          <w:p w14:paraId="5FBAE6BD" w14:textId="77777777" w:rsidR="007F2B70" w:rsidRPr="00136B20" w:rsidRDefault="007F2B70" w:rsidP="00FF2944">
            <w:pPr>
              <w:numPr>
                <w:ilvl w:val="0"/>
                <w:numId w:val="2"/>
              </w:numPr>
              <w:contextualSpacing/>
              <w:jc w:val="both"/>
              <w:rPr>
                <w:rFonts w:ascii="Times New Roman" w:hAnsi="Times New Roman"/>
                <w:iCs/>
                <w:sz w:val="28"/>
                <w:szCs w:val="28"/>
                <w:lang w:val="uk-UA"/>
              </w:rPr>
            </w:pPr>
            <w:r w:rsidRPr="00136B20">
              <w:rPr>
                <w:rFonts w:ascii="Times New Roman" w:hAnsi="Times New Roman"/>
                <w:iCs/>
                <w:sz w:val="28"/>
                <w:szCs w:val="28"/>
                <w:lang w:val="uk-UA"/>
              </w:rPr>
              <w:t xml:space="preserve"> </w:t>
            </w:r>
            <w:proofErr w:type="spellStart"/>
            <w:r w:rsidR="0051621A">
              <w:rPr>
                <w:rFonts w:ascii="Times New Roman" w:hAnsi="Times New Roman"/>
                <w:iCs/>
                <w:sz w:val="28"/>
                <w:szCs w:val="28"/>
                <w:lang w:val="uk-UA"/>
              </w:rPr>
              <w:t>Цицюра</w:t>
            </w:r>
            <w:proofErr w:type="spellEnd"/>
            <w:r w:rsidR="0051621A">
              <w:rPr>
                <w:rFonts w:ascii="Times New Roman" w:hAnsi="Times New Roman"/>
                <w:iCs/>
                <w:sz w:val="28"/>
                <w:szCs w:val="28"/>
                <w:lang w:val="uk-UA"/>
              </w:rPr>
              <w:t xml:space="preserve"> О.В.</w:t>
            </w:r>
          </w:p>
          <w:p w14:paraId="2032CAFC" w14:textId="77777777" w:rsidR="007F2B70" w:rsidRPr="00136B20" w:rsidRDefault="007F2B70" w:rsidP="00FF2944">
            <w:pPr>
              <w:jc w:val="both"/>
              <w:rPr>
                <w:rFonts w:ascii="Times New Roman" w:hAnsi="Times New Roman"/>
                <w:iCs/>
                <w:sz w:val="28"/>
                <w:szCs w:val="28"/>
                <w:lang w:val="uk-UA"/>
              </w:rPr>
            </w:pPr>
          </w:p>
        </w:tc>
        <w:tc>
          <w:tcPr>
            <w:tcW w:w="2268" w:type="dxa"/>
            <w:tcBorders>
              <w:top w:val="single" w:sz="4" w:space="0" w:color="auto"/>
              <w:left w:val="single" w:sz="4" w:space="0" w:color="auto"/>
              <w:bottom w:val="single" w:sz="4" w:space="0" w:color="auto"/>
              <w:right w:val="single" w:sz="4" w:space="0" w:color="auto"/>
            </w:tcBorders>
          </w:tcPr>
          <w:p w14:paraId="57A1F5B8" w14:textId="77777777" w:rsidR="007F2B70" w:rsidRPr="00136B20" w:rsidRDefault="007F2B70" w:rsidP="00FF2944">
            <w:pPr>
              <w:ind w:left="111"/>
              <w:rPr>
                <w:rFonts w:ascii="Times New Roman" w:hAnsi="Times New Roman"/>
                <w:iCs/>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7B5C7B51" w14:textId="77777777" w:rsidR="007F2B70" w:rsidRPr="00136B20" w:rsidRDefault="007F2B70" w:rsidP="00FF2944">
            <w:pPr>
              <w:tabs>
                <w:tab w:val="left" w:pos="-142"/>
              </w:tabs>
              <w:ind w:left="111"/>
              <w:rPr>
                <w:rFonts w:ascii="Times New Roman" w:hAnsi="Times New Roman"/>
                <w:iCs/>
                <w:sz w:val="28"/>
                <w:szCs w:val="28"/>
                <w:lang w:val="uk-UA"/>
              </w:rPr>
            </w:pPr>
          </w:p>
        </w:tc>
      </w:tr>
    </w:tbl>
    <w:p w14:paraId="15012661" w14:textId="77777777" w:rsidR="00E3096B" w:rsidRDefault="00E3096B"/>
    <w:sectPr w:rsidR="00E309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1" w15:restartNumberingAfterBreak="0">
    <w:nsid w:val="703852BB"/>
    <w:multiLevelType w:val="hybridMultilevel"/>
    <w:tmpl w:val="B986E57E"/>
    <w:lvl w:ilvl="0" w:tplc="0419000F">
      <w:start w:val="1"/>
      <w:numFmt w:val="decimal"/>
      <w:lvlText w:val="%1."/>
      <w:lvlJc w:val="left"/>
      <w:pPr>
        <w:ind w:left="786"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70"/>
    <w:rsid w:val="0051621A"/>
    <w:rsid w:val="00685405"/>
    <w:rsid w:val="007F2B70"/>
    <w:rsid w:val="00E30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60BA"/>
  <w15:chartTrackingRefBased/>
  <w15:docId w15:val="{672FC575-58FD-4097-A80C-F368CF04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B70"/>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B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B70"/>
    <w:pPr>
      <w:spacing w:line="240" w:lineRule="auto"/>
      <w:ind w:left="720"/>
      <w:contextualSpacing/>
    </w:pPr>
    <w:rPr>
      <w:rFonts w:ascii="Times New Roman" w:hAnsi="Times New Roman"/>
      <w:kern w:val="0"/>
      <w:sz w:val="28"/>
      <w14:ligatures w14:val="none"/>
    </w:rPr>
  </w:style>
  <w:style w:type="paragraph" w:styleId="a5">
    <w:name w:val="Balloon Text"/>
    <w:basedOn w:val="a"/>
    <w:link w:val="a6"/>
    <w:uiPriority w:val="99"/>
    <w:semiHidden/>
    <w:unhideWhenUsed/>
    <w:rsid w:val="006854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5405"/>
    <w:rPr>
      <w:rFonts w:ascii="Segoe UI" w:hAnsi="Segoe UI" w:cs="Segoe UI"/>
      <w:kern w:val="2"/>
      <w:sz w:val="18"/>
      <w:szCs w:val="1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6250</Words>
  <Characters>3563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2025-10-30T14:58:00Z</cp:lastPrinted>
  <dcterms:created xsi:type="dcterms:W3CDTF">2025-10-29T09:49:00Z</dcterms:created>
  <dcterms:modified xsi:type="dcterms:W3CDTF">2025-10-30T15:18:00Z</dcterms:modified>
</cp:coreProperties>
</file>