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223" w:rsidRPr="00923223" w:rsidRDefault="00923223" w:rsidP="009232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923223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Порядок денний </w:t>
      </w:r>
    </w:p>
    <w:p w:rsidR="00923223" w:rsidRDefault="00923223" w:rsidP="009232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232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пленарного засідання  6 чергової сесії  </w:t>
      </w:r>
    </w:p>
    <w:p w:rsidR="00923223" w:rsidRDefault="00923223" w:rsidP="009232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92322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Pr="009232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міської ради VIIІ скликання </w:t>
      </w:r>
    </w:p>
    <w:p w:rsidR="00923223" w:rsidRPr="00923223" w:rsidRDefault="00923223" w:rsidP="009232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92322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26 березня 2021 року</w:t>
      </w:r>
    </w:p>
    <w:p w:rsidR="00923223" w:rsidRPr="00923223" w:rsidRDefault="00923223" w:rsidP="009232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tbl>
      <w:tblPr>
        <w:tblStyle w:val="3"/>
        <w:tblW w:w="9782" w:type="dxa"/>
        <w:tblLayout w:type="fixed"/>
        <w:tblLook w:val="04A0" w:firstRow="1" w:lastRow="0" w:firstColumn="1" w:lastColumn="0" w:noHBand="0" w:noVBand="1"/>
      </w:tblPr>
      <w:tblGrid>
        <w:gridCol w:w="568"/>
        <w:gridCol w:w="142"/>
        <w:gridCol w:w="8363"/>
        <w:gridCol w:w="709"/>
      </w:tblGrid>
      <w:tr w:rsidR="00923223" w:rsidRPr="00923223" w:rsidTr="00493BC3">
        <w:trPr>
          <w:trHeight w:val="5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звіт міського голови про здійснення державної регуляторної політики у 2020 році.  </w:t>
            </w:r>
          </w:p>
          <w:p w:rsidR="00923223" w:rsidRPr="00923223" w:rsidRDefault="00923223" w:rsidP="0092322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Доповідач Невеселий Д.Ю.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214</w:t>
            </w:r>
          </w:p>
        </w:tc>
      </w:tr>
      <w:tr w:rsidR="00923223" w:rsidRPr="00923223" w:rsidTr="00493BC3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внесення змін до додатку №1 до рішення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 VIII скликання  «Про затвердження Регламенту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 VIIІ скликання» від 16.12.2020 № 24.</w:t>
            </w:r>
          </w:p>
          <w:p w:rsidR="00923223" w:rsidRPr="00923223" w:rsidRDefault="00923223" w:rsidP="0092322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Доповідач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Цицюра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О.В.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215</w:t>
            </w:r>
          </w:p>
        </w:tc>
      </w:tr>
      <w:tr w:rsidR="00923223" w:rsidRPr="00923223" w:rsidTr="00493BC3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внесення змін до складу виконавчого комітету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 VІІІ скликання.</w:t>
            </w:r>
          </w:p>
          <w:p w:rsidR="00923223" w:rsidRPr="00923223" w:rsidRDefault="00923223" w:rsidP="0092322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Доповідач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Цицюра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О.В.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216</w:t>
            </w:r>
          </w:p>
        </w:tc>
      </w:tr>
      <w:tr w:rsidR="00923223" w:rsidRPr="00923223" w:rsidTr="00493BC3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затвердження та внесення змін до міських програм на 2021  рік.</w:t>
            </w:r>
          </w:p>
          <w:p w:rsidR="00923223" w:rsidRPr="00923223" w:rsidRDefault="00923223" w:rsidP="0092322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Доповідач Чудак Л.Ф.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217</w:t>
            </w:r>
          </w:p>
        </w:tc>
      </w:tr>
      <w:tr w:rsidR="00923223" w:rsidRPr="00923223" w:rsidTr="00493BC3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внесення змін до рішення міської ради від 21 грудня 2020 року № 71 «Про бюджет міської територіальної громади на 2021 рік».</w:t>
            </w:r>
          </w:p>
          <w:p w:rsidR="00923223" w:rsidRPr="00923223" w:rsidRDefault="00923223" w:rsidP="0092322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Доповідач Чудак Л.Ф.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218</w:t>
            </w:r>
          </w:p>
        </w:tc>
      </w:tr>
      <w:tr w:rsidR="00923223" w:rsidRPr="00923223" w:rsidTr="00493BC3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затвердження Порядку використання субвенції з бюджету міської територіальної громади державному бюджету на виконання Програми захисту населення і територій від надзвичайних ситуацій техногенного та природного характеру, забезпечення пожежної безпеки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територіальної громади на 2021 рік.</w:t>
            </w:r>
          </w:p>
          <w:p w:rsidR="00923223" w:rsidRPr="00923223" w:rsidRDefault="00923223" w:rsidP="0092322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Доповідач: Чудак Л.Ф.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219</w:t>
            </w:r>
          </w:p>
        </w:tc>
      </w:tr>
      <w:tr w:rsidR="00923223" w:rsidRPr="00923223" w:rsidTr="00493BC3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створення служби у справах дітей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 та внесення змін у додаток 2-4 до рішення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 від 21.12.2020 року № 69.</w:t>
            </w:r>
          </w:p>
          <w:p w:rsidR="00923223" w:rsidRPr="00923223" w:rsidRDefault="00923223" w:rsidP="0092322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Доповідач Чудак Л.Ф.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220</w:t>
            </w:r>
          </w:p>
        </w:tc>
      </w:tr>
      <w:tr w:rsidR="00923223" w:rsidRPr="00923223" w:rsidTr="00493BC3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звіт про виконання Плану соціально-економічного розвитку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за 2020 рік.            </w:t>
            </w:r>
          </w:p>
          <w:p w:rsidR="00923223" w:rsidRPr="00923223" w:rsidRDefault="00923223" w:rsidP="0092322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Доповідач 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Постна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Т.Г.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221</w:t>
            </w:r>
          </w:p>
        </w:tc>
      </w:tr>
      <w:tr w:rsidR="00923223" w:rsidRPr="00923223" w:rsidTr="00493BC3">
        <w:trPr>
          <w:trHeight w:val="3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внесення змін до Положення про молодіжну раду та затвердження нового складу ради.</w:t>
            </w:r>
          </w:p>
          <w:p w:rsidR="00923223" w:rsidRPr="00923223" w:rsidRDefault="00923223" w:rsidP="0092322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Доповідач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Цицюра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О.В.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222</w:t>
            </w:r>
          </w:p>
        </w:tc>
      </w:tr>
      <w:tr w:rsidR="00923223" w:rsidRPr="00923223" w:rsidTr="00493BC3">
        <w:trPr>
          <w:trHeight w:val="3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визначення критеріїв, відповідно до яких  утворюється наглядова рада комунального підприємства, порядок її утворення, порядок призначення членів наглядової ради та інші питання щодо її створення.       </w:t>
            </w:r>
          </w:p>
          <w:p w:rsidR="00923223" w:rsidRPr="00923223" w:rsidRDefault="00923223" w:rsidP="0092322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Доповідач  Муха І.В.,  с/доповідач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Толкачов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О.Ф.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Не прийнято</w:t>
            </w:r>
          </w:p>
        </w:tc>
      </w:tr>
      <w:tr w:rsidR="00923223" w:rsidRPr="00923223" w:rsidTr="00493BC3">
        <w:trPr>
          <w:trHeight w:val="3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затвердження детального плану частини території с.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Мар’янське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Криворізького  району Дніпропетровської  області.</w:t>
            </w:r>
          </w:p>
          <w:p w:rsidR="00923223" w:rsidRPr="00923223" w:rsidRDefault="00923223" w:rsidP="0092322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Доповідач Мухін Д.М.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223</w:t>
            </w:r>
          </w:p>
        </w:tc>
      </w:tr>
      <w:tr w:rsidR="00923223" w:rsidRPr="00923223" w:rsidTr="00493BC3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реорганізацію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Мар’янської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загальноосвітньої школи І ступеня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Апостолівського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району Дніпропетровської області.   </w:t>
            </w:r>
          </w:p>
          <w:p w:rsidR="00923223" w:rsidRPr="00923223" w:rsidRDefault="00923223" w:rsidP="0092322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Доповідач Мухін Д.М.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224</w:t>
            </w:r>
          </w:p>
        </w:tc>
      </w:tr>
      <w:tr w:rsidR="00923223" w:rsidRPr="00923223" w:rsidTr="00493BC3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включення до комунальної власності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 підвідного водогону Грушівка-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Мар’янське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.</w:t>
            </w:r>
          </w:p>
          <w:p w:rsidR="00923223" w:rsidRPr="00923223" w:rsidRDefault="00923223" w:rsidP="0092322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Доповідач Мухін Д.М.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225</w:t>
            </w:r>
          </w:p>
        </w:tc>
      </w:tr>
      <w:tr w:rsidR="00923223" w:rsidRPr="00923223" w:rsidTr="00493BC3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затвердження договорів.     </w:t>
            </w:r>
          </w:p>
          <w:p w:rsidR="00923223" w:rsidRPr="00923223" w:rsidRDefault="00923223" w:rsidP="0092322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Доповідач Мухін Д.М.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226</w:t>
            </w:r>
          </w:p>
        </w:tc>
      </w:tr>
      <w:tr w:rsidR="00923223" w:rsidRPr="00923223" w:rsidTr="00493BC3">
        <w:trPr>
          <w:trHeight w:val="1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преміювання. </w:t>
            </w:r>
          </w:p>
          <w:p w:rsidR="00923223" w:rsidRPr="00923223" w:rsidRDefault="00923223" w:rsidP="00923223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Доповідач Чудак Л.Ф.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227</w:t>
            </w:r>
          </w:p>
        </w:tc>
      </w:tr>
      <w:tr w:rsidR="00923223" w:rsidRPr="00923223" w:rsidTr="00493BC3">
        <w:trPr>
          <w:trHeight w:val="1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організаційні заходи щодо підготовки до виконання Закону України  «Про особливості здійснення права власності в багатоквартирних будинках»   </w:t>
            </w:r>
          </w:p>
          <w:p w:rsidR="00923223" w:rsidRPr="00923223" w:rsidRDefault="00923223" w:rsidP="00923223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Доповідач 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Толкачов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О.Ф.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228</w:t>
            </w:r>
          </w:p>
        </w:tc>
      </w:tr>
      <w:tr w:rsidR="00923223" w:rsidRPr="00923223" w:rsidTr="00493BC3">
        <w:trPr>
          <w:trHeight w:val="1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звернення депутатів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 VIII скликання щодо вирішення питання капітального ремонту дороги Т-04-19 сполученням П’ятихатки-Апостолове-Зеленодольськ</w:t>
            </w:r>
          </w:p>
          <w:p w:rsidR="00923223" w:rsidRPr="00923223" w:rsidRDefault="00923223" w:rsidP="00923223">
            <w:pPr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Доповідач 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Моніч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В.В.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229</w:t>
            </w:r>
          </w:p>
        </w:tc>
      </w:tr>
      <w:tr w:rsidR="00923223" w:rsidRPr="00923223" w:rsidTr="00493BC3">
        <w:trPr>
          <w:trHeight w:val="273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Блок земельних питань                               </w:t>
            </w:r>
          </w:p>
          <w:p w:rsidR="00923223" w:rsidRPr="00923223" w:rsidRDefault="00923223" w:rsidP="00923223">
            <w:pPr>
              <w:spacing w:line="276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Доповідач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Алєксєєнко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А.О.                                                                         </w:t>
            </w:r>
          </w:p>
        </w:tc>
      </w:tr>
      <w:tr w:rsidR="00923223" w:rsidRPr="00923223" w:rsidTr="00493BC3">
        <w:trPr>
          <w:trHeight w:val="646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прийняття до комунальної власності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Криворізького(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Апостолівського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району Дніпропетровської області в особі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 земельних ділянок сільськогосподарського призначення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230</w:t>
            </w:r>
          </w:p>
        </w:tc>
      </w:tr>
      <w:tr w:rsidR="00923223" w:rsidRPr="00923223" w:rsidTr="00493BC3">
        <w:trPr>
          <w:trHeight w:val="266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40" w:lineRule="atLeast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передачу земельних ділянок державної власності у комунальну власність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231</w:t>
            </w:r>
          </w:p>
        </w:tc>
      </w:tr>
      <w:tr w:rsidR="00923223" w:rsidRPr="00923223" w:rsidTr="00493BC3">
        <w:trPr>
          <w:trHeight w:val="35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40" w:lineRule="atLeast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включення земельних ділянок до Переліку земельних ділянок, право оренди на які виставляються на земельні торги у формі аукціону окремими лотами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232</w:t>
            </w:r>
          </w:p>
        </w:tc>
      </w:tr>
      <w:tr w:rsidR="00923223" w:rsidRPr="00923223" w:rsidTr="00493BC3">
        <w:trPr>
          <w:trHeight w:val="25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40" w:lineRule="atLeast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 відбір виконавця земельних торгів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233</w:t>
            </w:r>
          </w:p>
        </w:tc>
      </w:tr>
      <w:tr w:rsidR="00923223" w:rsidRPr="00923223" w:rsidTr="00493BC3">
        <w:trPr>
          <w:trHeight w:val="2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40" w:lineRule="atLeast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вилучення  земельної ділянки                              (Корецька Н.В.)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234</w:t>
            </w:r>
          </w:p>
        </w:tc>
      </w:tr>
      <w:tr w:rsidR="00923223" w:rsidRPr="00923223" w:rsidTr="00493BC3">
        <w:trPr>
          <w:trHeight w:val="21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40" w:lineRule="atLeast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вилучення  земельної ділянки            (ПАТ «Завод Континент»)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235</w:t>
            </w:r>
          </w:p>
        </w:tc>
      </w:tr>
      <w:tr w:rsidR="00923223" w:rsidRPr="00923223" w:rsidTr="00493BC3">
        <w:trPr>
          <w:trHeight w:val="20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вилучення  земельної ділянки                             (Яновський В.І.)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236</w:t>
            </w:r>
          </w:p>
        </w:tc>
      </w:tr>
      <w:tr w:rsidR="00923223" w:rsidRPr="00923223" w:rsidTr="00493BC3">
        <w:trPr>
          <w:trHeight w:val="706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надання дозволу на виготовлення технічної документації із землеустрою щодо встановлення (відновлення) меж земельної ділянки в натурі(на місцевості) з метою відведення земельної ділянки в постійне користування комунальному некомерційному підприємству «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Зеленодольський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центр первинної медико-санітарної допомоги»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237</w:t>
            </w:r>
          </w:p>
        </w:tc>
      </w:tr>
      <w:tr w:rsidR="00923223" w:rsidRPr="00923223" w:rsidTr="00493BC3">
        <w:trPr>
          <w:trHeight w:val="39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дозволу на розробку проекту землеустрою щодо  відведення земельної ділянки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                                                  (Нагорний  Є.П.)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238</w:t>
            </w:r>
          </w:p>
        </w:tc>
      </w:tr>
      <w:tr w:rsidR="00923223" w:rsidRPr="00923223" w:rsidTr="00493BC3">
        <w:trPr>
          <w:trHeight w:val="41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надання дозволу на розробку проекту землеустрою щодо  відведення земельної ділянки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                                                (Яновський С.В.)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239</w:t>
            </w:r>
          </w:p>
        </w:tc>
      </w:tr>
      <w:tr w:rsidR="00923223" w:rsidRPr="00923223" w:rsidTr="00493BC3">
        <w:trPr>
          <w:trHeight w:val="5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Мар’янське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                                (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Сугрім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М.П.; учасник АТО)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240</w:t>
            </w:r>
          </w:p>
        </w:tc>
      </w:tr>
      <w:tr w:rsidR="00923223" w:rsidRPr="00923223" w:rsidTr="00493BC3">
        <w:trPr>
          <w:trHeight w:val="541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Мар’янське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                                      (Гончар О.О.; учасник АТО)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241</w:t>
            </w:r>
          </w:p>
        </w:tc>
      </w:tr>
      <w:tr w:rsidR="00923223" w:rsidRPr="00923223" w:rsidTr="00493BC3">
        <w:trPr>
          <w:trHeight w:val="27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Мар’янське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        (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Гриник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Є.В.; учасник АТО)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242</w:t>
            </w:r>
          </w:p>
        </w:tc>
      </w:tr>
      <w:tr w:rsidR="00923223" w:rsidRPr="00923223" w:rsidTr="00493BC3">
        <w:trPr>
          <w:trHeight w:val="26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 </w:t>
            </w:r>
            <w:proofErr w:type="spellStart"/>
            <w:r w:rsidRPr="00923223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>Мар’янське</w:t>
            </w:r>
            <w:proofErr w:type="spellEnd"/>
            <w:r w:rsidRPr="00923223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 xml:space="preserve"> на території </w:t>
            </w:r>
            <w:proofErr w:type="spellStart"/>
            <w:r w:rsidRPr="00923223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923223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 xml:space="preserve"> міської об’єднаної територіальної громади       (</w:t>
            </w:r>
            <w:proofErr w:type="spellStart"/>
            <w:r w:rsidRPr="00923223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>Кошель</w:t>
            </w:r>
            <w:proofErr w:type="spellEnd"/>
            <w:r w:rsidRPr="00923223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 xml:space="preserve"> П.П.; учасник АТО)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243</w:t>
            </w:r>
          </w:p>
        </w:tc>
      </w:tr>
      <w:tr w:rsidR="00923223" w:rsidRPr="00923223" w:rsidTr="00493BC3">
        <w:trPr>
          <w:trHeight w:val="65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 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Мар’янське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                                (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Линник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А.О.; учасник АТО)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244</w:t>
            </w:r>
          </w:p>
        </w:tc>
      </w:tr>
      <w:tr w:rsidR="00923223" w:rsidRPr="00923223" w:rsidTr="00493BC3">
        <w:trPr>
          <w:trHeight w:val="86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Костромка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lastRenderedPageBreak/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(Перешивко С.В.; учасник АТО)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lastRenderedPageBreak/>
              <w:t>245</w:t>
            </w:r>
          </w:p>
        </w:tc>
      </w:tr>
      <w:tr w:rsidR="00923223" w:rsidRPr="00923223" w:rsidTr="00493BC3">
        <w:trPr>
          <w:trHeight w:val="451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Костромка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(Бєляєв В.В. ;учасник АТО)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246</w:t>
            </w:r>
          </w:p>
        </w:tc>
      </w:tr>
      <w:tr w:rsidR="00923223" w:rsidRPr="00923223" w:rsidTr="00493BC3">
        <w:trPr>
          <w:trHeight w:val="61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Костромка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(Беспалов Є.О.; учасник АТО)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247</w:t>
            </w:r>
          </w:p>
        </w:tc>
      </w:tr>
      <w:tr w:rsidR="00923223" w:rsidRPr="00923223" w:rsidTr="00493BC3">
        <w:trPr>
          <w:trHeight w:val="3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Костромка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(Булгаков М.М.; учасник АТО)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248</w:t>
            </w:r>
          </w:p>
        </w:tc>
      </w:tr>
      <w:tr w:rsidR="00923223" w:rsidRPr="00923223" w:rsidTr="00493BC3">
        <w:trPr>
          <w:trHeight w:val="27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Костромка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   (Гарбуз О.С.; учасник АТО)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249</w:t>
            </w:r>
          </w:p>
        </w:tc>
      </w:tr>
      <w:tr w:rsidR="00923223" w:rsidRPr="00923223" w:rsidTr="00493BC3">
        <w:trPr>
          <w:trHeight w:val="61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Костромка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(Головченко А.Л.; учасник АТО)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250</w:t>
            </w:r>
          </w:p>
        </w:tc>
      </w:tr>
      <w:tr w:rsidR="00923223" w:rsidRPr="00923223" w:rsidTr="00493BC3">
        <w:trPr>
          <w:trHeight w:val="27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Костромка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            (Данильченко В.П.; учасник АТО)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251</w:t>
            </w:r>
          </w:p>
        </w:tc>
      </w:tr>
      <w:tr w:rsidR="00923223" w:rsidRPr="00923223" w:rsidTr="00493BC3">
        <w:trPr>
          <w:trHeight w:val="61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Костромка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( Ковтуна О.В.; учасник АТО)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252</w:t>
            </w:r>
          </w:p>
        </w:tc>
      </w:tr>
      <w:tr w:rsidR="00923223" w:rsidRPr="00923223" w:rsidTr="00493BC3">
        <w:trPr>
          <w:trHeight w:val="61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41.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Костромка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(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Кохович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В.О.; учасник АТО)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253</w:t>
            </w:r>
          </w:p>
        </w:tc>
      </w:tr>
      <w:tr w:rsidR="00923223" w:rsidRPr="00923223" w:rsidTr="00493BC3">
        <w:trPr>
          <w:trHeight w:val="61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Костромка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                       (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Лунєв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В.С.; учасник АТО)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254</w:t>
            </w:r>
          </w:p>
        </w:tc>
      </w:tr>
      <w:tr w:rsidR="00923223" w:rsidRPr="00923223" w:rsidTr="00493BC3">
        <w:trPr>
          <w:trHeight w:val="61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Костромка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    (Мазка Є.Г.; учасник АТО)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255</w:t>
            </w:r>
          </w:p>
        </w:tc>
      </w:tr>
      <w:tr w:rsidR="00923223" w:rsidRPr="00923223" w:rsidTr="00493BC3">
        <w:trPr>
          <w:trHeight w:val="27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Костромка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             (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Сковородка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В.Ф.; учасник АТО)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256</w:t>
            </w:r>
          </w:p>
        </w:tc>
      </w:tr>
      <w:tr w:rsidR="00923223" w:rsidRPr="00923223" w:rsidTr="00493BC3">
        <w:trPr>
          <w:trHeight w:val="61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Костромка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(Швидкий С.П.; учасник АТО)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257</w:t>
            </w:r>
          </w:p>
        </w:tc>
      </w:tr>
      <w:tr w:rsidR="00923223" w:rsidRPr="00923223" w:rsidTr="00493BC3">
        <w:trPr>
          <w:trHeight w:val="61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Костромка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(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Ящишин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А.І.; учасник АТО)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258</w:t>
            </w:r>
          </w:p>
        </w:tc>
      </w:tr>
      <w:tr w:rsidR="00923223" w:rsidRPr="00923223" w:rsidTr="00493BC3">
        <w:trPr>
          <w:trHeight w:val="61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Костромка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(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Смірнов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І.В.; учасник АТО)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259</w:t>
            </w:r>
          </w:p>
        </w:tc>
      </w:tr>
      <w:tr w:rsidR="00923223" w:rsidRPr="00923223" w:rsidTr="00493BC3">
        <w:trPr>
          <w:trHeight w:val="43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 відведення  у приватну власність фізичній особі земельної ділянки </w:t>
            </w: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lastRenderedPageBreak/>
              <w:t xml:space="preserve">комунальної власності для ведення особистого селянського господарства на території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               (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Бадіченко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О.А.)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lastRenderedPageBreak/>
              <w:t>260</w:t>
            </w:r>
          </w:p>
        </w:tc>
      </w:tr>
      <w:tr w:rsidR="00923223" w:rsidRPr="00923223" w:rsidTr="00493BC3">
        <w:trPr>
          <w:trHeight w:val="38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49.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розгляд заяви 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Костромка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                                           (Вербицька Т.І.)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261</w:t>
            </w:r>
          </w:p>
        </w:tc>
      </w:tr>
      <w:tr w:rsidR="00923223" w:rsidRPr="00923223" w:rsidTr="00493BC3">
        <w:trPr>
          <w:trHeight w:val="456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50.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виділення земельної ділянки в натурі (на місцевості)  у розмірі земельної частки (паю)та передачу її у  власність    (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Стародуб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Л.А.)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262</w:t>
            </w:r>
          </w:p>
        </w:tc>
      </w:tr>
      <w:tr w:rsidR="00923223" w:rsidRPr="00923223" w:rsidTr="00493BC3">
        <w:trPr>
          <w:trHeight w:val="73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51.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надання дозволу на розробку проекту землеустрою щодо  відведення земельних ділянок в оренду АТ «ДТЕК ДНІПРОВСЬКІ ЕЛЕКТРОМЕРЕЖІ» з метою  розміщення, будівництва, експлуатації та обслуговування будівель та споруд об’єктів передачі електричної та теплової енергії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263</w:t>
            </w:r>
          </w:p>
        </w:tc>
      </w:tr>
      <w:tr w:rsidR="00923223" w:rsidRPr="00923223" w:rsidTr="00493BC3">
        <w:trPr>
          <w:trHeight w:val="26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52.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надання дозволу на поновлення договору особистого строкового сервітуту                                                   (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Шкуропат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Д.В.)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264</w:t>
            </w:r>
          </w:p>
        </w:tc>
      </w:tr>
      <w:tr w:rsidR="00923223" w:rsidRPr="00923223" w:rsidTr="00493BC3">
        <w:trPr>
          <w:trHeight w:val="24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53.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надання дозволу на поновлення договору особистого строкового сервітуту                                                          (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Пузік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М.В.)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265</w:t>
            </w:r>
          </w:p>
        </w:tc>
      </w:tr>
      <w:tr w:rsidR="00923223" w:rsidRPr="00923223" w:rsidTr="00493BC3">
        <w:trPr>
          <w:trHeight w:val="531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54.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надання дозволу на поновлення договору особистого строкового сервітуту                                                          (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Пузік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М.В.)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keepNext/>
              <w:suppressAutoHyphens/>
              <w:autoSpaceDE w:val="0"/>
              <w:spacing w:line="276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266</w:t>
            </w:r>
          </w:p>
        </w:tc>
      </w:tr>
      <w:tr w:rsidR="00923223" w:rsidRPr="00923223" w:rsidTr="00493BC3">
        <w:trPr>
          <w:trHeight w:val="40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55.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надання дозволу на поновлення договору особистого строкового сервітуту                                               (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Водоп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’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янова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І.В.)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923223" w:rsidRPr="00923223" w:rsidRDefault="00923223" w:rsidP="00923223">
            <w:pPr>
              <w:spacing w:line="276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267</w:t>
            </w:r>
          </w:p>
        </w:tc>
      </w:tr>
      <w:tr w:rsidR="00923223" w:rsidRPr="00923223" w:rsidTr="00493BC3">
        <w:trPr>
          <w:trHeight w:val="401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56.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надання дозволу на поновлення договору особистого строкового сервітуту                                               (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Водоп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’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янова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І.В.)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auto"/>
          </w:tcPr>
          <w:p w:rsidR="00923223" w:rsidRPr="00923223" w:rsidRDefault="00923223" w:rsidP="00923223">
            <w:pPr>
              <w:spacing w:line="276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268</w:t>
            </w:r>
          </w:p>
        </w:tc>
      </w:tr>
      <w:tr w:rsidR="00923223" w:rsidRPr="00923223" w:rsidTr="00493BC3">
        <w:trPr>
          <w:trHeight w:val="39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57.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поновлення договору оренди земельної ділянки                                                                                (Рубан О.М.)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auto"/>
          </w:tcPr>
          <w:p w:rsidR="00923223" w:rsidRPr="00923223" w:rsidRDefault="00923223" w:rsidP="00923223">
            <w:pPr>
              <w:spacing w:line="276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269</w:t>
            </w:r>
          </w:p>
        </w:tc>
      </w:tr>
      <w:tr w:rsidR="00923223" w:rsidRPr="00923223" w:rsidTr="00493BC3">
        <w:trPr>
          <w:trHeight w:val="37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58.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поновлення договору оренди земельної ділянки                                                                                (Вялова Г.С.)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auto"/>
          </w:tcPr>
          <w:p w:rsidR="00923223" w:rsidRPr="00923223" w:rsidRDefault="00923223" w:rsidP="00923223">
            <w:pPr>
              <w:spacing w:line="276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270</w:t>
            </w:r>
          </w:p>
        </w:tc>
      </w:tr>
      <w:tr w:rsidR="00923223" w:rsidRPr="00923223" w:rsidTr="00493BC3">
        <w:trPr>
          <w:trHeight w:val="20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59.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поновлення договору оренди земельної ділянки                                                                                (Вялова Г.С.)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auto"/>
          </w:tcPr>
          <w:p w:rsidR="00923223" w:rsidRPr="00923223" w:rsidRDefault="00923223" w:rsidP="00923223">
            <w:pPr>
              <w:spacing w:line="276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271</w:t>
            </w:r>
          </w:p>
        </w:tc>
      </w:tr>
      <w:tr w:rsidR="00923223" w:rsidRPr="00923223" w:rsidTr="00493BC3">
        <w:trPr>
          <w:trHeight w:val="27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60.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внесення змін  в договір оренди земельної ділянки  </w:t>
            </w:r>
          </w:p>
          <w:p w:rsidR="00923223" w:rsidRPr="00923223" w:rsidRDefault="00923223" w:rsidP="00923223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(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Баранчук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О.В.)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auto"/>
          </w:tcPr>
          <w:p w:rsidR="00923223" w:rsidRPr="00923223" w:rsidRDefault="00923223" w:rsidP="00923223">
            <w:pPr>
              <w:spacing w:line="276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272</w:t>
            </w:r>
          </w:p>
        </w:tc>
      </w:tr>
      <w:tr w:rsidR="00923223" w:rsidRPr="00923223" w:rsidTr="00493BC3">
        <w:trPr>
          <w:trHeight w:val="421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61.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внесення змін в  рішення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 № 1573 від 29квітня  2020 року «Про надання дозволу ПрАТ «Підприємству з експлуатації електричних мереж «Центральна енергетична компанія» на розробку проекту   земельної щодо відведення земельної ділянки з метою надання її  в оренду для розміщення, будівництва, експлуатації та обслуговування будівель і споруд об'єктів передачі електричної та теплової енергії»</w:t>
            </w:r>
          </w:p>
        </w:tc>
        <w:tc>
          <w:tcPr>
            <w:tcW w:w="709" w:type="dxa"/>
            <w:shd w:val="clear" w:color="auto" w:fill="auto"/>
          </w:tcPr>
          <w:p w:rsidR="00923223" w:rsidRPr="00923223" w:rsidRDefault="00923223" w:rsidP="00923223">
            <w:pPr>
              <w:spacing w:line="276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273</w:t>
            </w:r>
          </w:p>
        </w:tc>
      </w:tr>
      <w:tr w:rsidR="00923223" w:rsidRPr="00923223" w:rsidTr="00493BC3">
        <w:trPr>
          <w:trHeight w:val="109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62.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внесення змін в  рішення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 № 1571 від 29квітня  2020 року «Про надання дозволу ПрАТ «Підприємству з експлуатації електричних мереж «Центральна енергетична </w:t>
            </w: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lastRenderedPageBreak/>
              <w:t>компанія» на розробку проекту   земельної щодо відведення земельної ділянки з метою надання її  в оренду для розміщення, будівництва, експлуатації та обслуговування будівель і споруд об'єктів передачі електричної та теплової енергії»</w:t>
            </w:r>
          </w:p>
        </w:tc>
        <w:tc>
          <w:tcPr>
            <w:tcW w:w="709" w:type="dxa"/>
            <w:shd w:val="clear" w:color="auto" w:fill="auto"/>
          </w:tcPr>
          <w:p w:rsidR="00923223" w:rsidRPr="00923223" w:rsidRDefault="00923223" w:rsidP="00923223">
            <w:pPr>
              <w:spacing w:line="276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lastRenderedPageBreak/>
              <w:t>274</w:t>
            </w:r>
          </w:p>
        </w:tc>
      </w:tr>
      <w:tr w:rsidR="00923223" w:rsidRPr="00923223" w:rsidTr="00493BC3">
        <w:trPr>
          <w:trHeight w:val="37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63.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затвердження проекту  землеустрою щодо відведення земельної ділянки в оренду ПрАТ «Підприємству з експлуатації електричних мереж «Центральній енергетичній компанії» для розміщення, будівництва, експлуатації та обслуговування будівель і споруд об’єктів передачі електричної та теплової енергії в межах м. Зеленодольська на території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                                    (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Кошелєва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Н.В.)                                                                            </w:t>
            </w:r>
          </w:p>
        </w:tc>
        <w:tc>
          <w:tcPr>
            <w:tcW w:w="709" w:type="dxa"/>
            <w:shd w:val="clear" w:color="auto" w:fill="auto"/>
          </w:tcPr>
          <w:p w:rsidR="00923223" w:rsidRPr="00923223" w:rsidRDefault="00923223" w:rsidP="00923223">
            <w:pPr>
              <w:spacing w:line="276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275</w:t>
            </w:r>
          </w:p>
        </w:tc>
      </w:tr>
      <w:tr w:rsidR="00923223" w:rsidRPr="00923223" w:rsidTr="00493BC3">
        <w:trPr>
          <w:trHeight w:val="67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64.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 затвердження технічної документації із землеустрою щодо встановлення меж частини земельної ділянки, на яку поширюється право сервітуту , з метою надання її в користування  фізичній особі по договору особистого строкового сервітуту            (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Катюха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А.М.)                                                                        </w:t>
            </w:r>
          </w:p>
        </w:tc>
        <w:tc>
          <w:tcPr>
            <w:tcW w:w="709" w:type="dxa"/>
            <w:shd w:val="clear" w:color="auto" w:fill="auto"/>
          </w:tcPr>
          <w:p w:rsidR="00923223" w:rsidRPr="00923223" w:rsidRDefault="00923223" w:rsidP="00923223">
            <w:pPr>
              <w:spacing w:line="276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276</w:t>
            </w:r>
          </w:p>
        </w:tc>
      </w:tr>
      <w:tr w:rsidR="00923223" w:rsidRPr="00923223" w:rsidTr="00493BC3">
        <w:trPr>
          <w:trHeight w:val="37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65.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затвердження проекту землеустрою щодо відведення земельної ділянки приватної власності зі зміною її цільового призначення із земель для ведення особистого селянського господарства на землі для будівництва і обслуговування житлового будинку, господарських будівель і споруд            (Терещенко В.Ф.)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auto"/>
          </w:tcPr>
          <w:p w:rsidR="00923223" w:rsidRPr="00923223" w:rsidRDefault="00923223" w:rsidP="00923223">
            <w:pPr>
              <w:spacing w:line="276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277</w:t>
            </w:r>
          </w:p>
        </w:tc>
      </w:tr>
      <w:tr w:rsidR="00923223" w:rsidRPr="00923223" w:rsidTr="00493BC3">
        <w:trPr>
          <w:trHeight w:val="37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66.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затвердження проекту 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 в межах села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Мар'янське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міської об’єднаної територіальної громади</w:t>
            </w:r>
          </w:p>
          <w:p w:rsidR="00923223" w:rsidRPr="00923223" w:rsidRDefault="00923223" w:rsidP="00923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          (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Дрок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О.В.)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auto"/>
          </w:tcPr>
          <w:p w:rsidR="00923223" w:rsidRPr="00923223" w:rsidRDefault="00923223" w:rsidP="00923223">
            <w:pPr>
              <w:spacing w:line="276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278</w:t>
            </w:r>
          </w:p>
        </w:tc>
      </w:tr>
      <w:tr w:rsidR="00923223" w:rsidRPr="00923223" w:rsidTr="00493BC3">
        <w:trPr>
          <w:trHeight w:val="90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67.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ділянка)в межах с.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Мар'янське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                                                       (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Бондаревська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 А.К.)                                                                  </w:t>
            </w:r>
          </w:p>
        </w:tc>
        <w:tc>
          <w:tcPr>
            <w:tcW w:w="709" w:type="dxa"/>
            <w:shd w:val="clear" w:color="auto" w:fill="auto"/>
          </w:tcPr>
          <w:p w:rsidR="00923223" w:rsidRPr="00923223" w:rsidRDefault="00923223" w:rsidP="00923223">
            <w:pPr>
              <w:spacing w:line="276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279</w:t>
            </w:r>
          </w:p>
        </w:tc>
      </w:tr>
      <w:tr w:rsidR="00923223" w:rsidRPr="00923223" w:rsidTr="00493BC3">
        <w:trPr>
          <w:trHeight w:val="37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68.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ділянка)в межах с.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Мар'янське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                                                        (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Бондаревська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 Е.С.)                                                                         </w:t>
            </w:r>
          </w:p>
        </w:tc>
        <w:tc>
          <w:tcPr>
            <w:tcW w:w="709" w:type="dxa"/>
            <w:shd w:val="clear" w:color="auto" w:fill="auto"/>
          </w:tcPr>
          <w:p w:rsidR="00923223" w:rsidRPr="00923223" w:rsidRDefault="00923223" w:rsidP="00923223">
            <w:pPr>
              <w:spacing w:line="276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280</w:t>
            </w:r>
          </w:p>
        </w:tc>
      </w:tr>
      <w:tr w:rsidR="00923223" w:rsidRPr="00923223" w:rsidTr="00493BC3">
        <w:trPr>
          <w:trHeight w:val="37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69.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ділянка)в межах с.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Мар'янське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                                                                    (Грязєв Д.В.)                                                                                  </w:t>
            </w:r>
          </w:p>
        </w:tc>
        <w:tc>
          <w:tcPr>
            <w:tcW w:w="709" w:type="dxa"/>
            <w:shd w:val="clear" w:color="auto" w:fill="auto"/>
          </w:tcPr>
          <w:p w:rsidR="00923223" w:rsidRPr="00923223" w:rsidRDefault="00923223" w:rsidP="00923223">
            <w:pPr>
              <w:spacing w:line="276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281</w:t>
            </w:r>
          </w:p>
        </w:tc>
      </w:tr>
      <w:tr w:rsidR="00923223" w:rsidRPr="00923223" w:rsidTr="00493BC3">
        <w:trPr>
          <w:trHeight w:val="37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70.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затвердження проекту 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 в межах села Мар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янське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міської об’єднаної територіальної громади</w:t>
            </w:r>
          </w:p>
          <w:p w:rsidR="00923223" w:rsidRPr="00923223" w:rsidRDefault="00923223" w:rsidP="00923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  (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Заскалько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Є.О.)                               </w:t>
            </w:r>
          </w:p>
        </w:tc>
        <w:tc>
          <w:tcPr>
            <w:tcW w:w="709" w:type="dxa"/>
            <w:shd w:val="clear" w:color="auto" w:fill="auto"/>
          </w:tcPr>
          <w:p w:rsidR="00923223" w:rsidRPr="00923223" w:rsidRDefault="00923223" w:rsidP="00923223">
            <w:pPr>
              <w:spacing w:line="276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282</w:t>
            </w:r>
          </w:p>
        </w:tc>
      </w:tr>
      <w:tr w:rsidR="00923223" w:rsidRPr="00923223" w:rsidTr="00493BC3">
        <w:trPr>
          <w:trHeight w:val="97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71.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widowControl w:val="0"/>
              <w:tabs>
                <w:tab w:val="left" w:pos="880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                          (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Гузь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Н.М.)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auto"/>
          </w:tcPr>
          <w:p w:rsidR="00923223" w:rsidRPr="00923223" w:rsidRDefault="00923223" w:rsidP="00923223">
            <w:pPr>
              <w:spacing w:line="276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283</w:t>
            </w:r>
          </w:p>
        </w:tc>
      </w:tr>
      <w:tr w:rsidR="00923223" w:rsidRPr="00923223" w:rsidTr="00493BC3">
        <w:trPr>
          <w:trHeight w:val="421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72.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затвердження проекту землеустрою щодо відведення земельної ділянки з метою надання її  у  власність фізичній особі для ведення особистого селянського господарства за межами села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Мар’янське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                            (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Яблуновський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М.Л.)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auto"/>
          </w:tcPr>
          <w:p w:rsidR="00923223" w:rsidRPr="00923223" w:rsidRDefault="00923223" w:rsidP="00923223">
            <w:pPr>
              <w:spacing w:line="276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284</w:t>
            </w:r>
          </w:p>
        </w:tc>
      </w:tr>
      <w:tr w:rsidR="00923223" w:rsidRPr="00923223" w:rsidTr="00493BC3">
        <w:trPr>
          <w:trHeight w:val="37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73.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затвердження проекту землеустрою щодо відведення земельної ділянки з метою надання її  у  власність фізичній особі для ведення особистого селянського господарства за межами села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Мар’янське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                                           (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Штець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О.І.)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auto"/>
          </w:tcPr>
          <w:p w:rsidR="00923223" w:rsidRPr="00923223" w:rsidRDefault="00923223" w:rsidP="00923223">
            <w:pPr>
              <w:spacing w:line="276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285</w:t>
            </w:r>
          </w:p>
        </w:tc>
      </w:tr>
      <w:tr w:rsidR="00923223" w:rsidRPr="00923223" w:rsidTr="00493BC3">
        <w:trPr>
          <w:trHeight w:val="69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74.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розгляд заяви про затвердження проекту землеустрою щодо відведення земельної ділянки з метою надання її  у  власність  для ведення особистого селянського господарства за  межами села 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Мар'янське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                                    (Невеселий Д.Г.)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auto"/>
          </w:tcPr>
          <w:p w:rsidR="00923223" w:rsidRPr="00923223" w:rsidRDefault="00923223" w:rsidP="00923223">
            <w:pPr>
              <w:spacing w:line="276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23223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286</w:t>
            </w:r>
          </w:p>
        </w:tc>
      </w:tr>
      <w:tr w:rsidR="00923223" w:rsidRPr="00923223" w:rsidTr="00493BC3">
        <w:trPr>
          <w:trHeight w:val="28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23" w:rsidRPr="00923223" w:rsidRDefault="00923223" w:rsidP="00923223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2322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Різне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3" w:rsidRPr="00923223" w:rsidRDefault="00923223" w:rsidP="00923223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</w:tbl>
    <w:p w:rsidR="00923223" w:rsidRPr="00923223" w:rsidRDefault="00923223" w:rsidP="00923223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/>
        </w:rPr>
      </w:pPr>
    </w:p>
    <w:p w:rsidR="00AF578D" w:rsidRDefault="00AF578D"/>
    <w:sectPr w:rsidR="00AF5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6099"/>
    <w:multiLevelType w:val="hybridMultilevel"/>
    <w:tmpl w:val="2EB2D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D3"/>
    <w:rsid w:val="00556CD3"/>
    <w:rsid w:val="00923223"/>
    <w:rsid w:val="00A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12F32"/>
  <w15:chartTrackingRefBased/>
  <w15:docId w15:val="{45642F76-250F-4D54-8615-A3456C0E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9232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23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3842</Words>
  <Characters>21906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2026-01-29T22:10:00Z</dcterms:created>
  <dcterms:modified xsi:type="dcterms:W3CDTF">2026-01-29T22:10:00Z</dcterms:modified>
</cp:coreProperties>
</file>