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E1" w:rsidRPr="00AB6DC3" w:rsidRDefault="008617E1" w:rsidP="008617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AB6DC3">
        <w:rPr>
          <w:rFonts w:ascii="Times New Roman" w:eastAsia="Calibri" w:hAnsi="Times New Roman" w:cs="Times New Roman"/>
          <w:b/>
          <w:bCs/>
          <w:iCs/>
          <w:sz w:val="27"/>
          <w:szCs w:val="27"/>
          <w:lang w:val="uk-UA" w:eastAsia="ru-RU"/>
        </w:rPr>
        <w:t xml:space="preserve">Порядок денний </w:t>
      </w:r>
    </w:p>
    <w:p w:rsidR="008617E1" w:rsidRPr="00AB6DC3" w:rsidRDefault="008617E1" w:rsidP="008617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AB6DC3">
        <w:rPr>
          <w:rFonts w:ascii="Times New Roman" w:eastAsia="Calibri" w:hAnsi="Times New Roman" w:cs="Times New Roman"/>
          <w:b/>
          <w:bCs/>
          <w:iCs/>
          <w:sz w:val="27"/>
          <w:szCs w:val="27"/>
          <w:lang w:val="uk-UA"/>
        </w:rPr>
        <w:t xml:space="preserve">пленарного засідання  4 чергової сесії  </w:t>
      </w:r>
      <w:proofErr w:type="spellStart"/>
      <w:r w:rsidRPr="00AB6DC3">
        <w:rPr>
          <w:rFonts w:ascii="Times New Roman" w:eastAsia="Calibri" w:hAnsi="Times New Roman" w:cs="Times New Roman"/>
          <w:b/>
          <w:bCs/>
          <w:iCs/>
          <w:sz w:val="27"/>
          <w:szCs w:val="27"/>
          <w:lang w:val="uk-UA"/>
        </w:rPr>
        <w:t>Зеленодольської</w:t>
      </w:r>
      <w:proofErr w:type="spellEnd"/>
    </w:p>
    <w:p w:rsidR="008617E1" w:rsidRPr="00AB6DC3" w:rsidRDefault="008617E1" w:rsidP="008617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AB6DC3">
        <w:rPr>
          <w:rFonts w:ascii="Times New Roman" w:eastAsia="Calibri" w:hAnsi="Times New Roman" w:cs="Times New Roman"/>
          <w:b/>
          <w:bCs/>
          <w:iCs/>
          <w:sz w:val="27"/>
          <w:szCs w:val="27"/>
          <w:lang w:val="uk-UA"/>
        </w:rPr>
        <w:t>міської ради VIIІ скликання від 22 січня 2021 року</w:t>
      </w:r>
    </w:p>
    <w:p w:rsidR="008617E1" w:rsidRPr="00AB6DC3" w:rsidRDefault="008617E1" w:rsidP="008617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7"/>
          <w:szCs w:val="27"/>
          <w:lang w:val="uk-UA"/>
        </w:rPr>
      </w:pPr>
    </w:p>
    <w:tbl>
      <w:tblPr>
        <w:tblStyle w:val="a3"/>
        <w:tblpPr w:leftFromText="180" w:rightFromText="180" w:vertAnchor="text" w:tblpY="1"/>
        <w:tblW w:w="9356" w:type="dxa"/>
        <w:tblLayout w:type="fixed"/>
        <w:tblLook w:val="04A0" w:firstRow="1" w:lastRow="0" w:firstColumn="1" w:lastColumn="0" w:noHBand="0" w:noVBand="1"/>
      </w:tblPr>
      <w:tblGrid>
        <w:gridCol w:w="567"/>
        <w:gridCol w:w="143"/>
        <w:gridCol w:w="7937"/>
        <w:gridCol w:w="709"/>
      </w:tblGrid>
      <w:tr w:rsidR="008617E1" w:rsidRPr="00AB6DC3" w:rsidTr="0028596E">
        <w:trPr>
          <w:trHeight w:val="586"/>
        </w:trPr>
        <w:tc>
          <w:tcPr>
            <w:tcW w:w="710" w:type="dxa"/>
            <w:gridSpan w:val="2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1.</w:t>
            </w:r>
          </w:p>
        </w:tc>
        <w:tc>
          <w:tcPr>
            <w:tcW w:w="7937" w:type="dxa"/>
          </w:tcPr>
          <w:p w:rsidR="008617E1" w:rsidRPr="00AB6DC3" w:rsidRDefault="008617E1" w:rsidP="0028596E">
            <w:pPr>
              <w:keepNext/>
              <w:jc w:val="both"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розгляд  звернення  депутатів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ради VIII скликання.</w:t>
            </w:r>
          </w:p>
          <w:p w:rsidR="008617E1" w:rsidRPr="00AB6DC3" w:rsidRDefault="008617E1" w:rsidP="0028596E">
            <w:pPr>
              <w:keepNext/>
              <w:jc w:val="right"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Доповідач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Цицюра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О.В.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79</w:t>
            </w:r>
          </w:p>
        </w:tc>
      </w:tr>
      <w:tr w:rsidR="008617E1" w:rsidRPr="00AB6DC3" w:rsidTr="0028596E">
        <w:trPr>
          <w:trHeight w:val="600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keepNext/>
              <w:jc w:val="both"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дострокове припинення повноважень депутатів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ради VIII скликання  Янченка Д.В.</w:t>
            </w:r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Доповідач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Цицюра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О.В.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80</w:t>
            </w:r>
          </w:p>
        </w:tc>
      </w:tr>
      <w:tr w:rsidR="008617E1" w:rsidRPr="00AB6DC3" w:rsidTr="0028596E">
        <w:trPr>
          <w:trHeight w:val="600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keepNext/>
              <w:jc w:val="both"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початок повноважень депутатів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ради VIII скликання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Ракитянського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А.О. та складення ними присяги депутата.</w:t>
            </w:r>
          </w:p>
          <w:p w:rsidR="008617E1" w:rsidRPr="00AB6DC3" w:rsidRDefault="008617E1" w:rsidP="0028596E">
            <w:pPr>
              <w:keepNext/>
              <w:jc w:val="right"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Доповідач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Цицюра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О.В.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81</w:t>
            </w:r>
          </w:p>
        </w:tc>
      </w:tr>
      <w:tr w:rsidR="008617E1" w:rsidRPr="00AB6DC3" w:rsidTr="0028596E">
        <w:trPr>
          <w:trHeight w:val="399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keepNext/>
              <w:jc w:val="both"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внесення змін до складу постійних комісій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ради VIII скликання.</w:t>
            </w:r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Доповідач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Цицюра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О.В.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82</w:t>
            </w:r>
          </w:p>
        </w:tc>
      </w:tr>
      <w:tr w:rsidR="008617E1" w:rsidRPr="00AB6DC3" w:rsidTr="0028596E">
        <w:trPr>
          <w:trHeight w:val="520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keepNext/>
              <w:jc w:val="both"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внесення змін у додаток до рішення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ради від 30.11.2020р. №11 «Про утворення виконавчого комітету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ради VІІІ скликання».</w:t>
            </w:r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Доповідач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Цицюра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О.В.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83</w:t>
            </w:r>
          </w:p>
        </w:tc>
      </w:tr>
      <w:tr w:rsidR="008617E1" w:rsidRPr="00AB6DC3" w:rsidTr="0028596E">
        <w:trPr>
          <w:trHeight w:val="413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 внесення змін до міських програм на 2021 рік.</w:t>
            </w:r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  Доповідач Чудак Л.Ф.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84</w:t>
            </w:r>
          </w:p>
        </w:tc>
      </w:tr>
      <w:tr w:rsidR="008617E1" w:rsidRPr="00AB6DC3" w:rsidTr="0028596E">
        <w:trPr>
          <w:trHeight w:val="557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keepNext/>
              <w:jc w:val="both"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рік».</w:t>
            </w:r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  Доповідач Чудак Л.Ф.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85</w:t>
            </w:r>
          </w:p>
        </w:tc>
      </w:tr>
      <w:tr w:rsidR="008617E1" w:rsidRPr="00AB6DC3" w:rsidTr="0028596E">
        <w:trPr>
          <w:trHeight w:val="429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внесення змін до рішення міської ради від 21 грудня 2020 року № 68 «Про передачу прав на здійснення окремих видатків на 2021 рік».</w:t>
            </w:r>
          </w:p>
          <w:p w:rsidR="008617E1" w:rsidRPr="00AB6DC3" w:rsidRDefault="008617E1" w:rsidP="0028596E">
            <w:pPr>
              <w:jc w:val="right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Доповідач Чудак Л.Ф.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86</w:t>
            </w:r>
          </w:p>
        </w:tc>
      </w:tr>
      <w:tr w:rsidR="008617E1" w:rsidRPr="00AB6DC3" w:rsidTr="0028596E">
        <w:trPr>
          <w:trHeight w:val="615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keepNext/>
              <w:jc w:val="both"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внесення змін до структури та штатного розпису виконавчих органів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ради та централізованої бухгалтерії.</w:t>
            </w:r>
          </w:p>
          <w:p w:rsidR="008617E1" w:rsidRPr="00AB6DC3" w:rsidRDefault="008617E1" w:rsidP="0028596E">
            <w:pPr>
              <w:keepNext/>
              <w:jc w:val="right"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Доповідач Чудак Л.Ф.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87</w:t>
            </w:r>
          </w:p>
        </w:tc>
      </w:tr>
      <w:tr w:rsidR="008617E1" w:rsidRPr="00AB6DC3" w:rsidTr="0028596E">
        <w:trPr>
          <w:trHeight w:val="615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keepNext/>
              <w:jc w:val="both"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Плану соціально-економічного розвитку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об'єднаної територіальної громади на 2021 рік.</w:t>
            </w:r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Доповідач 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Постна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Т.Г.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88</w:t>
            </w:r>
          </w:p>
        </w:tc>
      </w:tr>
      <w:tr w:rsidR="008617E1" w:rsidRPr="00AB6DC3" w:rsidTr="0028596E">
        <w:trPr>
          <w:trHeight w:val="271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прийняття до комунальної власності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ради.</w:t>
            </w:r>
          </w:p>
          <w:p w:rsidR="008617E1" w:rsidRPr="00AB6DC3" w:rsidRDefault="008617E1" w:rsidP="0028596E">
            <w:pPr>
              <w:jc w:val="right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Доповідач Мухін Д.М.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89</w:t>
            </w:r>
          </w:p>
        </w:tc>
      </w:tr>
      <w:tr w:rsidR="008617E1" w:rsidRPr="00AB6DC3" w:rsidTr="0028596E">
        <w:trPr>
          <w:trHeight w:val="421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Про затвердження  переліку адміністративних  послуг, які надаються  через відділ (центр) надання адміністративних послуг виконавчого комітету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ради.</w:t>
            </w:r>
          </w:p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Доповідач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Сєргєєва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І.І.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90</w:t>
            </w:r>
          </w:p>
        </w:tc>
      </w:tr>
      <w:tr w:rsidR="008617E1" w:rsidRPr="00AB6DC3" w:rsidTr="0028596E">
        <w:trPr>
          <w:trHeight w:val="571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розгляд депутатського запиту депутата міської ради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О.Ф.Толкачова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.</w:t>
            </w:r>
          </w:p>
          <w:p w:rsidR="008617E1" w:rsidRPr="00AB6DC3" w:rsidRDefault="008617E1" w:rsidP="0028596E">
            <w:pPr>
              <w:jc w:val="right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Доповідач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Толкачов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О.Ф.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91</w:t>
            </w:r>
          </w:p>
        </w:tc>
      </w:tr>
      <w:tr w:rsidR="008617E1" w:rsidRPr="00AB6DC3" w:rsidTr="0028596E">
        <w:trPr>
          <w:trHeight w:val="571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Pr="00952BD3" w:rsidRDefault="008617E1" w:rsidP="002859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</w:pPr>
            <w:r w:rsidRPr="00952BD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преміювання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  </w:t>
            </w:r>
            <w:r w:rsidRPr="00952BD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Доповідач  Чудак Л.Ф.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92</w:t>
            </w:r>
          </w:p>
        </w:tc>
      </w:tr>
      <w:tr w:rsidR="008617E1" w:rsidRPr="00AB6DC3" w:rsidTr="0028596E">
        <w:trPr>
          <w:trHeight w:val="423"/>
        </w:trPr>
        <w:tc>
          <w:tcPr>
            <w:tcW w:w="710" w:type="dxa"/>
            <w:gridSpan w:val="2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7937" w:type="dxa"/>
          </w:tcPr>
          <w:p w:rsidR="008617E1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2A63A8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Лист-ознайомлення з вимогами виконання Закону України «Про запобігання корупції»</w:t>
            </w:r>
          </w:p>
          <w:p w:rsidR="008617E1" w:rsidRPr="002A63A8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8617E1" w:rsidRPr="002A63A8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2A63A8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б/н</w:t>
            </w:r>
          </w:p>
        </w:tc>
      </w:tr>
      <w:tr w:rsidR="008617E1" w:rsidRPr="00AB6DC3" w:rsidTr="0028596E">
        <w:trPr>
          <w:trHeight w:val="423"/>
        </w:trPr>
        <w:tc>
          <w:tcPr>
            <w:tcW w:w="9356" w:type="dxa"/>
            <w:gridSpan w:val="4"/>
          </w:tcPr>
          <w:p w:rsidR="008617E1" w:rsidRPr="00AB6DC3" w:rsidRDefault="008617E1" w:rsidP="002859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Блок земельних питань</w:t>
            </w:r>
          </w:p>
          <w:p w:rsidR="008617E1" w:rsidRPr="00AB6DC3" w:rsidRDefault="008617E1" w:rsidP="0028596E">
            <w:pPr>
              <w:jc w:val="right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Доповідач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Алєксєєнко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А.О.</w:t>
            </w:r>
          </w:p>
        </w:tc>
      </w:tr>
      <w:tr w:rsidR="008617E1" w:rsidRPr="00AB6DC3" w:rsidTr="0028596E">
        <w:trPr>
          <w:trHeight w:val="677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Про відмову  ТОВ «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Мар’янський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кар’єр» у наданні погодження щодо отримання спеціального дозволу на користування надрами з метою геологічного вивчення вапняків 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Мар’янської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ділянки.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                                                                           Доповідач  Мухін Д.М.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</w:pPr>
          </w:p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94</w:t>
            </w:r>
          </w:p>
        </w:tc>
      </w:tr>
      <w:tr w:rsidR="008617E1" w:rsidRPr="00AB6DC3" w:rsidTr="0028596E">
        <w:trPr>
          <w:trHeight w:val="844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Про відмову  ТОВ «ВІКАН-ЮС» у наданні погодження щодо отримання спеціального дозволу на користування надрами з метою геологічного вивчення вапняків 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Березнеговатської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ділянки.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                                                                            Доповідач Мухін Д.М.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95</w:t>
            </w:r>
          </w:p>
        </w:tc>
      </w:tr>
      <w:tr w:rsidR="008617E1" w:rsidRPr="00AB6DC3" w:rsidTr="0028596E">
        <w:trPr>
          <w:trHeight w:val="677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включення земельних ділянок до переліку тих, які плануються для відведення  у приватну власність фізичним особам для ведення особистого селянського господарства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96</w:t>
            </w:r>
          </w:p>
        </w:tc>
      </w:tr>
      <w:tr w:rsidR="008617E1" w:rsidRPr="00AB6DC3" w:rsidTr="0028596E">
        <w:trPr>
          <w:trHeight w:val="286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включення земельних ділянок до переліку тих, які плануються для надання в оренду та для інвестиційної діяльності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97</w:t>
            </w:r>
          </w:p>
        </w:tc>
      </w:tr>
      <w:tr w:rsidR="008617E1" w:rsidRPr="00AB6DC3" w:rsidTr="0028596E">
        <w:trPr>
          <w:trHeight w:val="283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передачу земельних ділянок державної власності у комунальну власність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98</w:t>
            </w:r>
          </w:p>
        </w:tc>
      </w:tr>
      <w:tr w:rsidR="008617E1" w:rsidRPr="00AB6DC3" w:rsidTr="0028596E">
        <w:trPr>
          <w:trHeight w:val="841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(Стрижак С.В.)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99</w:t>
            </w:r>
          </w:p>
        </w:tc>
      </w:tr>
      <w:tr w:rsidR="008617E1" w:rsidRPr="00AB6DC3" w:rsidTr="0028596E">
        <w:trPr>
          <w:trHeight w:val="838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(Невмивака  С.В.)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100</w:t>
            </w:r>
          </w:p>
        </w:tc>
      </w:tr>
      <w:tr w:rsidR="008617E1" w:rsidRPr="00AB6DC3" w:rsidTr="0028596E">
        <w:trPr>
          <w:trHeight w:val="1458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(Максименко С.В.)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101</w:t>
            </w:r>
          </w:p>
        </w:tc>
      </w:tr>
      <w:tr w:rsidR="008617E1" w:rsidRPr="00AB6DC3" w:rsidTr="0028596E">
        <w:trPr>
          <w:trHeight w:val="893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Мар’янське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(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Абагян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А.В.)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102</w:t>
            </w:r>
          </w:p>
        </w:tc>
      </w:tr>
      <w:tr w:rsidR="008617E1" w:rsidRPr="00AB6DC3" w:rsidTr="0028596E">
        <w:trPr>
          <w:trHeight w:val="739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Мар’янське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(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Веселов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М.А.)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103</w:t>
            </w:r>
          </w:p>
        </w:tc>
      </w:tr>
      <w:tr w:rsidR="008617E1" w:rsidRPr="00AB6DC3" w:rsidTr="0028596E">
        <w:trPr>
          <w:trHeight w:val="834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(Денисенко А.М.)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104</w:t>
            </w:r>
          </w:p>
        </w:tc>
      </w:tr>
      <w:tr w:rsidR="008617E1" w:rsidRPr="00AB6DC3" w:rsidTr="0028596E">
        <w:trPr>
          <w:trHeight w:val="749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Недря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С.С.)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105</w:t>
            </w:r>
          </w:p>
        </w:tc>
      </w:tr>
      <w:tr w:rsidR="008617E1" w:rsidRPr="00AB6DC3" w:rsidTr="0028596E">
        <w:trPr>
          <w:trHeight w:val="815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(Сушко  Д.О.)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106</w:t>
            </w:r>
          </w:p>
        </w:tc>
      </w:tr>
      <w:tr w:rsidR="008617E1" w:rsidRPr="00AB6DC3" w:rsidTr="0028596E">
        <w:trPr>
          <w:trHeight w:val="269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ind w:right="175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pacing w:val="-5"/>
                <w:sz w:val="27"/>
                <w:szCs w:val="27"/>
                <w:lang w:val="uk-U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pacing w:val="-5"/>
                <w:sz w:val="27"/>
                <w:szCs w:val="27"/>
                <w:lang w:val="uk-UA"/>
              </w:rPr>
              <w:t>Мар’янське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pacing w:val="-5"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pacing w:val="-5"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pacing w:val="-5"/>
                <w:sz w:val="27"/>
                <w:szCs w:val="27"/>
                <w:lang w:val="uk-U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ind w:right="175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pacing w:val="-5"/>
                <w:sz w:val="27"/>
                <w:szCs w:val="27"/>
                <w:lang w:val="uk-UA"/>
              </w:rPr>
              <w:t xml:space="preserve"> (</w:t>
            </w:r>
            <w:proofErr w:type="spellStart"/>
            <w:r w:rsidRPr="00AB6DC3">
              <w:rPr>
                <w:rFonts w:ascii="Times New Roman" w:eastAsia="Calibri" w:hAnsi="Times New Roman" w:cs="Times New Roman"/>
                <w:bCs/>
                <w:iCs/>
                <w:spacing w:val="-5"/>
                <w:sz w:val="27"/>
                <w:szCs w:val="27"/>
                <w:lang w:val="uk-UA"/>
              </w:rPr>
              <w:t>Валайко</w:t>
            </w:r>
            <w:proofErr w:type="spellEnd"/>
            <w:r w:rsidRPr="00AB6DC3">
              <w:rPr>
                <w:rFonts w:ascii="Times New Roman" w:eastAsia="Calibri" w:hAnsi="Times New Roman" w:cs="Times New Roman"/>
                <w:bCs/>
                <w:iCs/>
                <w:spacing w:val="-5"/>
                <w:sz w:val="27"/>
                <w:szCs w:val="27"/>
                <w:lang w:val="uk-UA"/>
              </w:rPr>
              <w:t xml:space="preserve"> О.І.)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107</w:t>
            </w:r>
          </w:p>
        </w:tc>
      </w:tr>
      <w:tr w:rsidR="008617E1" w:rsidRPr="00AB6DC3" w:rsidTr="0028596E">
        <w:trPr>
          <w:trHeight w:val="554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Прохорець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І.В.)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108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lastRenderedPageBreak/>
              <w:t xml:space="preserve">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Складенко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В.А.)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lastRenderedPageBreak/>
              <w:t>109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(Василенко В.А.)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110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(Василенко Е.В.)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111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Зарубич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О.І.)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112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(Кириленко А.В.)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113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8617E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(Кириленко А.О.)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114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37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(Кириленко В.Ю.)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115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38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(Кириленко Ю.Ю.)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116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lastRenderedPageBreak/>
              <w:t>39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(Шевченко Н.Г.)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117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40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(Кобець О.С.)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118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41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(Неділько В.В.)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119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42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(Онищенко С.А.)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120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43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Бока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Н.М.)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121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44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Брильова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Л.О.)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122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45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             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Брильов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С.М.)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123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46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розгляд заяви 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                                         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Стоцька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А.В.)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124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lastRenderedPageBreak/>
              <w:t>47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розгляд заяви про надання дозволу на розробку проекту 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                                       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Стоцький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А.В.)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125</w:t>
            </w:r>
          </w:p>
        </w:tc>
      </w:tr>
      <w:tr w:rsidR="008617E1" w:rsidRPr="00AB6DC3" w:rsidTr="0028596E">
        <w:trPr>
          <w:trHeight w:val="362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48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Про виділення земельної ділянки в натурі (на місцевості)  у розмірі земельної частки (паю)та передачу її у власність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Базилевич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Т.А.)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126</w:t>
            </w:r>
          </w:p>
        </w:tc>
      </w:tr>
      <w:tr w:rsidR="008617E1" w:rsidRPr="00AB6DC3" w:rsidTr="0028596E">
        <w:trPr>
          <w:trHeight w:val="367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49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виділення земельної ділянки в натурі (на місцевості)  у розмірі земельної частки (паю)та передачу її у власність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Базилевич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Т.А.)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127</w:t>
            </w:r>
          </w:p>
        </w:tc>
      </w:tr>
      <w:tr w:rsidR="008617E1" w:rsidRPr="00AB6DC3" w:rsidTr="0028596E">
        <w:trPr>
          <w:trHeight w:val="373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50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ind w:right="-73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виділення земельної ділянки в натурі (на місцевості)  у розмірі земельної частки (паю)та передачу її у власність       (Бедринець О.)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128</w:t>
            </w:r>
          </w:p>
        </w:tc>
      </w:tr>
      <w:tr w:rsidR="008617E1" w:rsidRPr="00AB6DC3" w:rsidTr="0028596E">
        <w:trPr>
          <w:trHeight w:val="36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51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виділення земельної ділянки в натурі (на місцевості)  у розмірі земельної частки (паю)та передачу її у власність   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Бендюк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А.Л.)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129</w:t>
            </w:r>
          </w:p>
        </w:tc>
      </w:tr>
      <w:tr w:rsidR="008617E1" w:rsidRPr="00AB6DC3" w:rsidTr="0028596E">
        <w:trPr>
          <w:trHeight w:val="372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52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виділення земельної ділянки в натурі (на місцевості)  у розмірі земельної частки (паю)та передачу її у власність   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Дашко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Ю.А.)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130</w:t>
            </w:r>
          </w:p>
        </w:tc>
      </w:tr>
      <w:tr w:rsidR="008617E1" w:rsidRPr="00AB6DC3" w:rsidTr="0028596E">
        <w:trPr>
          <w:trHeight w:val="377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53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виділення земельної ділянки в натурі (на місцевості)  у розмірі земельної частки (паю)та передачу її у власність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Чирченко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В.А.)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131</w:t>
            </w:r>
          </w:p>
        </w:tc>
      </w:tr>
      <w:tr w:rsidR="008617E1" w:rsidRPr="00AB6DC3" w:rsidTr="0028596E">
        <w:trPr>
          <w:trHeight w:val="383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54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виділення земельної ділянки в натурі(на місцевості) у розмірі земельної частки (паю) та передачу її у власність   (Лепський Г.О.)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132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55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надання дозволу на розробку проекту землеустрою щодо відведення  земельної ділянки з метою надання її в оренду юридичній особі для розміщення будівництва, експлуатації та обслуговування будівель і споруд, об’єктів передачі електричної та теплової енергії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(ПрАТ «ПЕЕМ «Центральна Енергетична компанія»)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133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56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надання дозволу на розробку проекту землеустрою щодо відведення  земельної ділянки з метою надання її в оренду юридичній особі для розміщення будівництва, експлуатації та обслуговування будівель і споруд, об’єктів передачі електричної та теплової енергії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(ПрАТ «ПЕЕМ «Центральна Енергетична компанія»)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134</w:t>
            </w:r>
          </w:p>
        </w:tc>
      </w:tr>
      <w:tr w:rsidR="008617E1" w:rsidRPr="00AB6DC3" w:rsidTr="0028596E">
        <w:trPr>
          <w:trHeight w:val="258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57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дострокове припинення  договору особистого строкового сервітуту                                                                            (Мороз А.Ф.)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135</w:t>
            </w:r>
          </w:p>
        </w:tc>
      </w:tr>
      <w:tr w:rsidR="008617E1" w:rsidRPr="00AB6DC3" w:rsidTr="0028596E">
        <w:trPr>
          <w:trHeight w:val="417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58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(Бондаренко О.В.)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136</w:t>
            </w:r>
          </w:p>
        </w:tc>
      </w:tr>
      <w:tr w:rsidR="008617E1" w:rsidRPr="00AB6DC3" w:rsidTr="0028596E">
        <w:trPr>
          <w:trHeight w:val="409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59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Катюха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А.М.)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en-US" w:eastAsia="ar-SA"/>
              </w:rPr>
              <w:t>137</w:t>
            </w:r>
          </w:p>
        </w:tc>
      </w:tr>
      <w:tr w:rsidR="008617E1" w:rsidRPr="00AB6DC3" w:rsidTr="0028596E">
        <w:trPr>
          <w:trHeight w:val="4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60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розгляд заяви 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                                         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Шулежко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О.М.)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Знято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 на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доо</w:t>
            </w:r>
            <w:proofErr w:type="spellEnd"/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ar-SA"/>
              </w:rPr>
              <w:t>п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ра</w:t>
            </w:r>
            <w:proofErr w:type="spellEnd"/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цювання</w:t>
            </w:r>
            <w:proofErr w:type="spellEnd"/>
          </w:p>
        </w:tc>
      </w:tr>
      <w:tr w:rsidR="008617E1" w:rsidRPr="00AB6DC3" w:rsidTr="0028596E">
        <w:trPr>
          <w:trHeight w:val="421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61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розгляд заяви про надання дозволу на розробку проекту землеустрою щодо  відведення земельної ділянки у власність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lastRenderedPageBreak/>
              <w:t>фізичній особі для будівництва індивідуального гаражу                                                (Колісник Г.В.)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lastRenderedPageBreak/>
              <w:t>Знято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 на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доо</w:t>
            </w:r>
            <w:proofErr w:type="spellEnd"/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пра</w:t>
            </w:r>
            <w:proofErr w:type="spellEnd"/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lastRenderedPageBreak/>
              <w:t>цювання</w:t>
            </w:r>
            <w:proofErr w:type="spellEnd"/>
          </w:p>
        </w:tc>
      </w:tr>
      <w:tr w:rsidR="008617E1" w:rsidRPr="00AB6DC3" w:rsidTr="0028596E">
        <w:trPr>
          <w:trHeight w:val="1307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lastRenderedPageBreak/>
              <w:t>62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розгляд заяви 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Дерябін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О.П.)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Знято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 на</w:t>
            </w:r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доо</w:t>
            </w:r>
            <w:proofErr w:type="spellEnd"/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пра</w:t>
            </w:r>
            <w:proofErr w:type="spellEnd"/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цювання</w:t>
            </w:r>
            <w:proofErr w:type="spellEnd"/>
          </w:p>
        </w:tc>
      </w:tr>
      <w:tr w:rsidR="008617E1" w:rsidRPr="00AB6DC3" w:rsidTr="0028596E">
        <w:trPr>
          <w:trHeight w:val="419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63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розгляд заяви 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Сокол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Знято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 на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доо</w:t>
            </w:r>
            <w:proofErr w:type="spellEnd"/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Пра</w:t>
            </w:r>
            <w:proofErr w:type="spellEnd"/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цювання</w:t>
            </w:r>
            <w:proofErr w:type="spellEnd"/>
          </w:p>
        </w:tc>
      </w:tr>
      <w:tr w:rsidR="008617E1" w:rsidRPr="00AB6DC3" w:rsidTr="0028596E">
        <w:trPr>
          <w:trHeight w:val="397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64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розгляд заяви 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гараж(Пугач С.Є.)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Знято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 на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доо</w:t>
            </w:r>
            <w:proofErr w:type="spellEnd"/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пра</w:t>
            </w:r>
            <w:proofErr w:type="spellEnd"/>
          </w:p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цювання</w:t>
            </w:r>
            <w:proofErr w:type="spellEnd"/>
          </w:p>
        </w:tc>
      </w:tr>
      <w:tr w:rsidR="008617E1" w:rsidRPr="00AB6DC3" w:rsidTr="0028596E">
        <w:trPr>
          <w:trHeight w:val="698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65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Чернобай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Т.А.)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138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66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Шемет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139</w:t>
            </w:r>
          </w:p>
        </w:tc>
      </w:tr>
      <w:tr w:rsidR="008617E1" w:rsidRPr="00AB6DC3" w:rsidTr="0028596E">
        <w:trPr>
          <w:trHeight w:val="274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67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 з метою надання її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(Голуб І.А.)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140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68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(Голуб Л.О.)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141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69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 з метою надання її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   (Голуб О.Г.)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142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70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 з метою надання її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(Голуб О.Г.)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143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lastRenderedPageBreak/>
              <w:t>71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(Лук’яненко О.М.)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144</w:t>
            </w:r>
          </w:p>
        </w:tc>
      </w:tr>
      <w:tr w:rsidR="008617E1" w:rsidRPr="00AB6DC3" w:rsidTr="0028596E">
        <w:trPr>
          <w:trHeight w:val="286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72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Новік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В. 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145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73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 з метою надання її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Новік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В.В.)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146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74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 з метою надання її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Новік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І.В.)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147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75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Новік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О.П.)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148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76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Новік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О.Ю.)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149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77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Новік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С.В.)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150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78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 з метою надання її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(Олексієнко В.В.)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151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79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(Олексієнко В.О.)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152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lastRenderedPageBreak/>
              <w:t>80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(Олексієнко О.А.)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153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81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(Олексієнко О.В.)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154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82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(Панченко Л.П.)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155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83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 з метою надання її у  власність фізичній особі для ведення особистого селянського господарства за межами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Шемет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Л.С.)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156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84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 для ведення особистого селянського господарства в межах села  Велика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                                </w:t>
            </w: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Кнут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Ю.С.)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157</w:t>
            </w:r>
          </w:p>
        </w:tc>
      </w:tr>
      <w:tr w:rsidR="008617E1" w:rsidRPr="00AB6DC3" w:rsidTr="0028596E">
        <w:trPr>
          <w:trHeight w:val="273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85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в межах с.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Мар'янське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                     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Горбенка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М.В.)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158</w:t>
            </w:r>
          </w:p>
        </w:tc>
      </w:tr>
      <w:tr w:rsidR="008617E1" w:rsidRPr="00AB6DC3" w:rsidTr="0028596E">
        <w:trPr>
          <w:trHeight w:val="273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86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в межах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                     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Кулявець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Л.О.)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159</w:t>
            </w:r>
          </w:p>
        </w:tc>
      </w:tr>
      <w:tr w:rsidR="008617E1" w:rsidRPr="00AB6DC3" w:rsidTr="0028596E">
        <w:trPr>
          <w:trHeight w:val="271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87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в межах села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Мар’янське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                           (Панченко О.П.)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160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lastRenderedPageBreak/>
              <w:t>88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в межах села Мала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    (Федорова С.А.)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161</w:t>
            </w:r>
          </w:p>
        </w:tc>
      </w:tr>
      <w:tr w:rsidR="008617E1" w:rsidRPr="00AB6DC3" w:rsidTr="0028596E">
        <w:trPr>
          <w:trHeight w:val="615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89</w:t>
            </w: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Про затвердження технічної документації із землеустрою щодо встановлення (відновлення) меж земельної ділянки в натурі (на</w:t>
            </w:r>
          </w:p>
          <w:p w:rsidR="008617E1" w:rsidRPr="00AB6DC3" w:rsidRDefault="008617E1" w:rsidP="0028596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в межах села Мала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Костромка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на території 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міської об’єднаної територіальної громади                                          (</w:t>
            </w:r>
            <w:proofErr w:type="spellStart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Шкрабалюк</w:t>
            </w:r>
            <w:proofErr w:type="spellEnd"/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 xml:space="preserve"> Г.М.)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ar-SA"/>
              </w:rPr>
              <w:t>162</w:t>
            </w:r>
          </w:p>
        </w:tc>
      </w:tr>
      <w:tr w:rsidR="008617E1" w:rsidRPr="00AB6DC3" w:rsidTr="0028596E">
        <w:trPr>
          <w:trHeight w:val="261"/>
        </w:trPr>
        <w:tc>
          <w:tcPr>
            <w:tcW w:w="567" w:type="dxa"/>
          </w:tcPr>
          <w:p w:rsidR="008617E1" w:rsidRPr="00AB6DC3" w:rsidRDefault="008617E1" w:rsidP="0028596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  <w:tc>
          <w:tcPr>
            <w:tcW w:w="8080" w:type="dxa"/>
            <w:gridSpan w:val="2"/>
          </w:tcPr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AB6DC3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Різне</w:t>
            </w:r>
          </w:p>
        </w:tc>
        <w:tc>
          <w:tcPr>
            <w:tcW w:w="709" w:type="dxa"/>
          </w:tcPr>
          <w:p w:rsidR="008617E1" w:rsidRPr="00AB6DC3" w:rsidRDefault="008617E1" w:rsidP="0028596E">
            <w:pPr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</w:rPr>
            </w:pPr>
          </w:p>
        </w:tc>
      </w:tr>
    </w:tbl>
    <w:p w:rsidR="001E5DBB" w:rsidRDefault="008617E1">
      <w:r w:rsidRPr="00AB6DC3">
        <w:rPr>
          <w:rFonts w:ascii="Times New Roman" w:eastAsia="Calibri" w:hAnsi="Times New Roman" w:cs="Times New Roman"/>
          <w:bCs/>
          <w:iCs/>
          <w:sz w:val="27"/>
          <w:szCs w:val="27"/>
          <w:lang w:val="uk-UA"/>
        </w:rPr>
        <w:br w:type="textWrapping" w:clear="all"/>
      </w:r>
      <w:bookmarkStart w:id="0" w:name="_GoBack"/>
      <w:bookmarkEnd w:id="0"/>
    </w:p>
    <w:sectPr w:rsidR="001E5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70571"/>
    <w:multiLevelType w:val="multilevel"/>
    <w:tmpl w:val="F934D27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91"/>
    <w:rsid w:val="00016E14"/>
    <w:rsid w:val="001E5DBB"/>
    <w:rsid w:val="008617E1"/>
    <w:rsid w:val="00F8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FC512-7A42-4EBD-81BC-4D229E05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7E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3763</Words>
  <Characters>21453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2026-01-29T22:00:00Z</dcterms:created>
  <dcterms:modified xsi:type="dcterms:W3CDTF">2026-02-01T22:22:00Z</dcterms:modified>
</cp:coreProperties>
</file>