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16A" w:rsidRPr="00E8090F" w:rsidRDefault="0023316A" w:rsidP="0023316A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ЗВІТ</w:t>
      </w:r>
      <w:r w:rsidR="007777F8">
        <w:rPr>
          <w:rStyle w:val="a4"/>
          <w:sz w:val="28"/>
          <w:szCs w:val="28"/>
          <w:lang w:val="uk-UA"/>
        </w:rPr>
        <w:t xml:space="preserve"> № 10</w:t>
      </w:r>
    </w:p>
    <w:p w:rsidR="004F12EC" w:rsidRPr="00E8090F" w:rsidRDefault="004F12EC" w:rsidP="0023316A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E8090F">
        <w:rPr>
          <w:rStyle w:val="a4"/>
          <w:sz w:val="28"/>
          <w:szCs w:val="28"/>
          <w:lang w:val="uk-UA"/>
        </w:rPr>
        <w:t>п</w:t>
      </w:r>
      <w:r w:rsidR="0023316A" w:rsidRPr="00E8090F">
        <w:rPr>
          <w:rStyle w:val="a4"/>
          <w:sz w:val="28"/>
          <w:szCs w:val="28"/>
          <w:lang w:val="uk-UA"/>
        </w:rPr>
        <w:t xml:space="preserve">ро </w:t>
      </w:r>
      <w:r w:rsidRPr="00E8090F">
        <w:rPr>
          <w:rStyle w:val="a4"/>
          <w:sz w:val="28"/>
          <w:szCs w:val="28"/>
          <w:lang w:val="uk-UA"/>
        </w:rPr>
        <w:t>періодичне</w:t>
      </w:r>
      <w:r w:rsidR="009A3BB0" w:rsidRPr="00E8090F">
        <w:rPr>
          <w:rStyle w:val="a4"/>
          <w:sz w:val="28"/>
          <w:szCs w:val="28"/>
        </w:rPr>
        <w:t xml:space="preserve"> </w:t>
      </w:r>
      <w:proofErr w:type="spellStart"/>
      <w:r w:rsidR="009A3BB0" w:rsidRPr="00E8090F">
        <w:rPr>
          <w:rStyle w:val="a4"/>
          <w:sz w:val="28"/>
          <w:szCs w:val="28"/>
        </w:rPr>
        <w:t>відстеження</w:t>
      </w:r>
      <w:proofErr w:type="spellEnd"/>
      <w:r w:rsidR="009A3BB0" w:rsidRPr="00E8090F">
        <w:rPr>
          <w:rStyle w:val="a4"/>
          <w:sz w:val="28"/>
          <w:szCs w:val="28"/>
        </w:rPr>
        <w:t xml:space="preserve"> </w:t>
      </w:r>
      <w:proofErr w:type="spellStart"/>
      <w:r w:rsidR="009A3BB0" w:rsidRPr="00E8090F">
        <w:rPr>
          <w:rStyle w:val="a4"/>
          <w:sz w:val="28"/>
          <w:szCs w:val="28"/>
        </w:rPr>
        <w:t>результативності</w:t>
      </w:r>
      <w:proofErr w:type="spellEnd"/>
      <w:r w:rsidR="009A3BB0" w:rsidRPr="00E8090F">
        <w:rPr>
          <w:rStyle w:val="a4"/>
          <w:sz w:val="28"/>
          <w:szCs w:val="28"/>
        </w:rPr>
        <w:t xml:space="preserve"> </w:t>
      </w:r>
    </w:p>
    <w:p w:rsidR="009A3BB0" w:rsidRPr="00E8090F" w:rsidRDefault="004F12EC" w:rsidP="0023316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E8090F">
        <w:rPr>
          <w:rStyle w:val="a4"/>
          <w:sz w:val="28"/>
          <w:szCs w:val="28"/>
          <w:lang w:val="uk-UA"/>
        </w:rPr>
        <w:t xml:space="preserve">прийнятого </w:t>
      </w:r>
      <w:r w:rsidR="009A3BB0" w:rsidRPr="00E8090F">
        <w:rPr>
          <w:rStyle w:val="a4"/>
          <w:sz w:val="28"/>
          <w:szCs w:val="28"/>
        </w:rPr>
        <w:t>регуляторного акту</w:t>
      </w:r>
      <w:r w:rsidR="009A3BB0" w:rsidRPr="00E8090F">
        <w:rPr>
          <w:sz w:val="28"/>
          <w:szCs w:val="28"/>
        </w:rPr>
        <w:br/>
      </w:r>
    </w:p>
    <w:p w:rsidR="006045B7" w:rsidRPr="00E8090F" w:rsidRDefault="004F12EC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Вид та назва регуляторного акту, результативність якого відстежується, дата його прийняття та номер</w:t>
      </w:r>
      <w:r w:rsidR="009A3BB0" w:rsidRPr="00E8090F">
        <w:rPr>
          <w:rStyle w:val="a4"/>
          <w:sz w:val="28"/>
          <w:szCs w:val="28"/>
          <w:lang w:val="uk-UA"/>
        </w:rPr>
        <w:t>:</w:t>
      </w:r>
      <w:r w:rsidR="006045B7" w:rsidRPr="00E8090F">
        <w:rPr>
          <w:rStyle w:val="a4"/>
          <w:sz w:val="28"/>
          <w:szCs w:val="28"/>
          <w:lang w:val="uk-UA"/>
        </w:rPr>
        <w:t xml:space="preserve"> </w:t>
      </w:r>
      <w:r w:rsidRPr="00E8090F">
        <w:rPr>
          <w:sz w:val="28"/>
          <w:szCs w:val="28"/>
          <w:lang w:val="uk-UA"/>
        </w:rPr>
        <w:t xml:space="preserve">Рішення </w:t>
      </w:r>
      <w:r w:rsidR="007777F8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Pr="00E8090F">
        <w:rPr>
          <w:sz w:val="28"/>
          <w:szCs w:val="28"/>
          <w:lang w:val="uk-UA"/>
        </w:rPr>
        <w:t>Зеленодольської</w:t>
      </w:r>
      <w:proofErr w:type="spellEnd"/>
      <w:r w:rsidRPr="00E8090F">
        <w:rPr>
          <w:sz w:val="28"/>
          <w:szCs w:val="28"/>
          <w:lang w:val="uk-UA"/>
        </w:rPr>
        <w:t xml:space="preserve"> міської ради «</w:t>
      </w:r>
      <w:r w:rsidR="00F64005">
        <w:rPr>
          <w:sz w:val="28"/>
          <w:szCs w:val="28"/>
          <w:lang w:val="uk-UA"/>
        </w:rPr>
        <w:t xml:space="preserve">Про затвердження </w:t>
      </w:r>
      <w:r w:rsidR="007777F8">
        <w:rPr>
          <w:sz w:val="28"/>
          <w:szCs w:val="28"/>
          <w:lang w:val="uk-UA"/>
        </w:rPr>
        <w:t>тарифів на платні послуги КП «Ринок</w:t>
      </w:r>
      <w:r w:rsidR="00E915B6">
        <w:rPr>
          <w:sz w:val="28"/>
          <w:szCs w:val="28"/>
          <w:lang w:val="uk-UA"/>
        </w:rPr>
        <w:t>»</w:t>
      </w:r>
      <w:r w:rsidR="00455E94">
        <w:rPr>
          <w:sz w:val="28"/>
          <w:szCs w:val="28"/>
          <w:lang w:val="uk-UA"/>
        </w:rPr>
        <w:t xml:space="preserve"> від </w:t>
      </w:r>
      <w:r w:rsidR="007777F8">
        <w:rPr>
          <w:sz w:val="28"/>
          <w:szCs w:val="28"/>
          <w:lang w:val="uk-UA"/>
        </w:rPr>
        <w:t>17.12.2019</w:t>
      </w:r>
      <w:r w:rsidR="00F64005">
        <w:rPr>
          <w:sz w:val="28"/>
          <w:szCs w:val="28"/>
          <w:lang w:val="uk-UA"/>
        </w:rPr>
        <w:t xml:space="preserve"> №</w:t>
      </w:r>
      <w:r w:rsidR="007777F8">
        <w:rPr>
          <w:sz w:val="28"/>
          <w:szCs w:val="28"/>
          <w:lang w:val="uk-UA"/>
        </w:rPr>
        <w:t>190</w:t>
      </w:r>
    </w:p>
    <w:p w:rsidR="007777F8" w:rsidRDefault="009A3BB0" w:rsidP="007777F8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 xml:space="preserve"> </w:t>
      </w:r>
      <w:r w:rsidR="0023316A" w:rsidRPr="00E8090F">
        <w:rPr>
          <w:rStyle w:val="a4"/>
          <w:sz w:val="28"/>
          <w:szCs w:val="28"/>
          <w:lang w:val="uk-UA"/>
        </w:rPr>
        <w:t>Назва виконавця заходів з відстеження</w:t>
      </w:r>
      <w:r w:rsidRPr="00E8090F">
        <w:rPr>
          <w:rStyle w:val="a4"/>
          <w:sz w:val="28"/>
          <w:szCs w:val="28"/>
          <w:lang w:val="uk-UA"/>
        </w:rPr>
        <w:t>:</w:t>
      </w:r>
      <w:r w:rsidR="006045B7" w:rsidRPr="00E8090F">
        <w:rPr>
          <w:sz w:val="28"/>
          <w:szCs w:val="28"/>
          <w:lang w:val="uk-UA"/>
        </w:rPr>
        <w:t xml:space="preserve"> </w:t>
      </w:r>
      <w:r w:rsidR="004F12EC" w:rsidRPr="00E8090F">
        <w:rPr>
          <w:sz w:val="28"/>
          <w:szCs w:val="28"/>
          <w:lang w:val="uk-UA"/>
        </w:rPr>
        <w:t xml:space="preserve">Періодичне </w:t>
      </w:r>
      <w:r w:rsidR="0023316A" w:rsidRPr="00E8090F">
        <w:rPr>
          <w:sz w:val="28"/>
          <w:szCs w:val="28"/>
          <w:lang w:val="uk-UA"/>
        </w:rPr>
        <w:t>відстеження рез</w:t>
      </w:r>
      <w:r w:rsidR="00E915B6">
        <w:rPr>
          <w:sz w:val="28"/>
          <w:szCs w:val="28"/>
          <w:lang w:val="uk-UA"/>
        </w:rPr>
        <w:t>ультативності регуляторного акту</w:t>
      </w:r>
      <w:r w:rsidR="0023316A" w:rsidRPr="00E8090F">
        <w:rPr>
          <w:sz w:val="28"/>
          <w:szCs w:val="28"/>
          <w:lang w:val="uk-UA"/>
        </w:rPr>
        <w:t xml:space="preserve"> </w:t>
      </w:r>
      <w:r w:rsidR="006045B7" w:rsidRPr="00E8090F">
        <w:rPr>
          <w:sz w:val="28"/>
          <w:szCs w:val="28"/>
          <w:lang w:val="uk-UA"/>
        </w:rPr>
        <w:t>здійснено</w:t>
      </w:r>
      <w:r w:rsidR="0023316A" w:rsidRPr="00E8090F">
        <w:rPr>
          <w:sz w:val="28"/>
          <w:szCs w:val="28"/>
          <w:lang w:val="uk-UA"/>
        </w:rPr>
        <w:t xml:space="preserve"> </w:t>
      </w:r>
      <w:r w:rsidR="006045B7" w:rsidRPr="00E8090F">
        <w:rPr>
          <w:sz w:val="28"/>
          <w:szCs w:val="28"/>
          <w:lang w:val="uk-UA"/>
        </w:rPr>
        <w:t xml:space="preserve">головним спеціалістом з економічних питань </w:t>
      </w:r>
      <w:r w:rsidR="0023316A" w:rsidRPr="00E8090F">
        <w:rPr>
          <w:sz w:val="28"/>
          <w:szCs w:val="28"/>
          <w:lang w:val="uk-UA"/>
        </w:rPr>
        <w:t xml:space="preserve">виконавчого комітету </w:t>
      </w:r>
      <w:proofErr w:type="spellStart"/>
      <w:r w:rsidR="0023316A" w:rsidRPr="00E8090F">
        <w:rPr>
          <w:sz w:val="28"/>
          <w:szCs w:val="28"/>
          <w:lang w:val="uk-UA"/>
        </w:rPr>
        <w:t>Зеленодольської</w:t>
      </w:r>
      <w:proofErr w:type="spellEnd"/>
      <w:r w:rsidR="0023316A" w:rsidRPr="00E8090F">
        <w:rPr>
          <w:sz w:val="28"/>
          <w:szCs w:val="28"/>
          <w:lang w:val="uk-UA"/>
        </w:rPr>
        <w:t xml:space="preserve"> міської ради.</w:t>
      </w:r>
    </w:p>
    <w:p w:rsidR="007777F8" w:rsidRPr="00EE24B3" w:rsidRDefault="009A3BB0" w:rsidP="00EE24B3">
      <w:pPr>
        <w:pStyle w:val="a3"/>
        <w:numPr>
          <w:ilvl w:val="0"/>
          <w:numId w:val="4"/>
        </w:numPr>
        <w:spacing w:before="120" w:beforeAutospacing="0" w:after="0" w:afterAutospacing="0"/>
        <w:ind w:left="0" w:firstLine="0"/>
        <w:jc w:val="both"/>
        <w:rPr>
          <w:sz w:val="32"/>
          <w:szCs w:val="28"/>
          <w:lang w:val="uk-UA"/>
        </w:rPr>
      </w:pPr>
      <w:r w:rsidRPr="007777F8">
        <w:rPr>
          <w:rStyle w:val="a4"/>
          <w:sz w:val="28"/>
          <w:szCs w:val="28"/>
          <w:lang w:val="uk-UA"/>
        </w:rPr>
        <w:t xml:space="preserve">Цілі прийняття </w:t>
      </w:r>
      <w:r w:rsidRPr="007777F8">
        <w:rPr>
          <w:rStyle w:val="a4"/>
          <w:sz w:val="32"/>
          <w:szCs w:val="28"/>
          <w:lang w:val="uk-UA"/>
        </w:rPr>
        <w:t>регуляторного акту:</w:t>
      </w:r>
      <w:r w:rsidR="006045B7" w:rsidRPr="007777F8">
        <w:rPr>
          <w:sz w:val="32"/>
          <w:szCs w:val="28"/>
          <w:lang w:val="uk-UA"/>
        </w:rPr>
        <w:t xml:space="preserve"> </w:t>
      </w:r>
      <w:r w:rsidR="007777F8" w:rsidRPr="007777F8">
        <w:rPr>
          <w:rFonts w:eastAsia="Calibri"/>
          <w:sz w:val="28"/>
          <w:lang w:val="uk-UA"/>
        </w:rPr>
        <w:t>регулювання тарифів на послуги та оренди торгівельних площ є:</w:t>
      </w:r>
      <w:r w:rsidR="00EE24B3">
        <w:rPr>
          <w:rFonts w:eastAsia="Calibri"/>
          <w:sz w:val="28"/>
          <w:lang w:val="uk-UA"/>
        </w:rPr>
        <w:t>з</w:t>
      </w:r>
      <w:r w:rsidR="007777F8" w:rsidRPr="00EE24B3">
        <w:rPr>
          <w:rFonts w:eastAsia="Calibri"/>
          <w:sz w:val="28"/>
          <w:lang w:val="uk-UA"/>
        </w:rPr>
        <w:t>абезпечення відповідності їх розміру рівню економічно обґрунтованих витрат на них, відкритості та прозорості структури тарифів для суб’єктів господарювання м. Зеленодольськ</w:t>
      </w:r>
      <w:r w:rsidR="00EE24B3">
        <w:rPr>
          <w:rFonts w:eastAsia="Calibri"/>
          <w:sz w:val="28"/>
          <w:lang w:val="uk-UA"/>
        </w:rPr>
        <w:t>, п</w:t>
      </w:r>
      <w:r w:rsidR="007777F8" w:rsidRPr="00EE24B3">
        <w:rPr>
          <w:rFonts w:eastAsia="Calibri"/>
          <w:sz w:val="28"/>
          <w:lang w:val="uk-UA"/>
        </w:rPr>
        <w:t>оліпшення рівня</w:t>
      </w:r>
      <w:r w:rsidR="00EE24B3">
        <w:rPr>
          <w:rFonts w:eastAsia="Calibri"/>
          <w:sz w:val="28"/>
          <w:lang w:val="uk-UA"/>
        </w:rPr>
        <w:t xml:space="preserve"> обслуговування населення міста, с</w:t>
      </w:r>
      <w:r w:rsidR="007777F8" w:rsidRPr="00EE24B3">
        <w:rPr>
          <w:rFonts w:eastAsia="Calibri"/>
          <w:sz w:val="28"/>
          <w:lang w:val="uk-UA"/>
        </w:rPr>
        <w:t>воєчасна і повна сплата податків і зборів, комунальних платежів КП «Ринок».</w:t>
      </w:r>
      <w:r w:rsidR="007777F8" w:rsidRPr="00EE24B3">
        <w:rPr>
          <w:sz w:val="28"/>
        </w:rPr>
        <w:t> </w:t>
      </w:r>
    </w:p>
    <w:p w:rsidR="006045B7" w:rsidRPr="007777F8" w:rsidRDefault="006045B7" w:rsidP="007777F8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7777F8">
        <w:rPr>
          <w:rStyle w:val="a4"/>
          <w:sz w:val="28"/>
          <w:szCs w:val="28"/>
          <w:lang w:val="uk-UA"/>
        </w:rPr>
        <w:t>Строк виконання заходів відстеження:</w:t>
      </w:r>
      <w:r w:rsidRPr="007777F8">
        <w:rPr>
          <w:sz w:val="28"/>
          <w:szCs w:val="28"/>
          <w:lang w:val="uk-UA"/>
        </w:rPr>
        <w:t xml:space="preserve"> </w:t>
      </w:r>
      <w:r w:rsidR="004F12EC" w:rsidRPr="007777F8">
        <w:rPr>
          <w:sz w:val="28"/>
          <w:szCs w:val="28"/>
          <w:lang w:val="uk-UA"/>
        </w:rPr>
        <w:t>01.0</w:t>
      </w:r>
      <w:r w:rsidR="00E915B6" w:rsidRPr="007777F8">
        <w:rPr>
          <w:sz w:val="28"/>
          <w:szCs w:val="28"/>
          <w:lang w:val="uk-UA"/>
        </w:rPr>
        <w:t>8</w:t>
      </w:r>
      <w:r w:rsidRPr="007777F8">
        <w:rPr>
          <w:sz w:val="28"/>
          <w:szCs w:val="28"/>
          <w:lang w:val="uk-UA"/>
        </w:rPr>
        <w:t>.2025-</w:t>
      </w:r>
      <w:r w:rsidR="004F12EC" w:rsidRPr="007777F8">
        <w:rPr>
          <w:sz w:val="28"/>
          <w:szCs w:val="28"/>
          <w:lang w:val="uk-UA"/>
        </w:rPr>
        <w:t>15.0</w:t>
      </w:r>
      <w:r w:rsidR="00E915B6" w:rsidRPr="007777F8">
        <w:rPr>
          <w:sz w:val="28"/>
          <w:szCs w:val="28"/>
          <w:lang w:val="uk-UA"/>
        </w:rPr>
        <w:t>9</w:t>
      </w:r>
      <w:r w:rsidRPr="007777F8">
        <w:rPr>
          <w:sz w:val="28"/>
          <w:szCs w:val="28"/>
          <w:lang w:val="uk-UA"/>
        </w:rPr>
        <w:t>.2025</w:t>
      </w:r>
    </w:p>
    <w:p w:rsidR="006045B7" w:rsidRPr="00E8090F" w:rsidRDefault="006045B7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Тип відстеження (базове, повторне або періодичне):</w:t>
      </w:r>
      <w:r w:rsidRPr="00E8090F">
        <w:rPr>
          <w:sz w:val="28"/>
          <w:szCs w:val="28"/>
          <w:lang w:val="uk-UA"/>
        </w:rPr>
        <w:t xml:space="preserve"> </w:t>
      </w:r>
      <w:r w:rsidR="004F12EC" w:rsidRPr="00E8090F">
        <w:rPr>
          <w:sz w:val="28"/>
          <w:szCs w:val="28"/>
          <w:lang w:val="uk-UA"/>
        </w:rPr>
        <w:t>періодичне.</w:t>
      </w:r>
    </w:p>
    <w:p w:rsidR="009A2710" w:rsidRPr="00E8090F" w:rsidRDefault="009A3BB0" w:rsidP="00E915B6">
      <w:pPr>
        <w:pStyle w:val="a3"/>
        <w:numPr>
          <w:ilvl w:val="0"/>
          <w:numId w:val="4"/>
        </w:numPr>
        <w:spacing w:before="120" w:beforeAutospacing="0"/>
        <w:ind w:left="0" w:firstLine="0"/>
        <w:jc w:val="both"/>
        <w:rPr>
          <w:rStyle w:val="a4"/>
          <w:b w:val="0"/>
          <w:bCs w:val="0"/>
          <w:sz w:val="28"/>
          <w:szCs w:val="28"/>
          <w:lang w:val="uk-UA"/>
        </w:rPr>
      </w:pPr>
      <w:r w:rsidRPr="00E8090F">
        <w:rPr>
          <w:rStyle w:val="a4"/>
          <w:sz w:val="28"/>
          <w:szCs w:val="28"/>
          <w:lang w:val="uk-UA"/>
        </w:rPr>
        <w:t>Методи отримання даних для базового відстеження:</w:t>
      </w:r>
      <w:r w:rsidR="00016381" w:rsidRPr="00E8090F">
        <w:rPr>
          <w:sz w:val="28"/>
          <w:szCs w:val="28"/>
          <w:lang w:val="uk-UA"/>
        </w:rPr>
        <w:t xml:space="preserve"> </w:t>
      </w:r>
      <w:r w:rsidR="004F12EC" w:rsidRPr="00E8090F">
        <w:rPr>
          <w:sz w:val="28"/>
          <w:szCs w:val="28"/>
          <w:lang w:val="uk-UA"/>
        </w:rPr>
        <w:t>аналітичні</w:t>
      </w:r>
      <w:r w:rsidR="00EE24B3">
        <w:rPr>
          <w:sz w:val="28"/>
          <w:szCs w:val="28"/>
          <w:lang w:val="uk-UA"/>
        </w:rPr>
        <w:t>, статистичні</w:t>
      </w:r>
      <w:r w:rsidR="004A2E79">
        <w:rPr>
          <w:sz w:val="28"/>
          <w:szCs w:val="28"/>
          <w:lang w:val="uk-UA"/>
        </w:rPr>
        <w:t>.</w:t>
      </w:r>
    </w:p>
    <w:p w:rsidR="00EE24B3" w:rsidRPr="00EE24B3" w:rsidRDefault="00AB4D31" w:rsidP="00964EAA">
      <w:pPr>
        <w:pStyle w:val="a3"/>
        <w:numPr>
          <w:ilvl w:val="0"/>
          <w:numId w:val="4"/>
        </w:numPr>
        <w:spacing w:before="120" w:beforeAutospacing="0" w:after="0" w:afterAutospacing="0"/>
        <w:ind w:left="0" w:firstLine="0"/>
        <w:jc w:val="both"/>
        <w:rPr>
          <w:rStyle w:val="a4"/>
          <w:b w:val="0"/>
          <w:bCs w:val="0"/>
          <w:sz w:val="28"/>
          <w:szCs w:val="28"/>
          <w:lang w:val="uk-UA"/>
        </w:rPr>
      </w:pPr>
      <w:r w:rsidRPr="00EE24B3">
        <w:rPr>
          <w:rStyle w:val="a4"/>
          <w:bCs w:val="0"/>
          <w:sz w:val="28"/>
          <w:szCs w:val="28"/>
          <w:lang w:val="uk-UA"/>
        </w:rPr>
        <w:t>Данні та припущення, на основі яких відстежувалася результативність, а також способи одержання даних:</w:t>
      </w:r>
      <w:r w:rsidR="009A2710" w:rsidRPr="00EE24B3">
        <w:rPr>
          <w:rStyle w:val="a4"/>
          <w:sz w:val="28"/>
          <w:szCs w:val="28"/>
          <w:lang w:val="uk-UA"/>
        </w:rPr>
        <w:t xml:space="preserve"> </w:t>
      </w:r>
      <w:r w:rsidR="00EE24B3" w:rsidRPr="00EE24B3">
        <w:rPr>
          <w:sz w:val="28"/>
          <w:szCs w:val="28"/>
          <w:lang w:val="uk-UA"/>
        </w:rPr>
        <w:t>Розмір надходжень до КП «Ринок» від сплати за платні послуги та оренду торгівельних площ</w:t>
      </w:r>
      <w:r w:rsidR="00EE24B3">
        <w:rPr>
          <w:rStyle w:val="a4"/>
          <w:sz w:val="28"/>
          <w:szCs w:val="28"/>
          <w:lang w:val="uk-UA"/>
        </w:rPr>
        <w:t>.</w:t>
      </w:r>
    </w:p>
    <w:p w:rsidR="009C0979" w:rsidRPr="00EE24B3" w:rsidRDefault="00AB4D31" w:rsidP="00964EAA">
      <w:pPr>
        <w:pStyle w:val="a3"/>
        <w:numPr>
          <w:ilvl w:val="0"/>
          <w:numId w:val="4"/>
        </w:numPr>
        <w:spacing w:before="12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EE24B3">
        <w:rPr>
          <w:rStyle w:val="a4"/>
          <w:sz w:val="28"/>
          <w:szCs w:val="28"/>
          <w:lang w:val="uk-UA"/>
        </w:rPr>
        <w:t>Кількісні та якісні значення п</w:t>
      </w:r>
      <w:r w:rsidR="009A3BB0" w:rsidRPr="00EE24B3">
        <w:rPr>
          <w:rStyle w:val="a4"/>
          <w:sz w:val="28"/>
          <w:szCs w:val="28"/>
          <w:lang w:val="uk-UA"/>
        </w:rPr>
        <w:t>оказник</w:t>
      </w:r>
      <w:r w:rsidRPr="00EE24B3">
        <w:rPr>
          <w:rStyle w:val="a4"/>
          <w:sz w:val="28"/>
          <w:szCs w:val="28"/>
          <w:lang w:val="uk-UA"/>
        </w:rPr>
        <w:t>ів</w:t>
      </w:r>
      <w:r w:rsidR="009A3BB0" w:rsidRPr="00EE24B3">
        <w:rPr>
          <w:rStyle w:val="a4"/>
          <w:sz w:val="28"/>
          <w:szCs w:val="28"/>
          <w:lang w:val="uk-UA"/>
        </w:rPr>
        <w:t xml:space="preserve"> результативності</w:t>
      </w:r>
      <w:r w:rsidRPr="00EE24B3">
        <w:rPr>
          <w:rStyle w:val="a4"/>
          <w:sz w:val="28"/>
          <w:szCs w:val="28"/>
          <w:lang w:val="uk-UA"/>
        </w:rPr>
        <w:t xml:space="preserve"> акту</w:t>
      </w:r>
      <w:r w:rsidR="009A3BB0" w:rsidRPr="00EE24B3">
        <w:rPr>
          <w:rStyle w:val="a4"/>
          <w:sz w:val="28"/>
          <w:szCs w:val="28"/>
          <w:lang w:val="uk-UA"/>
        </w:rPr>
        <w:t>:</w:t>
      </w:r>
      <w:r w:rsidR="009A2710" w:rsidRPr="00EE24B3">
        <w:rPr>
          <w:rStyle w:val="a4"/>
          <w:sz w:val="28"/>
          <w:szCs w:val="28"/>
          <w:lang w:val="uk-UA"/>
        </w:rPr>
        <w:t xml:space="preserve"> </w:t>
      </w:r>
      <w:r w:rsidR="00EE24B3" w:rsidRPr="00EE24B3">
        <w:rPr>
          <w:sz w:val="28"/>
          <w:szCs w:val="28"/>
          <w:lang w:val="uk-UA"/>
        </w:rPr>
        <w:t>Розмір надходжень до КП «Ринок» від сплати за платні послуги та оренду торгівельних площ</w:t>
      </w:r>
      <w:r w:rsidR="00EE24B3">
        <w:rPr>
          <w:sz w:val="28"/>
          <w:szCs w:val="28"/>
          <w:lang w:val="uk-UA"/>
        </w:rPr>
        <w:t xml:space="preserve"> : за 2022 рік – 305,5</w:t>
      </w:r>
      <w:r w:rsidR="00D72561">
        <w:rPr>
          <w:sz w:val="28"/>
          <w:szCs w:val="28"/>
          <w:lang w:val="uk-UA"/>
        </w:rPr>
        <w:t xml:space="preserve"> </w:t>
      </w:r>
      <w:proofErr w:type="spellStart"/>
      <w:r w:rsidR="00D72561">
        <w:rPr>
          <w:sz w:val="28"/>
          <w:szCs w:val="28"/>
          <w:lang w:val="uk-UA"/>
        </w:rPr>
        <w:t>тис.грн</w:t>
      </w:r>
      <w:proofErr w:type="spellEnd"/>
      <w:r w:rsidR="00EE24B3">
        <w:rPr>
          <w:sz w:val="28"/>
          <w:szCs w:val="28"/>
          <w:lang w:val="uk-UA"/>
        </w:rPr>
        <w:t xml:space="preserve">, 2023 рік </w:t>
      </w:r>
      <w:r w:rsidR="00D72561">
        <w:rPr>
          <w:sz w:val="28"/>
          <w:szCs w:val="28"/>
          <w:lang w:val="uk-UA"/>
        </w:rPr>
        <w:t>–</w:t>
      </w:r>
      <w:r w:rsidR="00EE24B3">
        <w:rPr>
          <w:sz w:val="28"/>
          <w:szCs w:val="28"/>
          <w:lang w:val="uk-UA"/>
        </w:rPr>
        <w:t xml:space="preserve"> </w:t>
      </w:r>
      <w:r w:rsidR="00D72561">
        <w:rPr>
          <w:sz w:val="28"/>
          <w:szCs w:val="28"/>
          <w:lang w:val="uk-UA"/>
        </w:rPr>
        <w:t xml:space="preserve">434,6 </w:t>
      </w:r>
      <w:proofErr w:type="spellStart"/>
      <w:r w:rsidR="00D72561">
        <w:rPr>
          <w:sz w:val="28"/>
          <w:szCs w:val="28"/>
          <w:lang w:val="uk-UA"/>
        </w:rPr>
        <w:t>тис.грн</w:t>
      </w:r>
      <w:proofErr w:type="spellEnd"/>
      <w:r w:rsidR="00EE24B3">
        <w:rPr>
          <w:sz w:val="28"/>
          <w:szCs w:val="28"/>
          <w:lang w:val="uk-UA"/>
        </w:rPr>
        <w:t xml:space="preserve">, 2024рік </w:t>
      </w:r>
      <w:r w:rsidR="00D72561">
        <w:rPr>
          <w:sz w:val="28"/>
          <w:szCs w:val="28"/>
          <w:lang w:val="uk-UA"/>
        </w:rPr>
        <w:t>–</w:t>
      </w:r>
      <w:r w:rsidR="00EE24B3">
        <w:rPr>
          <w:sz w:val="28"/>
          <w:szCs w:val="28"/>
          <w:lang w:val="uk-UA"/>
        </w:rPr>
        <w:t xml:space="preserve"> </w:t>
      </w:r>
      <w:r w:rsidR="00D72561">
        <w:rPr>
          <w:sz w:val="28"/>
          <w:szCs w:val="28"/>
          <w:lang w:val="uk-UA"/>
        </w:rPr>
        <w:t xml:space="preserve">435,8 </w:t>
      </w:r>
      <w:proofErr w:type="spellStart"/>
      <w:r w:rsidR="00D72561">
        <w:rPr>
          <w:sz w:val="28"/>
          <w:szCs w:val="28"/>
          <w:lang w:val="uk-UA"/>
        </w:rPr>
        <w:t>тис.грн</w:t>
      </w:r>
      <w:bookmarkStart w:id="0" w:name="_GoBack"/>
      <w:bookmarkEnd w:id="0"/>
      <w:proofErr w:type="spellEnd"/>
      <w:r w:rsidR="00EE24B3">
        <w:rPr>
          <w:sz w:val="28"/>
          <w:szCs w:val="28"/>
          <w:lang w:val="uk-UA"/>
        </w:rPr>
        <w:t>.</w:t>
      </w:r>
    </w:p>
    <w:p w:rsidR="009A2710" w:rsidRPr="009C0979" w:rsidRDefault="00AB4D31" w:rsidP="001A24DF">
      <w:pPr>
        <w:pStyle w:val="a3"/>
        <w:numPr>
          <w:ilvl w:val="0"/>
          <w:numId w:val="4"/>
        </w:numPr>
        <w:spacing w:before="120" w:beforeAutospacing="0" w:after="0" w:afterAutospacing="0"/>
        <w:ind w:left="0" w:firstLine="0"/>
        <w:jc w:val="both"/>
        <w:rPr>
          <w:sz w:val="28"/>
          <w:szCs w:val="28"/>
          <w:lang w:val="uk-UA"/>
        </w:rPr>
      </w:pPr>
      <w:r w:rsidRPr="009C0979">
        <w:rPr>
          <w:rStyle w:val="a4"/>
          <w:sz w:val="28"/>
          <w:szCs w:val="28"/>
          <w:lang w:val="uk-UA"/>
        </w:rPr>
        <w:t>Оцінка результатів реалізації акту та ступеня досягнення визначених цілей:</w:t>
      </w:r>
      <w:r w:rsidRPr="009C0979">
        <w:rPr>
          <w:sz w:val="28"/>
          <w:szCs w:val="28"/>
          <w:lang w:val="uk-UA"/>
        </w:rPr>
        <w:t xml:space="preserve"> </w:t>
      </w:r>
      <w:r w:rsidR="009A2710" w:rsidRPr="009C0979">
        <w:rPr>
          <w:sz w:val="28"/>
          <w:szCs w:val="28"/>
          <w:lang w:val="uk-UA"/>
        </w:rPr>
        <w:t xml:space="preserve">Регуляторний акт </w:t>
      </w:r>
      <w:r w:rsidR="00E8090F" w:rsidRPr="009C0979">
        <w:rPr>
          <w:sz w:val="28"/>
          <w:szCs w:val="28"/>
          <w:lang w:val="uk-UA"/>
        </w:rPr>
        <w:t>реалізується та його цілі досягаються в повній мірі.</w:t>
      </w:r>
    </w:p>
    <w:p w:rsidR="00E8090F" w:rsidRDefault="00E8090F" w:rsidP="009A2710">
      <w:pPr>
        <w:pStyle w:val="a3"/>
        <w:jc w:val="both"/>
        <w:rPr>
          <w:b/>
          <w:sz w:val="28"/>
          <w:szCs w:val="28"/>
          <w:lang w:val="uk-UA"/>
        </w:rPr>
      </w:pPr>
      <w:r w:rsidRPr="00E8090F">
        <w:rPr>
          <w:b/>
          <w:sz w:val="28"/>
          <w:szCs w:val="28"/>
          <w:lang w:val="uk-UA"/>
        </w:rPr>
        <w:t xml:space="preserve">Міський голова                          </w:t>
      </w:r>
      <w:r>
        <w:rPr>
          <w:b/>
          <w:sz w:val="28"/>
          <w:szCs w:val="28"/>
          <w:lang w:val="uk-UA"/>
        </w:rPr>
        <w:tab/>
        <w:t xml:space="preserve">     </w:t>
      </w:r>
      <w:r w:rsidRPr="00E8090F">
        <w:rPr>
          <w:b/>
          <w:sz w:val="28"/>
          <w:szCs w:val="28"/>
          <w:lang w:val="uk-UA"/>
        </w:rPr>
        <w:t xml:space="preserve">                           Дмитро НЕВЕСЕЛИЙ</w:t>
      </w:r>
    </w:p>
    <w:p w:rsidR="006413D5" w:rsidRDefault="006413D5" w:rsidP="009A2710">
      <w:pPr>
        <w:pStyle w:val="a3"/>
        <w:jc w:val="both"/>
        <w:rPr>
          <w:b/>
          <w:sz w:val="28"/>
          <w:szCs w:val="28"/>
          <w:lang w:val="uk-UA"/>
        </w:rPr>
      </w:pPr>
    </w:p>
    <w:p w:rsidR="004F3FB3" w:rsidRPr="00E8090F" w:rsidRDefault="00E8090F" w:rsidP="006045B7">
      <w:pPr>
        <w:jc w:val="both"/>
        <w:rPr>
          <w:rFonts w:ascii="Times New Roman" w:hAnsi="Times New Roman" w:cs="Times New Roman"/>
          <w:lang w:val="uk-UA"/>
        </w:rPr>
      </w:pPr>
      <w:r w:rsidRPr="00E8090F">
        <w:rPr>
          <w:rFonts w:ascii="Times New Roman" w:hAnsi="Times New Roman" w:cs="Times New Roman"/>
          <w:lang w:val="uk-UA"/>
        </w:rPr>
        <w:t xml:space="preserve">Головний спеціаліст з економічних питань                                             </w:t>
      </w:r>
      <w:r>
        <w:rPr>
          <w:rFonts w:ascii="Times New Roman" w:hAnsi="Times New Roman" w:cs="Times New Roman"/>
          <w:lang w:val="uk-UA"/>
        </w:rPr>
        <w:t xml:space="preserve">     </w:t>
      </w:r>
      <w:r w:rsidRPr="00E8090F">
        <w:rPr>
          <w:rFonts w:ascii="Times New Roman" w:hAnsi="Times New Roman" w:cs="Times New Roman"/>
          <w:lang w:val="uk-UA"/>
        </w:rPr>
        <w:t xml:space="preserve">    Ольга ЯДЛОСЬ</w:t>
      </w:r>
    </w:p>
    <w:sectPr w:rsidR="004F3FB3" w:rsidRPr="00E80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7B3CC9"/>
    <w:multiLevelType w:val="hybridMultilevel"/>
    <w:tmpl w:val="A1EEC422"/>
    <w:lvl w:ilvl="0" w:tplc="2FCAA594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E66486"/>
    <w:multiLevelType w:val="multilevel"/>
    <w:tmpl w:val="4BB61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6C5819"/>
    <w:multiLevelType w:val="multilevel"/>
    <w:tmpl w:val="DE782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813051"/>
    <w:multiLevelType w:val="hybridMultilevel"/>
    <w:tmpl w:val="8466DF8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B62E4"/>
    <w:multiLevelType w:val="multilevel"/>
    <w:tmpl w:val="3EB06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E7029D"/>
    <w:multiLevelType w:val="multilevel"/>
    <w:tmpl w:val="FBC43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BB0"/>
    <w:rsid w:val="00016381"/>
    <w:rsid w:val="00052503"/>
    <w:rsid w:val="00192343"/>
    <w:rsid w:val="001D6BA7"/>
    <w:rsid w:val="0023316A"/>
    <w:rsid w:val="00292431"/>
    <w:rsid w:val="002954B8"/>
    <w:rsid w:val="003163EE"/>
    <w:rsid w:val="00375C58"/>
    <w:rsid w:val="0037619A"/>
    <w:rsid w:val="00455E94"/>
    <w:rsid w:val="00456DC3"/>
    <w:rsid w:val="004A2E79"/>
    <w:rsid w:val="004D243B"/>
    <w:rsid w:val="004F12EC"/>
    <w:rsid w:val="004F3FB3"/>
    <w:rsid w:val="00570AC5"/>
    <w:rsid w:val="005B5C31"/>
    <w:rsid w:val="00600061"/>
    <w:rsid w:val="006045B7"/>
    <w:rsid w:val="006413D5"/>
    <w:rsid w:val="006727B1"/>
    <w:rsid w:val="006B7911"/>
    <w:rsid w:val="007777F8"/>
    <w:rsid w:val="007E606A"/>
    <w:rsid w:val="00995E73"/>
    <w:rsid w:val="009A2710"/>
    <w:rsid w:val="009A3BB0"/>
    <w:rsid w:val="009C0979"/>
    <w:rsid w:val="00AB4D31"/>
    <w:rsid w:val="00AE30E2"/>
    <w:rsid w:val="00B959E6"/>
    <w:rsid w:val="00C537B1"/>
    <w:rsid w:val="00D72561"/>
    <w:rsid w:val="00E75E1C"/>
    <w:rsid w:val="00E8090F"/>
    <w:rsid w:val="00E915B6"/>
    <w:rsid w:val="00EE24B3"/>
    <w:rsid w:val="00F6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81773-C5B4-4D8A-A2E2-8FE69DEC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A3BB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923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234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777F8"/>
    <w:pPr>
      <w:spacing w:after="200" w:line="276" w:lineRule="auto"/>
      <w:ind w:left="720"/>
      <w:contextualSpacing/>
    </w:pPr>
  </w:style>
  <w:style w:type="paragraph" w:styleId="a8">
    <w:name w:val="Body Text"/>
    <w:aliases w:val=" Знак Знак"/>
    <w:basedOn w:val="a"/>
    <w:link w:val="a9"/>
    <w:rsid w:val="00EE24B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uk-UA"/>
    </w:rPr>
  </w:style>
  <w:style w:type="character" w:customStyle="1" w:styleId="a9">
    <w:name w:val="Основной текст Знак"/>
    <w:aliases w:val=" Знак Знак Знак"/>
    <w:basedOn w:val="a0"/>
    <w:link w:val="a8"/>
    <w:rsid w:val="00EE24B3"/>
    <w:rPr>
      <w:rFonts w:ascii="Times New Roman" w:eastAsia="Lucida Sans Unicode" w:hAnsi="Times New Roman" w:cs="Times New Roman"/>
      <w:kern w:val="1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КириЛКО</dc:creator>
  <cp:keywords/>
  <dc:description/>
  <cp:lastModifiedBy>User</cp:lastModifiedBy>
  <cp:revision>15</cp:revision>
  <cp:lastPrinted>2025-09-12T07:09:00Z</cp:lastPrinted>
  <dcterms:created xsi:type="dcterms:W3CDTF">2025-05-12T14:08:00Z</dcterms:created>
  <dcterms:modified xsi:type="dcterms:W3CDTF">2025-09-12T07:09:00Z</dcterms:modified>
</cp:coreProperties>
</file>