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6C59D" w14:textId="77777777" w:rsidR="00210B88" w:rsidRPr="00446E2B" w:rsidRDefault="00210B88" w:rsidP="00210B88">
      <w:pPr>
        <w:pStyle w:val="a6"/>
        <w:jc w:val="center"/>
        <w:rPr>
          <w:rFonts w:ascii="Times New Roman" w:hAnsi="Times New Roman" w:cs="Times New Roman"/>
          <w:b/>
          <w:bCs/>
          <w:sz w:val="28"/>
          <w:szCs w:val="28"/>
        </w:rPr>
      </w:pPr>
      <w:r w:rsidRPr="00446E2B">
        <w:rPr>
          <w:rFonts w:ascii="Times New Roman" w:hAnsi="Times New Roman" w:cs="Times New Roman"/>
          <w:b/>
          <w:bCs/>
          <w:sz w:val="28"/>
          <w:szCs w:val="28"/>
        </w:rPr>
        <w:t>ПРОТОКОЛ</w:t>
      </w:r>
    </w:p>
    <w:p w14:paraId="4827DCE5" w14:textId="77777777" w:rsidR="00210B88" w:rsidRPr="00446E2B" w:rsidRDefault="00210B88" w:rsidP="00210B88">
      <w:pPr>
        <w:pStyle w:val="a6"/>
        <w:jc w:val="center"/>
        <w:rPr>
          <w:rFonts w:ascii="Times New Roman" w:hAnsi="Times New Roman" w:cs="Times New Roman"/>
          <w:sz w:val="28"/>
          <w:szCs w:val="28"/>
        </w:rPr>
      </w:pPr>
      <w:r w:rsidRPr="00446E2B">
        <w:rPr>
          <w:rFonts w:ascii="Times New Roman" w:hAnsi="Times New Roman" w:cs="Times New Roman"/>
          <w:sz w:val="28"/>
          <w:szCs w:val="28"/>
        </w:rPr>
        <w:t xml:space="preserve">громадських слухань (у форматі відеоконференції) щодо розгляду та врахування пропозицій громадськості до </w:t>
      </w:r>
      <w:proofErr w:type="spellStart"/>
      <w:r w:rsidRPr="00446E2B">
        <w:rPr>
          <w:rFonts w:ascii="Times New Roman" w:hAnsi="Times New Roman" w:cs="Times New Roman"/>
          <w:sz w:val="28"/>
          <w:szCs w:val="28"/>
        </w:rPr>
        <w:t>проєкту</w:t>
      </w:r>
      <w:proofErr w:type="spellEnd"/>
      <w:r w:rsidRPr="00446E2B">
        <w:rPr>
          <w:rFonts w:ascii="Times New Roman" w:hAnsi="Times New Roman" w:cs="Times New Roman"/>
          <w:sz w:val="28"/>
          <w:szCs w:val="28"/>
        </w:rPr>
        <w:t xml:space="preserve"> документа державного планування  «Детальний план частини території для розміщення та експлуатації основних, підсобних і допоміжних будівель та споруд товариства з обмеженою відповідальністю «МАР’ЯНСЬКИЙ КАР’ЄР» для видобутку вапняку, що пов’язані з користуванням надрами землі промисловості, яка знаходиться на території Зеленодольської міської територіальної громади, а саме: Дніпропетровська область, Криворізький район, 2,5 км на північний захід від села Мар’янське, за межами населеного пункту» та звіту про стратегічну екологічну оцінку до нього</w:t>
      </w:r>
    </w:p>
    <w:p w14:paraId="3C521442" w14:textId="77777777" w:rsidR="00210B88" w:rsidRPr="00446E2B" w:rsidRDefault="00210B88" w:rsidP="00210B88">
      <w:pPr>
        <w:pStyle w:val="a6"/>
        <w:jc w:val="center"/>
        <w:rPr>
          <w:rFonts w:ascii="Times New Roman" w:hAnsi="Times New Roman" w:cs="Times New Roman"/>
          <w:sz w:val="28"/>
          <w:szCs w:val="28"/>
        </w:rPr>
      </w:pPr>
    </w:p>
    <w:p w14:paraId="33E0045D" w14:textId="77777777" w:rsidR="00210B88" w:rsidRPr="00446E2B" w:rsidRDefault="00210B88" w:rsidP="00210B88">
      <w:pPr>
        <w:pStyle w:val="a6"/>
        <w:jc w:val="center"/>
        <w:rPr>
          <w:rFonts w:ascii="Times New Roman" w:hAnsi="Times New Roman" w:cs="Times New Roman"/>
          <w:sz w:val="28"/>
          <w:szCs w:val="28"/>
        </w:rPr>
      </w:pPr>
    </w:p>
    <w:p w14:paraId="34143C34" w14:textId="77777777" w:rsidR="00210B88" w:rsidRPr="00446E2B" w:rsidRDefault="00210B88" w:rsidP="00210B88">
      <w:pPr>
        <w:pStyle w:val="a6"/>
        <w:rPr>
          <w:rFonts w:ascii="Times New Roman" w:hAnsi="Times New Roman" w:cs="Times New Roman"/>
          <w:sz w:val="26"/>
          <w:szCs w:val="26"/>
        </w:rPr>
      </w:pPr>
      <w:r w:rsidRPr="00446E2B">
        <w:rPr>
          <w:rFonts w:ascii="Times New Roman" w:hAnsi="Times New Roman" w:cs="Times New Roman"/>
          <w:b/>
          <w:bCs/>
          <w:sz w:val="26"/>
          <w:szCs w:val="26"/>
        </w:rPr>
        <w:t>Дата проведення</w:t>
      </w:r>
      <w:r w:rsidRPr="00446E2B">
        <w:rPr>
          <w:rFonts w:ascii="Times New Roman" w:hAnsi="Times New Roman" w:cs="Times New Roman"/>
          <w:sz w:val="26"/>
          <w:szCs w:val="26"/>
        </w:rPr>
        <w:t xml:space="preserve">: 03 грудня 2025 року </w:t>
      </w:r>
    </w:p>
    <w:p w14:paraId="07565742" w14:textId="77777777" w:rsidR="00210B88" w:rsidRPr="00446E2B" w:rsidRDefault="00210B88" w:rsidP="00210B88">
      <w:pPr>
        <w:pStyle w:val="a6"/>
        <w:rPr>
          <w:rFonts w:ascii="Times New Roman" w:hAnsi="Times New Roman" w:cs="Times New Roman"/>
          <w:sz w:val="26"/>
          <w:szCs w:val="26"/>
        </w:rPr>
      </w:pPr>
      <w:r w:rsidRPr="00446E2B">
        <w:rPr>
          <w:rFonts w:ascii="Times New Roman" w:hAnsi="Times New Roman" w:cs="Times New Roman"/>
          <w:sz w:val="26"/>
          <w:szCs w:val="26"/>
        </w:rPr>
        <w:t>Час: 10:00 – 10:30</w:t>
      </w:r>
    </w:p>
    <w:p w14:paraId="165E3394" w14:textId="77777777" w:rsidR="00210B88" w:rsidRPr="00446E2B" w:rsidRDefault="00210B88" w:rsidP="00210B88">
      <w:pPr>
        <w:pStyle w:val="a6"/>
        <w:rPr>
          <w:rFonts w:ascii="Times New Roman" w:hAnsi="Times New Roman" w:cs="Times New Roman"/>
          <w:sz w:val="26"/>
          <w:szCs w:val="26"/>
        </w:rPr>
      </w:pPr>
      <w:r w:rsidRPr="00446E2B">
        <w:rPr>
          <w:rFonts w:ascii="Times New Roman" w:hAnsi="Times New Roman" w:cs="Times New Roman"/>
          <w:b/>
          <w:bCs/>
          <w:sz w:val="26"/>
          <w:szCs w:val="26"/>
        </w:rPr>
        <w:t>Формат проведення</w:t>
      </w:r>
      <w:r w:rsidRPr="00446E2B">
        <w:rPr>
          <w:rFonts w:ascii="Times New Roman" w:hAnsi="Times New Roman" w:cs="Times New Roman"/>
          <w:sz w:val="26"/>
          <w:szCs w:val="26"/>
        </w:rPr>
        <w:t xml:space="preserve">: відеоконференція у режимі онлайн (платформа </w:t>
      </w:r>
      <w:proofErr w:type="spellStart"/>
      <w:r w:rsidRPr="00446E2B">
        <w:rPr>
          <w:rFonts w:ascii="Times New Roman" w:hAnsi="Times New Roman" w:cs="Times New Roman"/>
          <w:sz w:val="26"/>
          <w:szCs w:val="26"/>
        </w:rPr>
        <w:t>Zoom</w:t>
      </w:r>
      <w:proofErr w:type="spellEnd"/>
      <w:r w:rsidRPr="00446E2B">
        <w:rPr>
          <w:rFonts w:ascii="Times New Roman" w:hAnsi="Times New Roman" w:cs="Times New Roman"/>
          <w:sz w:val="26"/>
          <w:szCs w:val="26"/>
        </w:rPr>
        <w:t xml:space="preserve">) </w:t>
      </w:r>
    </w:p>
    <w:p w14:paraId="36ED7BE0" w14:textId="77777777" w:rsidR="00210B88" w:rsidRPr="00446E2B" w:rsidRDefault="00210B88" w:rsidP="00210B88">
      <w:pPr>
        <w:pStyle w:val="a6"/>
        <w:rPr>
          <w:rFonts w:ascii="Times New Roman" w:hAnsi="Times New Roman" w:cs="Times New Roman"/>
          <w:sz w:val="26"/>
          <w:szCs w:val="26"/>
        </w:rPr>
      </w:pPr>
      <w:r w:rsidRPr="00446E2B">
        <w:rPr>
          <w:rFonts w:ascii="Times New Roman" w:hAnsi="Times New Roman" w:cs="Times New Roman"/>
          <w:b/>
          <w:bCs/>
          <w:sz w:val="26"/>
          <w:szCs w:val="26"/>
        </w:rPr>
        <w:t>Ідентифікатор конференції</w:t>
      </w:r>
      <w:r w:rsidRPr="00446E2B">
        <w:rPr>
          <w:rFonts w:ascii="Times New Roman" w:hAnsi="Times New Roman" w:cs="Times New Roman"/>
          <w:sz w:val="26"/>
          <w:szCs w:val="26"/>
        </w:rPr>
        <w:t>: 850 3104 7118</w:t>
      </w:r>
    </w:p>
    <w:p w14:paraId="4FB60250" w14:textId="77777777" w:rsidR="00210B88" w:rsidRPr="00446E2B" w:rsidRDefault="00210B88" w:rsidP="00210B88">
      <w:pPr>
        <w:pStyle w:val="a6"/>
        <w:rPr>
          <w:rFonts w:ascii="Times New Roman" w:hAnsi="Times New Roman" w:cs="Times New Roman"/>
          <w:sz w:val="26"/>
          <w:szCs w:val="26"/>
        </w:rPr>
      </w:pPr>
      <w:r w:rsidRPr="00446E2B">
        <w:rPr>
          <w:rFonts w:ascii="Times New Roman" w:hAnsi="Times New Roman" w:cs="Times New Roman"/>
          <w:b/>
          <w:bCs/>
          <w:sz w:val="26"/>
          <w:szCs w:val="26"/>
        </w:rPr>
        <w:t>Код доступу</w:t>
      </w:r>
      <w:r w:rsidRPr="00446E2B">
        <w:rPr>
          <w:rFonts w:ascii="Times New Roman" w:hAnsi="Times New Roman" w:cs="Times New Roman"/>
          <w:sz w:val="26"/>
          <w:szCs w:val="26"/>
        </w:rPr>
        <w:t>: E7CX4X</w:t>
      </w:r>
    </w:p>
    <w:p w14:paraId="00A3DFBC" w14:textId="7874AA50" w:rsidR="004C755F" w:rsidRPr="00446E2B" w:rsidRDefault="00210B88" w:rsidP="004C755F">
      <w:pPr>
        <w:pStyle w:val="a6"/>
        <w:rPr>
          <w:rStyle w:val="a5"/>
          <w:rFonts w:ascii="Times New Roman" w:hAnsi="Times New Roman" w:cs="Times New Roman"/>
          <w:color w:val="auto"/>
          <w:sz w:val="26"/>
          <w:szCs w:val="26"/>
        </w:rPr>
      </w:pPr>
      <w:r w:rsidRPr="00446E2B">
        <w:rPr>
          <w:rFonts w:ascii="Times New Roman" w:hAnsi="Times New Roman" w:cs="Times New Roman"/>
          <w:b/>
          <w:bCs/>
          <w:sz w:val="26"/>
          <w:szCs w:val="26"/>
        </w:rPr>
        <w:t>Посилання на відеоконференці</w:t>
      </w:r>
      <w:r w:rsidR="00EE5B50" w:rsidRPr="00446E2B">
        <w:rPr>
          <w:rFonts w:ascii="Times New Roman" w:hAnsi="Times New Roman" w:cs="Times New Roman"/>
          <w:b/>
          <w:bCs/>
          <w:sz w:val="26"/>
          <w:szCs w:val="26"/>
        </w:rPr>
        <w:t>ю</w:t>
      </w:r>
      <w:r w:rsidRPr="00446E2B">
        <w:rPr>
          <w:rFonts w:ascii="Times New Roman" w:hAnsi="Times New Roman" w:cs="Times New Roman"/>
          <w:sz w:val="26"/>
          <w:szCs w:val="26"/>
        </w:rPr>
        <w:t xml:space="preserve">: </w:t>
      </w:r>
      <w:hyperlink r:id="rId6" w:tgtFrame="_blank" w:history="1">
        <w:r w:rsidRPr="00446E2B">
          <w:rPr>
            <w:rStyle w:val="a5"/>
            <w:rFonts w:ascii="Times New Roman" w:hAnsi="Times New Roman" w:cs="Times New Roman"/>
            <w:color w:val="auto"/>
            <w:sz w:val="26"/>
            <w:szCs w:val="26"/>
          </w:rPr>
          <w:t>https://us05web.zoom.us/j/85031047118?pwd=bfZFnHHj7kf3qXb2bSHjBsPlCvb1o8.1</w:t>
        </w:r>
      </w:hyperlink>
    </w:p>
    <w:p w14:paraId="6DD40922" w14:textId="19EF6D31" w:rsidR="00EE5B50" w:rsidRPr="00446E2B" w:rsidRDefault="00EE5B50" w:rsidP="004C755F">
      <w:pPr>
        <w:pStyle w:val="a6"/>
        <w:rPr>
          <w:rStyle w:val="a5"/>
          <w:rFonts w:ascii="Times New Roman" w:hAnsi="Times New Roman" w:cs="Times New Roman"/>
          <w:color w:val="auto"/>
          <w:sz w:val="26"/>
          <w:szCs w:val="26"/>
        </w:rPr>
      </w:pPr>
      <w:r w:rsidRPr="00446E2B">
        <w:rPr>
          <w:rFonts w:ascii="Times New Roman" w:hAnsi="Times New Roman" w:cs="Times New Roman"/>
          <w:b/>
          <w:bCs/>
          <w:sz w:val="26"/>
          <w:szCs w:val="26"/>
        </w:rPr>
        <w:t>Посилання на запис</w:t>
      </w:r>
      <w:r w:rsidRPr="00446E2B">
        <w:rPr>
          <w:rFonts w:ascii="Times New Roman" w:hAnsi="Times New Roman" w:cs="Times New Roman"/>
          <w:b/>
          <w:bCs/>
          <w:sz w:val="26"/>
          <w:szCs w:val="26"/>
        </w:rPr>
        <w:t xml:space="preserve"> відеоконференції:</w:t>
      </w:r>
    </w:p>
    <w:p w14:paraId="031230F7" w14:textId="6C27B8DE" w:rsidR="004C755F" w:rsidRPr="00446E2B" w:rsidRDefault="004C755F" w:rsidP="004C755F">
      <w:pPr>
        <w:pStyle w:val="a6"/>
        <w:rPr>
          <w:rFonts w:ascii="Times New Roman" w:hAnsi="Times New Roman" w:cs="Times New Roman"/>
          <w:sz w:val="26"/>
          <w:szCs w:val="26"/>
        </w:rPr>
      </w:pPr>
      <w:hyperlink r:id="rId7" w:history="1">
        <w:r w:rsidRPr="00446E2B">
          <w:rPr>
            <w:rStyle w:val="a5"/>
            <w:rFonts w:ascii="Times New Roman" w:eastAsia="Times New Roman" w:hAnsi="Times New Roman" w:cs="Times New Roman"/>
            <w:b/>
            <w:bCs/>
            <w:color w:val="auto"/>
            <w:sz w:val="26"/>
            <w:szCs w:val="26"/>
            <w:lang w:eastAsia="uk-UA"/>
          </w:rPr>
          <w:t>https://drive.google.com/drive/folders/1Zp_tzwzMyrAKYn5EOte22DoSDscR8JXT?usp=sharing</w:t>
        </w:r>
      </w:hyperlink>
    </w:p>
    <w:p w14:paraId="3C73C5FE" w14:textId="581D9CB8" w:rsidR="00210B88" w:rsidRPr="00446E2B" w:rsidRDefault="00210B88" w:rsidP="00210B88">
      <w:p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b/>
          <w:bCs/>
          <w:sz w:val="26"/>
          <w:szCs w:val="26"/>
          <w:lang w:eastAsia="uk-UA"/>
        </w:rPr>
        <w:t>Кількість зареєстрованих та підключених учасників:</w:t>
      </w:r>
      <w:r w:rsidRPr="00446E2B">
        <w:rPr>
          <w:rFonts w:ascii="Times New Roman" w:eastAsia="Times New Roman" w:hAnsi="Times New Roman" w:cs="Times New Roman"/>
          <w:sz w:val="26"/>
          <w:szCs w:val="26"/>
          <w:lang w:eastAsia="uk-UA"/>
        </w:rPr>
        <w:t xml:space="preserve"> 7 ос</w:t>
      </w:r>
      <w:r w:rsidR="004C755F" w:rsidRPr="00446E2B">
        <w:rPr>
          <w:rFonts w:ascii="Times New Roman" w:eastAsia="Times New Roman" w:hAnsi="Times New Roman" w:cs="Times New Roman"/>
          <w:sz w:val="26"/>
          <w:szCs w:val="26"/>
          <w:lang w:eastAsia="uk-UA"/>
        </w:rPr>
        <w:t>і</w:t>
      </w:r>
      <w:r w:rsidRPr="00446E2B">
        <w:rPr>
          <w:rFonts w:ascii="Times New Roman" w:eastAsia="Times New Roman" w:hAnsi="Times New Roman" w:cs="Times New Roman"/>
          <w:sz w:val="26"/>
          <w:szCs w:val="26"/>
          <w:lang w:eastAsia="uk-UA"/>
        </w:rPr>
        <w:t>б</w:t>
      </w:r>
      <w:r w:rsidR="004C755F" w:rsidRPr="00446E2B">
        <w:rPr>
          <w:rFonts w:ascii="Times New Roman" w:eastAsia="Times New Roman" w:hAnsi="Times New Roman" w:cs="Times New Roman"/>
          <w:sz w:val="26"/>
          <w:szCs w:val="26"/>
          <w:lang w:eastAsia="uk-UA"/>
        </w:rPr>
        <w:t>.</w:t>
      </w:r>
    </w:p>
    <w:p w14:paraId="407F77E4" w14:textId="77777777" w:rsidR="00210B88" w:rsidRPr="00446E2B" w:rsidRDefault="00210B88" w:rsidP="00210B88">
      <w:p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b/>
          <w:bCs/>
          <w:sz w:val="26"/>
          <w:szCs w:val="26"/>
          <w:lang w:eastAsia="uk-UA"/>
        </w:rPr>
        <w:t>Голова громадських слухань:</w:t>
      </w:r>
      <w:r w:rsidRPr="00446E2B">
        <w:rPr>
          <w:rFonts w:ascii="Times New Roman" w:eastAsia="Times New Roman" w:hAnsi="Times New Roman" w:cs="Times New Roman"/>
          <w:sz w:val="26"/>
          <w:szCs w:val="26"/>
          <w:lang w:eastAsia="uk-UA"/>
        </w:rPr>
        <w:t xml:space="preserve"> </w:t>
      </w:r>
      <w:r w:rsidR="00A84582" w:rsidRPr="00446E2B">
        <w:rPr>
          <w:rFonts w:ascii="Times New Roman" w:eastAsia="Times New Roman" w:hAnsi="Times New Roman" w:cs="Times New Roman"/>
          <w:sz w:val="26"/>
          <w:szCs w:val="26"/>
          <w:lang w:eastAsia="uk-UA"/>
        </w:rPr>
        <w:t xml:space="preserve">Олег </w:t>
      </w:r>
      <w:r w:rsidRPr="00446E2B">
        <w:rPr>
          <w:rFonts w:ascii="Times New Roman" w:eastAsia="Times New Roman" w:hAnsi="Times New Roman" w:cs="Times New Roman"/>
          <w:sz w:val="26"/>
          <w:szCs w:val="26"/>
          <w:lang w:eastAsia="uk-UA"/>
        </w:rPr>
        <w:t>З</w:t>
      </w:r>
      <w:r w:rsidR="00A84582" w:rsidRPr="00446E2B">
        <w:rPr>
          <w:rFonts w:ascii="Times New Roman" w:eastAsia="Times New Roman" w:hAnsi="Times New Roman" w:cs="Times New Roman"/>
          <w:sz w:val="26"/>
          <w:szCs w:val="26"/>
          <w:lang w:eastAsia="uk-UA"/>
        </w:rPr>
        <w:t>АЙМАК</w:t>
      </w:r>
      <w:r w:rsidRPr="00446E2B">
        <w:rPr>
          <w:rFonts w:ascii="Times New Roman" w:eastAsia="Times New Roman" w:hAnsi="Times New Roman" w:cs="Times New Roman"/>
          <w:sz w:val="26"/>
          <w:szCs w:val="26"/>
          <w:lang w:eastAsia="uk-UA"/>
        </w:rPr>
        <w:t>– начальник відділу архітектури та інспекції державного архітектурно-будівельного контролю виконавчого комітету Зеленодольської міської ради (технічний адміністратор відеоконференції)..</w:t>
      </w:r>
    </w:p>
    <w:p w14:paraId="75273EC4" w14:textId="77777777" w:rsidR="00210B88" w:rsidRPr="00446E2B" w:rsidRDefault="00210B88" w:rsidP="00210B88">
      <w:p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b/>
          <w:bCs/>
          <w:sz w:val="26"/>
          <w:szCs w:val="26"/>
          <w:lang w:eastAsia="uk-UA"/>
        </w:rPr>
        <w:t>Секретар:</w:t>
      </w:r>
      <w:r w:rsidRPr="00446E2B">
        <w:rPr>
          <w:rFonts w:ascii="Times New Roman" w:eastAsia="Times New Roman" w:hAnsi="Times New Roman" w:cs="Times New Roman"/>
          <w:sz w:val="26"/>
          <w:szCs w:val="26"/>
          <w:lang w:eastAsia="uk-UA"/>
        </w:rPr>
        <w:t xml:space="preserve"> </w:t>
      </w:r>
      <w:r w:rsidR="00A84582" w:rsidRPr="00446E2B">
        <w:rPr>
          <w:rFonts w:ascii="Times New Roman" w:eastAsia="Times New Roman" w:hAnsi="Times New Roman" w:cs="Times New Roman"/>
          <w:sz w:val="26"/>
          <w:szCs w:val="26"/>
          <w:lang w:eastAsia="uk-UA"/>
        </w:rPr>
        <w:t xml:space="preserve">Юлія </w:t>
      </w:r>
      <w:r w:rsidRPr="00446E2B">
        <w:rPr>
          <w:rFonts w:ascii="Times New Roman" w:eastAsia="Times New Roman" w:hAnsi="Times New Roman" w:cs="Times New Roman"/>
          <w:sz w:val="26"/>
          <w:szCs w:val="26"/>
          <w:lang w:eastAsia="uk-UA"/>
        </w:rPr>
        <w:t>Т</w:t>
      </w:r>
      <w:r w:rsidR="00A84582" w:rsidRPr="00446E2B">
        <w:rPr>
          <w:rFonts w:ascii="Times New Roman" w:eastAsia="Times New Roman" w:hAnsi="Times New Roman" w:cs="Times New Roman"/>
          <w:sz w:val="26"/>
          <w:szCs w:val="26"/>
          <w:lang w:eastAsia="uk-UA"/>
        </w:rPr>
        <w:t xml:space="preserve">ИХОЛАЗ </w:t>
      </w:r>
      <w:r w:rsidRPr="00446E2B">
        <w:rPr>
          <w:rFonts w:ascii="Times New Roman" w:eastAsia="Times New Roman" w:hAnsi="Times New Roman" w:cs="Times New Roman"/>
          <w:sz w:val="26"/>
          <w:szCs w:val="26"/>
          <w:lang w:eastAsia="uk-UA"/>
        </w:rPr>
        <w:t xml:space="preserve">– головний спеціаліст відділу архітектури та інспекції державного архітектурно-будівельного контролю виконавчого комітету Зеленодольської міської ради. </w:t>
      </w:r>
    </w:p>
    <w:p w14:paraId="7D9FD657" w14:textId="77777777" w:rsidR="00210B88" w:rsidRPr="00446E2B" w:rsidRDefault="00210B88" w:rsidP="00210B88">
      <w:p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b/>
          <w:bCs/>
          <w:sz w:val="26"/>
          <w:szCs w:val="26"/>
          <w:lang w:eastAsia="uk-UA"/>
        </w:rPr>
        <w:t>Порядок денний:</w:t>
      </w:r>
    </w:p>
    <w:p w14:paraId="77EED298" w14:textId="77777777" w:rsidR="00210B88" w:rsidRPr="00446E2B" w:rsidRDefault="00210B88" w:rsidP="00210B88">
      <w:pPr>
        <w:numPr>
          <w:ilvl w:val="0"/>
          <w:numId w:val="1"/>
        </w:num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Вступне слово голови громадських слухань.</w:t>
      </w:r>
    </w:p>
    <w:p w14:paraId="20120F53" w14:textId="77777777" w:rsidR="00210B88" w:rsidRPr="00446E2B" w:rsidRDefault="00210B88" w:rsidP="00210B88">
      <w:pPr>
        <w:numPr>
          <w:ilvl w:val="0"/>
          <w:numId w:val="1"/>
        </w:num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 xml:space="preserve">Коротка інформація розробників про </w:t>
      </w:r>
      <w:proofErr w:type="spellStart"/>
      <w:r w:rsidRPr="00446E2B">
        <w:rPr>
          <w:rFonts w:ascii="Times New Roman" w:eastAsia="Times New Roman" w:hAnsi="Times New Roman" w:cs="Times New Roman"/>
          <w:sz w:val="26"/>
          <w:szCs w:val="26"/>
          <w:lang w:eastAsia="uk-UA"/>
        </w:rPr>
        <w:t>проєкт</w:t>
      </w:r>
      <w:proofErr w:type="spellEnd"/>
      <w:r w:rsidRPr="00446E2B">
        <w:rPr>
          <w:rFonts w:ascii="Times New Roman" w:eastAsia="Times New Roman" w:hAnsi="Times New Roman" w:cs="Times New Roman"/>
          <w:sz w:val="26"/>
          <w:szCs w:val="26"/>
          <w:lang w:eastAsia="uk-UA"/>
        </w:rPr>
        <w:t xml:space="preserve"> детального плану та звіт про СЕО.</w:t>
      </w:r>
    </w:p>
    <w:p w14:paraId="6FE2B19A" w14:textId="77777777" w:rsidR="00210B88" w:rsidRPr="00446E2B" w:rsidRDefault="00210B88" w:rsidP="00D552C9">
      <w:pPr>
        <w:numPr>
          <w:ilvl w:val="0"/>
          <w:numId w:val="1"/>
        </w:num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Запитання, пропозиції та зауваження учасників у чаті та усно.</w:t>
      </w:r>
    </w:p>
    <w:p w14:paraId="66C4419A" w14:textId="77777777" w:rsidR="00210B88" w:rsidRPr="00446E2B" w:rsidRDefault="00210B88" w:rsidP="00210B88">
      <w:pPr>
        <w:numPr>
          <w:ilvl w:val="0"/>
          <w:numId w:val="1"/>
        </w:num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Підбиття підсумків громадського обговорення.</w:t>
      </w:r>
    </w:p>
    <w:p w14:paraId="12159713" w14:textId="77777777" w:rsidR="00AA2697" w:rsidRPr="00446E2B" w:rsidRDefault="00AA2697" w:rsidP="00AA2697">
      <w:pPr>
        <w:pStyle w:val="a6"/>
        <w:rPr>
          <w:rFonts w:ascii="Times New Roman" w:hAnsi="Times New Roman" w:cs="Times New Roman"/>
          <w:sz w:val="26"/>
          <w:szCs w:val="26"/>
        </w:rPr>
      </w:pPr>
      <w:r w:rsidRPr="00446E2B">
        <w:rPr>
          <w:rFonts w:ascii="Times New Roman" w:hAnsi="Times New Roman" w:cs="Times New Roman"/>
          <w:sz w:val="26"/>
          <w:szCs w:val="26"/>
        </w:rPr>
        <w:t xml:space="preserve">Регламент громадських слухань: </w:t>
      </w:r>
    </w:p>
    <w:p w14:paraId="61517D7B" w14:textId="77777777" w:rsidR="00AA2697" w:rsidRPr="00446E2B" w:rsidRDefault="00AA2697" w:rsidP="00AA2697">
      <w:pPr>
        <w:pStyle w:val="a6"/>
        <w:rPr>
          <w:rFonts w:ascii="Times New Roman" w:hAnsi="Times New Roman" w:cs="Times New Roman"/>
          <w:sz w:val="26"/>
          <w:szCs w:val="26"/>
        </w:rPr>
      </w:pPr>
      <w:r w:rsidRPr="00446E2B">
        <w:rPr>
          <w:rFonts w:ascii="Times New Roman" w:hAnsi="Times New Roman" w:cs="Times New Roman"/>
          <w:sz w:val="26"/>
          <w:szCs w:val="26"/>
        </w:rPr>
        <w:t>на доповідь – до 15 хвилин;</w:t>
      </w:r>
    </w:p>
    <w:p w14:paraId="0E47BFC3" w14:textId="77777777" w:rsidR="00AA2697" w:rsidRPr="00446E2B" w:rsidRDefault="00AA2697" w:rsidP="00AA2697">
      <w:pPr>
        <w:pStyle w:val="a6"/>
        <w:rPr>
          <w:rFonts w:ascii="Times New Roman" w:hAnsi="Times New Roman" w:cs="Times New Roman"/>
          <w:sz w:val="26"/>
          <w:szCs w:val="26"/>
        </w:rPr>
      </w:pPr>
      <w:r w:rsidRPr="00446E2B">
        <w:rPr>
          <w:rFonts w:ascii="Times New Roman" w:hAnsi="Times New Roman" w:cs="Times New Roman"/>
          <w:sz w:val="26"/>
          <w:szCs w:val="26"/>
        </w:rPr>
        <w:t>на запитання – до 1 хвилини, на відповідь – до 2 хвилин;</w:t>
      </w:r>
    </w:p>
    <w:p w14:paraId="71945AC7" w14:textId="77777777" w:rsidR="00AA2697" w:rsidRPr="00446E2B" w:rsidRDefault="00AA2697" w:rsidP="00AA2697">
      <w:pPr>
        <w:pStyle w:val="a6"/>
        <w:rPr>
          <w:rFonts w:ascii="Times New Roman" w:hAnsi="Times New Roman" w:cs="Times New Roman"/>
          <w:sz w:val="26"/>
          <w:szCs w:val="26"/>
        </w:rPr>
      </w:pPr>
      <w:r w:rsidRPr="00446E2B">
        <w:rPr>
          <w:rFonts w:ascii="Times New Roman" w:hAnsi="Times New Roman" w:cs="Times New Roman"/>
          <w:sz w:val="26"/>
          <w:szCs w:val="26"/>
        </w:rPr>
        <w:t xml:space="preserve">відповіді на запитання після доповіді й усі співдоповіді разом – 50 хвилин; </w:t>
      </w:r>
    </w:p>
    <w:p w14:paraId="636B744F" w14:textId="77777777" w:rsidR="00AA2697" w:rsidRPr="00446E2B" w:rsidRDefault="00AA2697" w:rsidP="00AA2697">
      <w:pPr>
        <w:pStyle w:val="a6"/>
        <w:rPr>
          <w:rFonts w:ascii="Times New Roman" w:hAnsi="Times New Roman" w:cs="Times New Roman"/>
          <w:sz w:val="26"/>
          <w:szCs w:val="26"/>
        </w:rPr>
      </w:pPr>
      <w:r w:rsidRPr="00446E2B">
        <w:rPr>
          <w:rFonts w:ascii="Times New Roman" w:hAnsi="Times New Roman" w:cs="Times New Roman"/>
          <w:sz w:val="26"/>
          <w:szCs w:val="26"/>
        </w:rPr>
        <w:t>на виступи в обговоренні – до 5 хвилин.</w:t>
      </w:r>
    </w:p>
    <w:p w14:paraId="2C59E9D2" w14:textId="77777777" w:rsidR="00AA2697" w:rsidRPr="00446E2B" w:rsidRDefault="00AA2697" w:rsidP="00AA2697">
      <w:pPr>
        <w:pStyle w:val="a6"/>
        <w:rPr>
          <w:rFonts w:ascii="Times New Roman" w:hAnsi="Times New Roman" w:cs="Times New Roman"/>
          <w:sz w:val="26"/>
          <w:szCs w:val="26"/>
        </w:rPr>
      </w:pPr>
      <w:r w:rsidRPr="00446E2B">
        <w:rPr>
          <w:rFonts w:ascii="Times New Roman" w:hAnsi="Times New Roman" w:cs="Times New Roman"/>
          <w:sz w:val="26"/>
          <w:szCs w:val="26"/>
        </w:rPr>
        <w:t>Прошу голосувати:</w:t>
      </w:r>
    </w:p>
    <w:p w14:paraId="106BDF14" w14:textId="77777777" w:rsidR="00AA2697" w:rsidRPr="00446E2B" w:rsidRDefault="00AA2697" w:rsidP="00AA2697">
      <w:pPr>
        <w:pStyle w:val="a6"/>
        <w:rPr>
          <w:rFonts w:ascii="Times New Roman" w:hAnsi="Times New Roman" w:cs="Times New Roman"/>
          <w:sz w:val="26"/>
          <w:szCs w:val="26"/>
        </w:rPr>
      </w:pPr>
      <w:r w:rsidRPr="00446E2B">
        <w:rPr>
          <w:rFonts w:ascii="Times New Roman" w:hAnsi="Times New Roman" w:cs="Times New Roman"/>
          <w:sz w:val="26"/>
          <w:szCs w:val="26"/>
        </w:rPr>
        <w:t>«За» – 7 «Проти» – 0 «Утрималися» – 0.</w:t>
      </w:r>
    </w:p>
    <w:p w14:paraId="1559C82D" w14:textId="6DF91147" w:rsidR="00AA2697" w:rsidRDefault="00AA2697" w:rsidP="00AA2697">
      <w:pPr>
        <w:pStyle w:val="a6"/>
        <w:rPr>
          <w:rFonts w:ascii="Times New Roman" w:hAnsi="Times New Roman" w:cs="Times New Roman"/>
          <w:sz w:val="26"/>
          <w:szCs w:val="26"/>
        </w:rPr>
      </w:pPr>
    </w:p>
    <w:p w14:paraId="0718C443" w14:textId="77777777" w:rsidR="00C0443F" w:rsidRPr="00446E2B" w:rsidRDefault="00C0443F" w:rsidP="00AA2697">
      <w:pPr>
        <w:pStyle w:val="a6"/>
        <w:rPr>
          <w:rFonts w:ascii="Times New Roman" w:hAnsi="Times New Roman" w:cs="Times New Roman"/>
          <w:sz w:val="26"/>
          <w:szCs w:val="26"/>
        </w:rPr>
      </w:pPr>
      <w:bookmarkStart w:id="0" w:name="_GoBack"/>
      <w:bookmarkEnd w:id="0"/>
    </w:p>
    <w:p w14:paraId="30612BE2" w14:textId="77777777" w:rsidR="00210B88" w:rsidRPr="00446E2B" w:rsidRDefault="00210B88" w:rsidP="00210B88">
      <w:p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b/>
          <w:bCs/>
          <w:sz w:val="26"/>
          <w:szCs w:val="26"/>
          <w:lang w:eastAsia="uk-UA"/>
        </w:rPr>
        <w:lastRenderedPageBreak/>
        <w:t>Хід громадських слухань:</w:t>
      </w:r>
    </w:p>
    <w:p w14:paraId="1ADD4629" w14:textId="77777777" w:rsidR="0034012C" w:rsidRPr="00446E2B" w:rsidRDefault="00210B88" w:rsidP="0034012C">
      <w:pPr>
        <w:pStyle w:val="a3"/>
        <w:rPr>
          <w:sz w:val="26"/>
          <w:szCs w:val="26"/>
        </w:rPr>
      </w:pPr>
      <w:r w:rsidRPr="00446E2B">
        <w:rPr>
          <w:sz w:val="26"/>
          <w:szCs w:val="26"/>
        </w:rPr>
        <w:t xml:space="preserve">Вступне слово </w:t>
      </w:r>
      <w:r w:rsidR="00A84582" w:rsidRPr="00446E2B">
        <w:rPr>
          <w:sz w:val="26"/>
          <w:szCs w:val="26"/>
        </w:rPr>
        <w:t xml:space="preserve">Олега </w:t>
      </w:r>
      <w:r w:rsidRPr="00446E2B">
        <w:rPr>
          <w:sz w:val="26"/>
          <w:szCs w:val="26"/>
        </w:rPr>
        <w:t>З</w:t>
      </w:r>
      <w:r w:rsidR="00A84582" w:rsidRPr="00446E2B">
        <w:rPr>
          <w:sz w:val="26"/>
          <w:szCs w:val="26"/>
        </w:rPr>
        <w:t>АЙМАКА</w:t>
      </w:r>
      <w:r w:rsidRPr="00446E2B">
        <w:rPr>
          <w:sz w:val="26"/>
          <w:szCs w:val="26"/>
        </w:rPr>
        <w:t xml:space="preserve"> (1</w:t>
      </w:r>
      <w:r w:rsidR="0034012C" w:rsidRPr="00446E2B">
        <w:rPr>
          <w:sz w:val="26"/>
          <w:szCs w:val="26"/>
        </w:rPr>
        <w:t>0</w:t>
      </w:r>
      <w:r w:rsidRPr="00446E2B">
        <w:rPr>
          <w:sz w:val="26"/>
          <w:szCs w:val="26"/>
        </w:rPr>
        <w:t>:00–1</w:t>
      </w:r>
      <w:r w:rsidR="0034012C" w:rsidRPr="00446E2B">
        <w:rPr>
          <w:sz w:val="26"/>
          <w:szCs w:val="26"/>
        </w:rPr>
        <w:t>0</w:t>
      </w:r>
      <w:r w:rsidRPr="00446E2B">
        <w:rPr>
          <w:sz w:val="26"/>
          <w:szCs w:val="26"/>
        </w:rPr>
        <w:t>:10)</w:t>
      </w:r>
      <w:r w:rsidR="0034012C" w:rsidRPr="00446E2B">
        <w:rPr>
          <w:sz w:val="26"/>
          <w:szCs w:val="26"/>
        </w:rPr>
        <w:t xml:space="preserve"> </w:t>
      </w:r>
    </w:p>
    <w:p w14:paraId="35D94A31" w14:textId="77777777" w:rsidR="00AA2697" w:rsidRPr="00446E2B" w:rsidRDefault="0034012C" w:rsidP="00AA2697">
      <w:pPr>
        <w:pStyle w:val="a3"/>
        <w:numPr>
          <w:ilvl w:val="0"/>
          <w:numId w:val="8"/>
        </w:numPr>
        <w:jc w:val="both"/>
        <w:rPr>
          <w:sz w:val="26"/>
          <w:szCs w:val="26"/>
        </w:rPr>
      </w:pPr>
      <w:r w:rsidRPr="00446E2B">
        <w:rPr>
          <w:sz w:val="26"/>
          <w:szCs w:val="26"/>
        </w:rPr>
        <w:t>Шановні мешканці Зеленодольської громади, шановні учасники громадського обговорення!</w:t>
      </w:r>
    </w:p>
    <w:p w14:paraId="6C001596" w14:textId="77777777" w:rsidR="00D552C9" w:rsidRPr="00446E2B" w:rsidRDefault="00D552C9" w:rsidP="00AA2697">
      <w:pPr>
        <w:pStyle w:val="a6"/>
        <w:ind w:firstLine="426"/>
        <w:jc w:val="both"/>
        <w:rPr>
          <w:rFonts w:ascii="Times New Roman" w:hAnsi="Times New Roman" w:cs="Times New Roman"/>
          <w:sz w:val="26"/>
          <w:szCs w:val="26"/>
        </w:rPr>
      </w:pPr>
      <w:r w:rsidRPr="00446E2B">
        <w:rPr>
          <w:rFonts w:ascii="Times New Roman" w:hAnsi="Times New Roman" w:cs="Times New Roman"/>
          <w:sz w:val="26"/>
          <w:szCs w:val="26"/>
        </w:rPr>
        <w:t xml:space="preserve">Відповідно ст. 21 ЗУ «Про регулювання містобудівної діяльності», п.20 Порядку </w:t>
      </w:r>
    </w:p>
    <w:p w14:paraId="5A4908E3" w14:textId="77777777" w:rsidR="00D552C9" w:rsidRPr="00446E2B" w:rsidRDefault="00D552C9" w:rsidP="00AA2697">
      <w:pPr>
        <w:pStyle w:val="a6"/>
        <w:jc w:val="both"/>
        <w:rPr>
          <w:rFonts w:ascii="Times New Roman" w:hAnsi="Times New Roman" w:cs="Times New Roman"/>
          <w:sz w:val="26"/>
          <w:szCs w:val="26"/>
        </w:rPr>
      </w:pPr>
      <w:r w:rsidRPr="00446E2B">
        <w:rPr>
          <w:rFonts w:ascii="Times New Roman" w:hAnsi="Times New Roman" w:cs="Times New Roman"/>
          <w:sz w:val="26"/>
          <w:szCs w:val="26"/>
        </w:rPr>
        <w:t>проведення громадських слухань щодо проектів містобудівної документації на місцевому рівні,  затвердженого  постановою  Кабінету  Міністрів  України  від  25.05.2011  р.  №555 пропонується  відкрити  захід  – громадські  обговорення  (слухання)  щодо  врахування громадських інтересів під час розроблення містобудівної документації на місцевому рівні в режимі відеоконференції.</w:t>
      </w:r>
    </w:p>
    <w:p w14:paraId="3EE6CDCC" w14:textId="77777777" w:rsidR="0034012C" w:rsidRPr="00446E2B" w:rsidRDefault="0034012C" w:rsidP="00AA2697">
      <w:pPr>
        <w:spacing w:before="100" w:beforeAutospacing="1" w:after="100" w:afterAutospacing="1" w:line="240" w:lineRule="auto"/>
        <w:jc w:val="both"/>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 xml:space="preserve">Виконавчий комітет Зеленодольської міської ради повідомляє про завершення всіх передбачених законодавством процедур громадського обговорення </w:t>
      </w:r>
      <w:proofErr w:type="spellStart"/>
      <w:r w:rsidRPr="00446E2B">
        <w:rPr>
          <w:rFonts w:ascii="Times New Roman" w:eastAsia="Times New Roman" w:hAnsi="Times New Roman" w:cs="Times New Roman"/>
          <w:sz w:val="26"/>
          <w:szCs w:val="26"/>
          <w:lang w:eastAsia="uk-UA"/>
        </w:rPr>
        <w:t>проєкту</w:t>
      </w:r>
      <w:proofErr w:type="spellEnd"/>
      <w:r w:rsidRPr="00446E2B">
        <w:rPr>
          <w:rFonts w:ascii="Times New Roman" w:eastAsia="Times New Roman" w:hAnsi="Times New Roman" w:cs="Times New Roman"/>
          <w:sz w:val="26"/>
          <w:szCs w:val="26"/>
          <w:lang w:eastAsia="uk-UA"/>
        </w:rPr>
        <w:t xml:space="preserve"> документа державного планування під повною офіційною назвою:</w:t>
      </w:r>
    </w:p>
    <w:p w14:paraId="3771E313" w14:textId="77777777" w:rsidR="0034012C" w:rsidRPr="00446E2B" w:rsidRDefault="0034012C" w:rsidP="00B32EBC">
      <w:pPr>
        <w:spacing w:before="100" w:beforeAutospacing="1" w:after="100" w:afterAutospacing="1" w:line="240" w:lineRule="auto"/>
        <w:jc w:val="center"/>
        <w:rPr>
          <w:rFonts w:ascii="Times New Roman" w:eastAsia="Times New Roman" w:hAnsi="Times New Roman" w:cs="Times New Roman"/>
          <w:sz w:val="26"/>
          <w:szCs w:val="26"/>
          <w:lang w:eastAsia="uk-UA"/>
        </w:rPr>
      </w:pPr>
      <w:r w:rsidRPr="00446E2B">
        <w:rPr>
          <w:rFonts w:ascii="Times New Roman" w:eastAsia="Times New Roman" w:hAnsi="Times New Roman" w:cs="Times New Roman"/>
          <w:b/>
          <w:bCs/>
          <w:sz w:val="26"/>
          <w:szCs w:val="26"/>
          <w:lang w:eastAsia="uk-UA"/>
        </w:rPr>
        <w:t>«Детальний план частини території для розміщення та експлуатації основних, підсобних і допоміжних будівель та споруд товариства з обмеженою відповідальністю «МАР’ЯНСЬКИЙ КАР’ЄР» для видобутку вапняку, що пов’язані з користуванням надрами землі промисловості, яка знаходиться на території Зеленодольської міської територіальної громади, а саме: Дніпропетровська область, Криворізький район, 2,5 км на північний захід від села Мар’янське, за межами населеного пункту»</w:t>
      </w:r>
      <w:r w:rsidRPr="00446E2B">
        <w:rPr>
          <w:rFonts w:ascii="Times New Roman" w:eastAsia="Times New Roman" w:hAnsi="Times New Roman" w:cs="Times New Roman"/>
          <w:sz w:val="26"/>
          <w:szCs w:val="26"/>
          <w:lang w:eastAsia="uk-UA"/>
        </w:rPr>
        <w:t xml:space="preserve"> та звіту про стратегічну екологічну оцінку до нього.</w:t>
      </w:r>
    </w:p>
    <w:p w14:paraId="2721332F" w14:textId="77777777" w:rsidR="0034012C" w:rsidRPr="00446E2B" w:rsidRDefault="0034012C" w:rsidP="0034012C">
      <w:pPr>
        <w:spacing w:before="100" w:beforeAutospacing="1" w:after="100" w:afterAutospacing="1" w:line="240" w:lineRule="auto"/>
        <w:rPr>
          <w:rFonts w:ascii="Times New Roman" w:eastAsia="Times New Roman" w:hAnsi="Times New Roman" w:cs="Times New Roman"/>
          <w:sz w:val="26"/>
          <w:szCs w:val="26"/>
          <w:lang w:eastAsia="uk-UA"/>
        </w:rPr>
      </w:pPr>
      <w:proofErr w:type="spellStart"/>
      <w:r w:rsidRPr="00446E2B">
        <w:rPr>
          <w:rFonts w:ascii="Times New Roman" w:eastAsia="Times New Roman" w:hAnsi="Times New Roman" w:cs="Times New Roman"/>
          <w:sz w:val="26"/>
          <w:szCs w:val="26"/>
          <w:lang w:eastAsia="uk-UA"/>
        </w:rPr>
        <w:t>Проєкт</w:t>
      </w:r>
      <w:proofErr w:type="spellEnd"/>
      <w:r w:rsidRPr="00446E2B">
        <w:rPr>
          <w:rFonts w:ascii="Times New Roman" w:eastAsia="Times New Roman" w:hAnsi="Times New Roman" w:cs="Times New Roman"/>
          <w:sz w:val="26"/>
          <w:szCs w:val="26"/>
          <w:lang w:eastAsia="uk-UA"/>
        </w:rPr>
        <w:t xml:space="preserve"> розроблено відповідно до:</w:t>
      </w:r>
    </w:p>
    <w:p w14:paraId="3FB55F67" w14:textId="77777777" w:rsidR="0034012C" w:rsidRPr="00446E2B" w:rsidRDefault="0034012C" w:rsidP="0034012C">
      <w:pPr>
        <w:numPr>
          <w:ilvl w:val="0"/>
          <w:numId w:val="5"/>
        </w:num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Закону України «Про регулювання містобудівної діяльності»;</w:t>
      </w:r>
    </w:p>
    <w:p w14:paraId="2C19B747" w14:textId="77777777" w:rsidR="0034012C" w:rsidRPr="00446E2B" w:rsidRDefault="0034012C" w:rsidP="0034012C">
      <w:pPr>
        <w:numPr>
          <w:ilvl w:val="0"/>
          <w:numId w:val="5"/>
        </w:num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Закону України «Про стратегічну екологічну оцінку»;</w:t>
      </w:r>
    </w:p>
    <w:p w14:paraId="7198F5DB" w14:textId="77777777" w:rsidR="0034012C" w:rsidRPr="00446E2B" w:rsidRDefault="0034012C" w:rsidP="0034012C">
      <w:pPr>
        <w:numPr>
          <w:ilvl w:val="0"/>
          <w:numId w:val="5"/>
        </w:num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постанови Кабінету Міністрів України від 11.07.2018 № 827;</w:t>
      </w:r>
    </w:p>
    <w:p w14:paraId="141CD550" w14:textId="77777777" w:rsidR="0034012C" w:rsidRPr="00446E2B" w:rsidRDefault="0034012C" w:rsidP="0034012C">
      <w:pPr>
        <w:numPr>
          <w:ilvl w:val="0"/>
          <w:numId w:val="5"/>
        </w:num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постанови Кабінету Міністрів України від 01.09.2021 № 926 «Про затвердження Порядку розроблення, оновлення, внесення змін та затвердження містобудівної документації»;</w:t>
      </w:r>
    </w:p>
    <w:p w14:paraId="31301031" w14:textId="77777777" w:rsidR="0034012C" w:rsidRPr="00446E2B" w:rsidRDefault="0034012C" w:rsidP="0034012C">
      <w:pPr>
        <w:numPr>
          <w:ilvl w:val="0"/>
          <w:numId w:val="5"/>
        </w:num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рішення Зеленодольської міської ради від 24.12.2024 № 1755.</w:t>
      </w:r>
    </w:p>
    <w:p w14:paraId="1BE9EF23" w14:textId="77777777" w:rsidR="0034012C" w:rsidRPr="00446E2B" w:rsidRDefault="0034012C" w:rsidP="0034012C">
      <w:p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b/>
          <w:bCs/>
          <w:sz w:val="26"/>
          <w:szCs w:val="26"/>
          <w:lang w:eastAsia="uk-UA"/>
        </w:rPr>
        <w:t xml:space="preserve">Основна інформація про </w:t>
      </w:r>
      <w:proofErr w:type="spellStart"/>
      <w:r w:rsidRPr="00446E2B">
        <w:rPr>
          <w:rFonts w:ascii="Times New Roman" w:eastAsia="Times New Roman" w:hAnsi="Times New Roman" w:cs="Times New Roman"/>
          <w:b/>
          <w:bCs/>
          <w:sz w:val="26"/>
          <w:szCs w:val="26"/>
          <w:lang w:eastAsia="uk-UA"/>
        </w:rPr>
        <w:t>проєкт</w:t>
      </w:r>
      <w:proofErr w:type="spellEnd"/>
      <w:r w:rsidRPr="00446E2B">
        <w:rPr>
          <w:rFonts w:ascii="Times New Roman" w:eastAsia="Times New Roman" w:hAnsi="Times New Roman" w:cs="Times New Roman"/>
          <w:b/>
          <w:bCs/>
          <w:sz w:val="26"/>
          <w:szCs w:val="26"/>
          <w:lang w:eastAsia="uk-UA"/>
        </w:rPr>
        <w:t>:</w:t>
      </w:r>
    </w:p>
    <w:p w14:paraId="7887C231" w14:textId="77777777" w:rsidR="0034012C" w:rsidRPr="00446E2B" w:rsidRDefault="0034012C" w:rsidP="0034012C">
      <w:pPr>
        <w:numPr>
          <w:ilvl w:val="0"/>
          <w:numId w:val="6"/>
        </w:num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 xml:space="preserve">Замовник: Виконавчий комітет Зеленодольської міської ради (53860, м. Зеленодольськ, вул. Енергетична, 15, </w:t>
      </w:r>
      <w:proofErr w:type="spellStart"/>
      <w:r w:rsidRPr="00446E2B">
        <w:rPr>
          <w:rFonts w:ascii="Times New Roman" w:eastAsia="Times New Roman" w:hAnsi="Times New Roman" w:cs="Times New Roman"/>
          <w:sz w:val="26"/>
          <w:szCs w:val="26"/>
          <w:lang w:eastAsia="uk-UA"/>
        </w:rPr>
        <w:t>каб</w:t>
      </w:r>
      <w:proofErr w:type="spellEnd"/>
      <w:r w:rsidRPr="00446E2B">
        <w:rPr>
          <w:rFonts w:ascii="Times New Roman" w:eastAsia="Times New Roman" w:hAnsi="Times New Roman" w:cs="Times New Roman"/>
          <w:sz w:val="26"/>
          <w:szCs w:val="26"/>
          <w:lang w:eastAsia="uk-UA"/>
        </w:rPr>
        <w:t>. 113)</w:t>
      </w:r>
      <w:r w:rsidR="00F81132" w:rsidRPr="00446E2B">
        <w:rPr>
          <w:rFonts w:ascii="Times New Roman" w:eastAsia="Times New Roman" w:hAnsi="Times New Roman" w:cs="Times New Roman"/>
          <w:sz w:val="26"/>
          <w:szCs w:val="26"/>
          <w:lang w:eastAsia="uk-UA"/>
        </w:rPr>
        <w:t>;</w:t>
      </w:r>
    </w:p>
    <w:p w14:paraId="0B31BFA6" w14:textId="77777777" w:rsidR="0034012C" w:rsidRPr="00446E2B" w:rsidRDefault="0034012C" w:rsidP="0034012C">
      <w:pPr>
        <w:numPr>
          <w:ilvl w:val="0"/>
          <w:numId w:val="6"/>
        </w:num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 xml:space="preserve">Інвестор та майбутній користувач </w:t>
      </w:r>
      <w:r w:rsidR="00A84582" w:rsidRPr="00446E2B">
        <w:rPr>
          <w:rFonts w:ascii="Times New Roman" w:eastAsia="Times New Roman" w:hAnsi="Times New Roman" w:cs="Times New Roman"/>
          <w:sz w:val="26"/>
          <w:szCs w:val="26"/>
          <w:lang w:eastAsia="uk-UA"/>
        </w:rPr>
        <w:t>земельних ділянок</w:t>
      </w:r>
      <w:r w:rsidRPr="00446E2B">
        <w:rPr>
          <w:rFonts w:ascii="Times New Roman" w:eastAsia="Times New Roman" w:hAnsi="Times New Roman" w:cs="Times New Roman"/>
          <w:sz w:val="26"/>
          <w:szCs w:val="26"/>
          <w:lang w:eastAsia="uk-UA"/>
        </w:rPr>
        <w:t>: ТОВ «МАР’ЯНСЬКИЙ КАР’ЄР»</w:t>
      </w:r>
      <w:r w:rsidR="00F81132" w:rsidRPr="00446E2B">
        <w:rPr>
          <w:rFonts w:ascii="Times New Roman" w:eastAsia="Times New Roman" w:hAnsi="Times New Roman" w:cs="Times New Roman"/>
          <w:sz w:val="26"/>
          <w:szCs w:val="26"/>
          <w:lang w:eastAsia="uk-UA"/>
        </w:rPr>
        <w:t>;</w:t>
      </w:r>
    </w:p>
    <w:p w14:paraId="0E9201E0" w14:textId="77777777" w:rsidR="0034012C" w:rsidRPr="00446E2B" w:rsidRDefault="0034012C" w:rsidP="0034012C">
      <w:pPr>
        <w:numPr>
          <w:ilvl w:val="0"/>
          <w:numId w:val="6"/>
        </w:num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Розробник детального плану території: ТОВ «</w:t>
      </w:r>
      <w:proofErr w:type="spellStart"/>
      <w:r w:rsidRPr="00446E2B">
        <w:rPr>
          <w:rFonts w:ascii="Times New Roman" w:eastAsia="Times New Roman" w:hAnsi="Times New Roman" w:cs="Times New Roman"/>
          <w:sz w:val="26"/>
          <w:szCs w:val="26"/>
          <w:lang w:eastAsia="uk-UA"/>
        </w:rPr>
        <w:t>Архрозвиток</w:t>
      </w:r>
      <w:proofErr w:type="spellEnd"/>
      <w:r w:rsidRPr="00446E2B">
        <w:rPr>
          <w:rFonts w:ascii="Times New Roman" w:eastAsia="Times New Roman" w:hAnsi="Times New Roman" w:cs="Times New Roman"/>
          <w:sz w:val="26"/>
          <w:szCs w:val="26"/>
          <w:lang w:eastAsia="uk-UA"/>
        </w:rPr>
        <w:t xml:space="preserve">» (код ЄДРПОУ 39175358), головний інженер </w:t>
      </w:r>
      <w:proofErr w:type="spellStart"/>
      <w:r w:rsidRPr="00446E2B">
        <w:rPr>
          <w:rFonts w:ascii="Times New Roman" w:eastAsia="Times New Roman" w:hAnsi="Times New Roman" w:cs="Times New Roman"/>
          <w:sz w:val="26"/>
          <w:szCs w:val="26"/>
          <w:lang w:eastAsia="uk-UA"/>
        </w:rPr>
        <w:t>проєкту</w:t>
      </w:r>
      <w:proofErr w:type="spellEnd"/>
      <w:r w:rsidRPr="00446E2B">
        <w:rPr>
          <w:rFonts w:ascii="Times New Roman" w:eastAsia="Times New Roman" w:hAnsi="Times New Roman" w:cs="Times New Roman"/>
          <w:sz w:val="26"/>
          <w:szCs w:val="26"/>
          <w:lang w:eastAsia="uk-UA"/>
        </w:rPr>
        <w:t xml:space="preserve"> – Олег Ш</w:t>
      </w:r>
      <w:r w:rsidR="00CC3C16" w:rsidRPr="00446E2B">
        <w:rPr>
          <w:rFonts w:ascii="Times New Roman" w:eastAsia="Times New Roman" w:hAnsi="Times New Roman" w:cs="Times New Roman"/>
          <w:sz w:val="26"/>
          <w:szCs w:val="26"/>
          <w:lang w:eastAsia="uk-UA"/>
        </w:rPr>
        <w:t>ВЕЦЬ</w:t>
      </w:r>
      <w:r w:rsidR="00F81132" w:rsidRPr="00446E2B">
        <w:rPr>
          <w:rFonts w:ascii="Times New Roman" w:eastAsia="Times New Roman" w:hAnsi="Times New Roman" w:cs="Times New Roman"/>
          <w:sz w:val="26"/>
          <w:szCs w:val="26"/>
          <w:lang w:eastAsia="uk-UA"/>
        </w:rPr>
        <w:t>;</w:t>
      </w:r>
    </w:p>
    <w:p w14:paraId="125E9531" w14:textId="77777777" w:rsidR="0034012C" w:rsidRPr="00446E2B" w:rsidRDefault="0034012C" w:rsidP="0034012C">
      <w:pPr>
        <w:numPr>
          <w:ilvl w:val="0"/>
          <w:numId w:val="6"/>
        </w:num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Розробник звіту про стратегічну екологічну оцінку (СЕО)</w:t>
      </w:r>
      <w:r w:rsidR="00F81132" w:rsidRPr="00446E2B">
        <w:rPr>
          <w:rFonts w:ascii="Times New Roman" w:eastAsia="Times New Roman" w:hAnsi="Times New Roman" w:cs="Times New Roman"/>
          <w:sz w:val="26"/>
          <w:szCs w:val="26"/>
          <w:lang w:eastAsia="uk-UA"/>
        </w:rPr>
        <w:t>,</w:t>
      </w:r>
      <w:r w:rsidRPr="00446E2B">
        <w:rPr>
          <w:rFonts w:ascii="Times New Roman" w:eastAsia="Times New Roman" w:hAnsi="Times New Roman" w:cs="Times New Roman"/>
          <w:sz w:val="26"/>
          <w:szCs w:val="26"/>
          <w:lang w:eastAsia="uk-UA"/>
        </w:rPr>
        <w:t xml:space="preserve"> інженер-проектувальник Петро М</w:t>
      </w:r>
      <w:r w:rsidR="00CC3C16" w:rsidRPr="00446E2B">
        <w:rPr>
          <w:rFonts w:ascii="Times New Roman" w:eastAsia="Times New Roman" w:hAnsi="Times New Roman" w:cs="Times New Roman"/>
          <w:sz w:val="26"/>
          <w:szCs w:val="26"/>
          <w:lang w:eastAsia="uk-UA"/>
        </w:rPr>
        <w:t>ОРОЗ</w:t>
      </w:r>
      <w:r w:rsidRPr="00446E2B">
        <w:rPr>
          <w:rFonts w:ascii="Times New Roman" w:eastAsia="Times New Roman" w:hAnsi="Times New Roman" w:cs="Times New Roman"/>
          <w:sz w:val="26"/>
          <w:szCs w:val="26"/>
          <w:lang w:eastAsia="uk-UA"/>
        </w:rPr>
        <w:t>.</w:t>
      </w:r>
    </w:p>
    <w:p w14:paraId="518E2FB9" w14:textId="77777777" w:rsidR="0034012C" w:rsidRPr="00446E2B" w:rsidRDefault="0034012C" w:rsidP="00D552C9">
      <w:pPr>
        <w:pStyle w:val="a6"/>
        <w:ind w:firstLine="360"/>
        <w:rPr>
          <w:rFonts w:ascii="Times New Roman" w:hAnsi="Times New Roman" w:cs="Times New Roman"/>
          <w:sz w:val="26"/>
          <w:szCs w:val="26"/>
        </w:rPr>
      </w:pPr>
      <w:r w:rsidRPr="00446E2B">
        <w:rPr>
          <w:rFonts w:ascii="Times New Roman" w:hAnsi="Times New Roman" w:cs="Times New Roman"/>
          <w:sz w:val="26"/>
          <w:szCs w:val="26"/>
          <w:lang w:eastAsia="uk-UA"/>
        </w:rPr>
        <w:t xml:space="preserve">Громадське обговорення тривало з 03 листопада 2025 року по 03 грудня 2025 року включно. Усі подані в установленому порядку пропозиції та зауваження громадськості, а також пропозиції, що стосуються державних і суспільних інтересів, уважно розглянуті замовником, інвестором, розробником детального плану та розробником СЕО. Усі </w:t>
      </w:r>
      <w:r w:rsidRPr="00446E2B">
        <w:rPr>
          <w:rFonts w:ascii="Times New Roman" w:hAnsi="Times New Roman" w:cs="Times New Roman"/>
          <w:sz w:val="26"/>
          <w:szCs w:val="26"/>
          <w:lang w:eastAsia="uk-UA"/>
        </w:rPr>
        <w:lastRenderedPageBreak/>
        <w:t xml:space="preserve">обґрунтовані зауваження враховані в остаточній редакції документів. Повідомлено, що за весь період не надійшло ні письмових та  електронних пропозицій/зауважень від жителів та </w:t>
      </w:r>
      <w:r w:rsidRPr="00446E2B">
        <w:rPr>
          <w:rFonts w:ascii="Times New Roman" w:hAnsi="Times New Roman" w:cs="Times New Roman"/>
          <w:sz w:val="26"/>
          <w:szCs w:val="26"/>
        </w:rPr>
        <w:t>громадськості громади.</w:t>
      </w:r>
    </w:p>
    <w:p w14:paraId="56C9AB84" w14:textId="77777777" w:rsidR="0034012C" w:rsidRPr="00446E2B" w:rsidRDefault="0034012C" w:rsidP="00D552C9">
      <w:pPr>
        <w:pStyle w:val="a6"/>
        <w:rPr>
          <w:rFonts w:ascii="Times New Roman" w:hAnsi="Times New Roman" w:cs="Times New Roman"/>
          <w:sz w:val="26"/>
          <w:szCs w:val="26"/>
        </w:rPr>
      </w:pPr>
      <w:r w:rsidRPr="00446E2B">
        <w:rPr>
          <w:rFonts w:ascii="Times New Roman" w:hAnsi="Times New Roman" w:cs="Times New Roman"/>
          <w:sz w:val="26"/>
          <w:szCs w:val="26"/>
        </w:rPr>
        <w:t>Оновлені матеріали доступні на офіційному сайті громади та в кабінеті 113 виконавчого комітету</w:t>
      </w:r>
      <w:r w:rsidR="00F81132" w:rsidRPr="00446E2B">
        <w:rPr>
          <w:rFonts w:ascii="Times New Roman" w:hAnsi="Times New Roman" w:cs="Times New Roman"/>
          <w:sz w:val="26"/>
          <w:szCs w:val="26"/>
        </w:rPr>
        <w:t xml:space="preserve"> за адресою: м. Зеленодольськ, вул. Енергетична,15</w:t>
      </w:r>
      <w:r w:rsidRPr="00446E2B">
        <w:rPr>
          <w:rFonts w:ascii="Times New Roman" w:hAnsi="Times New Roman" w:cs="Times New Roman"/>
          <w:sz w:val="26"/>
          <w:szCs w:val="26"/>
        </w:rPr>
        <w:t>.</w:t>
      </w:r>
    </w:p>
    <w:p w14:paraId="11C5C298" w14:textId="77777777" w:rsidR="00F81132" w:rsidRPr="00446E2B" w:rsidRDefault="00F81132" w:rsidP="00D552C9">
      <w:pPr>
        <w:pStyle w:val="a6"/>
        <w:rPr>
          <w:rFonts w:ascii="Times New Roman" w:hAnsi="Times New Roman" w:cs="Times New Roman"/>
          <w:sz w:val="26"/>
          <w:szCs w:val="26"/>
        </w:rPr>
      </w:pPr>
    </w:p>
    <w:p w14:paraId="6AC6FA50" w14:textId="77777777" w:rsidR="00F81132" w:rsidRPr="00446E2B" w:rsidRDefault="00F81132" w:rsidP="00D552C9">
      <w:pPr>
        <w:pStyle w:val="a6"/>
        <w:rPr>
          <w:rFonts w:ascii="Times New Roman" w:hAnsi="Times New Roman" w:cs="Times New Roman"/>
          <w:sz w:val="26"/>
          <w:szCs w:val="26"/>
        </w:rPr>
      </w:pPr>
    </w:p>
    <w:p w14:paraId="6E7DB8A2" w14:textId="77777777" w:rsidR="00D552C9" w:rsidRPr="00446E2B" w:rsidRDefault="00D552C9" w:rsidP="00D552C9">
      <w:pPr>
        <w:pStyle w:val="a6"/>
        <w:rPr>
          <w:rFonts w:ascii="Times New Roman" w:hAnsi="Times New Roman" w:cs="Times New Roman"/>
          <w:sz w:val="26"/>
          <w:szCs w:val="26"/>
        </w:rPr>
      </w:pPr>
      <w:r w:rsidRPr="00446E2B">
        <w:rPr>
          <w:rFonts w:ascii="Times New Roman" w:hAnsi="Times New Roman" w:cs="Times New Roman"/>
          <w:sz w:val="26"/>
          <w:szCs w:val="26"/>
        </w:rPr>
        <w:tab/>
        <w:t>У громадських слуханнях присутні наступні особи:</w:t>
      </w:r>
    </w:p>
    <w:p w14:paraId="68211C81" w14:textId="77777777" w:rsidR="00D552C9" w:rsidRPr="00446E2B" w:rsidRDefault="00D552C9" w:rsidP="00D552C9">
      <w:pPr>
        <w:pStyle w:val="a6"/>
        <w:numPr>
          <w:ilvl w:val="0"/>
          <w:numId w:val="9"/>
        </w:numPr>
        <w:rPr>
          <w:rFonts w:ascii="Times New Roman" w:hAnsi="Times New Roman" w:cs="Times New Roman"/>
          <w:sz w:val="26"/>
          <w:szCs w:val="26"/>
        </w:rPr>
      </w:pPr>
      <w:r w:rsidRPr="00446E2B">
        <w:rPr>
          <w:rFonts w:ascii="Times New Roman" w:hAnsi="Times New Roman" w:cs="Times New Roman"/>
          <w:sz w:val="26"/>
          <w:szCs w:val="26"/>
        </w:rPr>
        <w:t>Посадові особи структурного підрозділу виконавчого комітету Зеленодольської міської ради, відповідальні за організацію громадських слухань ( голова громадських слухань</w:t>
      </w:r>
      <w:r w:rsidR="002271F1" w:rsidRPr="00446E2B">
        <w:rPr>
          <w:rFonts w:ascii="Times New Roman" w:hAnsi="Times New Roman" w:cs="Times New Roman"/>
          <w:sz w:val="26"/>
          <w:szCs w:val="26"/>
        </w:rPr>
        <w:t xml:space="preserve"> </w:t>
      </w:r>
      <w:r w:rsidR="00CC3C16" w:rsidRPr="00446E2B">
        <w:rPr>
          <w:rFonts w:ascii="Times New Roman" w:eastAsia="Times New Roman" w:hAnsi="Times New Roman" w:cs="Times New Roman"/>
          <w:sz w:val="26"/>
          <w:szCs w:val="26"/>
          <w:lang w:eastAsia="uk-UA"/>
        </w:rPr>
        <w:t xml:space="preserve">Олег </w:t>
      </w:r>
      <w:r w:rsidRPr="00446E2B">
        <w:rPr>
          <w:rFonts w:ascii="Times New Roman" w:eastAsia="Times New Roman" w:hAnsi="Times New Roman" w:cs="Times New Roman"/>
          <w:sz w:val="26"/>
          <w:szCs w:val="26"/>
          <w:lang w:eastAsia="uk-UA"/>
        </w:rPr>
        <w:t>З</w:t>
      </w:r>
      <w:r w:rsidR="00CC3C16" w:rsidRPr="00446E2B">
        <w:rPr>
          <w:rFonts w:ascii="Times New Roman" w:eastAsia="Times New Roman" w:hAnsi="Times New Roman" w:cs="Times New Roman"/>
          <w:sz w:val="26"/>
          <w:szCs w:val="26"/>
          <w:lang w:eastAsia="uk-UA"/>
        </w:rPr>
        <w:t>АЙМАК</w:t>
      </w:r>
      <w:r w:rsidRPr="00446E2B">
        <w:rPr>
          <w:rFonts w:ascii="Times New Roman" w:eastAsia="Times New Roman" w:hAnsi="Times New Roman" w:cs="Times New Roman"/>
          <w:sz w:val="26"/>
          <w:szCs w:val="26"/>
          <w:lang w:eastAsia="uk-UA"/>
        </w:rPr>
        <w:t>– начальник відділу архітектури та інспекції державного архітектурно-будівельного контролю виконавчого комітету Зеленодольської міської ради</w:t>
      </w:r>
      <w:r w:rsidR="002271F1" w:rsidRPr="00446E2B">
        <w:rPr>
          <w:rFonts w:ascii="Times New Roman" w:eastAsia="Times New Roman" w:hAnsi="Times New Roman" w:cs="Times New Roman"/>
          <w:sz w:val="26"/>
          <w:szCs w:val="26"/>
          <w:lang w:eastAsia="uk-UA"/>
        </w:rPr>
        <w:t xml:space="preserve">, </w:t>
      </w:r>
      <w:r w:rsidR="002271F1" w:rsidRPr="00446E2B">
        <w:rPr>
          <w:rFonts w:ascii="Times New Roman" w:hAnsi="Times New Roman" w:cs="Times New Roman"/>
          <w:sz w:val="26"/>
          <w:szCs w:val="26"/>
        </w:rPr>
        <w:t>секретар громадських слухань</w:t>
      </w:r>
      <w:r w:rsidR="002271F1" w:rsidRPr="00446E2B">
        <w:rPr>
          <w:rFonts w:ascii="Times New Roman" w:eastAsia="Times New Roman" w:hAnsi="Times New Roman" w:cs="Times New Roman"/>
          <w:sz w:val="26"/>
          <w:szCs w:val="26"/>
          <w:lang w:eastAsia="uk-UA"/>
        </w:rPr>
        <w:t xml:space="preserve"> </w:t>
      </w:r>
      <w:r w:rsidR="00CC3C16" w:rsidRPr="00446E2B">
        <w:rPr>
          <w:rFonts w:ascii="Times New Roman" w:eastAsia="Times New Roman" w:hAnsi="Times New Roman" w:cs="Times New Roman"/>
          <w:sz w:val="26"/>
          <w:szCs w:val="26"/>
          <w:lang w:eastAsia="uk-UA"/>
        </w:rPr>
        <w:t xml:space="preserve">Юлія </w:t>
      </w:r>
      <w:r w:rsidR="002271F1" w:rsidRPr="00446E2B">
        <w:rPr>
          <w:rFonts w:ascii="Times New Roman" w:eastAsia="Times New Roman" w:hAnsi="Times New Roman" w:cs="Times New Roman"/>
          <w:sz w:val="26"/>
          <w:szCs w:val="26"/>
          <w:lang w:eastAsia="uk-UA"/>
        </w:rPr>
        <w:t>Т</w:t>
      </w:r>
      <w:r w:rsidR="00CC3C16" w:rsidRPr="00446E2B">
        <w:rPr>
          <w:rFonts w:ascii="Times New Roman" w:eastAsia="Times New Roman" w:hAnsi="Times New Roman" w:cs="Times New Roman"/>
          <w:sz w:val="26"/>
          <w:szCs w:val="26"/>
          <w:lang w:eastAsia="uk-UA"/>
        </w:rPr>
        <w:t xml:space="preserve">ИХОЛАЗ </w:t>
      </w:r>
      <w:r w:rsidR="002271F1" w:rsidRPr="00446E2B">
        <w:rPr>
          <w:rFonts w:ascii="Times New Roman" w:eastAsia="Times New Roman" w:hAnsi="Times New Roman" w:cs="Times New Roman"/>
          <w:sz w:val="26"/>
          <w:szCs w:val="26"/>
          <w:lang w:eastAsia="uk-UA"/>
        </w:rPr>
        <w:t>– головний спеціаліст відділу архітектури та інспекції державного архітектурно-будівельного контролю виконавчого комітету Зеленодольської міської ради);</w:t>
      </w:r>
    </w:p>
    <w:p w14:paraId="594F723B" w14:textId="77777777" w:rsidR="002271F1" w:rsidRPr="00446E2B" w:rsidRDefault="002271F1" w:rsidP="00D552C9">
      <w:pPr>
        <w:pStyle w:val="a6"/>
        <w:numPr>
          <w:ilvl w:val="0"/>
          <w:numId w:val="9"/>
        </w:numPr>
        <w:rPr>
          <w:rFonts w:ascii="Times New Roman" w:hAnsi="Times New Roman" w:cs="Times New Roman"/>
          <w:sz w:val="26"/>
          <w:szCs w:val="26"/>
        </w:rPr>
      </w:pPr>
      <w:r w:rsidRPr="00446E2B">
        <w:rPr>
          <w:rFonts w:ascii="Times New Roman" w:hAnsi="Times New Roman" w:cs="Times New Roman"/>
          <w:sz w:val="26"/>
          <w:szCs w:val="26"/>
        </w:rPr>
        <w:t xml:space="preserve">Посадова особа структурного підрозділу виконавчого комітету Зеленодольської міської ради </w:t>
      </w:r>
      <w:r w:rsidR="00A60CEF" w:rsidRPr="00446E2B">
        <w:rPr>
          <w:rFonts w:ascii="Times New Roman" w:hAnsi="Times New Roman" w:cs="Times New Roman"/>
          <w:sz w:val="26"/>
          <w:szCs w:val="26"/>
        </w:rPr>
        <w:t xml:space="preserve">Антоніна </w:t>
      </w:r>
      <w:r w:rsidRPr="00446E2B">
        <w:rPr>
          <w:rFonts w:ascii="Times New Roman" w:hAnsi="Times New Roman" w:cs="Times New Roman"/>
          <w:sz w:val="26"/>
          <w:szCs w:val="26"/>
        </w:rPr>
        <w:t>М</w:t>
      </w:r>
      <w:r w:rsidR="00A60CEF" w:rsidRPr="00446E2B">
        <w:rPr>
          <w:rFonts w:ascii="Times New Roman" w:hAnsi="Times New Roman" w:cs="Times New Roman"/>
          <w:sz w:val="26"/>
          <w:szCs w:val="26"/>
        </w:rPr>
        <w:t>ИРОНОВА</w:t>
      </w:r>
      <w:r w:rsidRPr="00446E2B">
        <w:rPr>
          <w:rFonts w:ascii="Times New Roman" w:hAnsi="Times New Roman" w:cs="Times New Roman"/>
          <w:sz w:val="26"/>
          <w:szCs w:val="26"/>
        </w:rPr>
        <w:t>– начальник відділу земельних відносин;</w:t>
      </w:r>
    </w:p>
    <w:p w14:paraId="57DE1474" w14:textId="77777777" w:rsidR="002271F1" w:rsidRPr="00446E2B" w:rsidRDefault="002271F1" w:rsidP="00D552C9">
      <w:pPr>
        <w:pStyle w:val="a6"/>
        <w:numPr>
          <w:ilvl w:val="0"/>
          <w:numId w:val="9"/>
        </w:numPr>
        <w:rPr>
          <w:rFonts w:ascii="Times New Roman" w:hAnsi="Times New Roman" w:cs="Times New Roman"/>
          <w:sz w:val="26"/>
          <w:szCs w:val="26"/>
        </w:rPr>
      </w:pPr>
      <w:r w:rsidRPr="00446E2B">
        <w:rPr>
          <w:rFonts w:ascii="Times New Roman" w:hAnsi="Times New Roman" w:cs="Times New Roman"/>
          <w:sz w:val="26"/>
          <w:szCs w:val="26"/>
        </w:rPr>
        <w:t>Генеральний директор товариства з обмеженою відповідальність «МАР’ЯНСЬКИЙ КАР’ЄР»</w:t>
      </w:r>
      <w:r w:rsidR="00A84582" w:rsidRPr="00446E2B">
        <w:rPr>
          <w:rFonts w:ascii="Times New Roman" w:hAnsi="Times New Roman" w:cs="Times New Roman"/>
          <w:sz w:val="26"/>
          <w:szCs w:val="26"/>
        </w:rPr>
        <w:t xml:space="preserve"> - Богдан Б</w:t>
      </w:r>
      <w:r w:rsidR="00A60CEF" w:rsidRPr="00446E2B">
        <w:rPr>
          <w:rFonts w:ascii="Times New Roman" w:hAnsi="Times New Roman" w:cs="Times New Roman"/>
          <w:sz w:val="26"/>
          <w:szCs w:val="26"/>
        </w:rPr>
        <w:t xml:space="preserve">ЛОХА (код ЄДРПОУ </w:t>
      </w:r>
      <w:r w:rsidR="00A60CEF" w:rsidRPr="00446E2B">
        <w:rPr>
          <w:rFonts w:ascii="Times New Roman" w:hAnsi="Times New Roman" w:cs="Times New Roman"/>
          <w:sz w:val="26"/>
          <w:szCs w:val="26"/>
          <w:shd w:val="clear" w:color="auto" w:fill="FFFFFF"/>
        </w:rPr>
        <w:t>43853626)</w:t>
      </w:r>
      <w:r w:rsidR="00A60CEF" w:rsidRPr="00446E2B">
        <w:rPr>
          <w:rFonts w:ascii="Times New Roman" w:hAnsi="Times New Roman" w:cs="Times New Roman"/>
          <w:sz w:val="26"/>
          <w:szCs w:val="26"/>
        </w:rPr>
        <w:t>;</w:t>
      </w:r>
    </w:p>
    <w:p w14:paraId="7DC389DE" w14:textId="77777777" w:rsidR="00A60CEF" w:rsidRPr="00446E2B" w:rsidRDefault="00A60CEF" w:rsidP="00D552C9">
      <w:pPr>
        <w:pStyle w:val="a6"/>
        <w:numPr>
          <w:ilvl w:val="0"/>
          <w:numId w:val="9"/>
        </w:numPr>
        <w:rPr>
          <w:rFonts w:ascii="Times New Roman" w:hAnsi="Times New Roman" w:cs="Times New Roman"/>
          <w:sz w:val="26"/>
          <w:szCs w:val="26"/>
        </w:rPr>
      </w:pPr>
      <w:r w:rsidRPr="00446E2B">
        <w:rPr>
          <w:rFonts w:ascii="Times New Roman" w:hAnsi="Times New Roman" w:cs="Times New Roman"/>
          <w:sz w:val="26"/>
          <w:szCs w:val="26"/>
        </w:rPr>
        <w:t xml:space="preserve">Керівник кар’єру товариства з обмеженою відповідальність «МАР’ЯНСЬКИЙ КАР’ЄР» - Олександр ЖЕЛІЗНЯК (код ЄДРПОУ </w:t>
      </w:r>
      <w:r w:rsidRPr="00446E2B">
        <w:rPr>
          <w:rFonts w:ascii="Times New Roman" w:hAnsi="Times New Roman" w:cs="Times New Roman"/>
          <w:sz w:val="26"/>
          <w:szCs w:val="26"/>
          <w:shd w:val="clear" w:color="auto" w:fill="FFFFFF"/>
        </w:rPr>
        <w:t>43853626)</w:t>
      </w:r>
      <w:r w:rsidRPr="00446E2B">
        <w:rPr>
          <w:rFonts w:ascii="Times New Roman" w:hAnsi="Times New Roman" w:cs="Times New Roman"/>
          <w:sz w:val="26"/>
          <w:szCs w:val="26"/>
        </w:rPr>
        <w:t>;</w:t>
      </w:r>
    </w:p>
    <w:p w14:paraId="518D00C9" w14:textId="77777777" w:rsidR="002271F1" w:rsidRPr="00446E2B" w:rsidRDefault="002271F1" w:rsidP="002271F1">
      <w:pPr>
        <w:pStyle w:val="a3"/>
        <w:numPr>
          <w:ilvl w:val="0"/>
          <w:numId w:val="9"/>
        </w:numPr>
      </w:pPr>
      <w:r w:rsidRPr="00446E2B">
        <w:rPr>
          <w:sz w:val="26"/>
          <w:szCs w:val="26"/>
        </w:rPr>
        <w:t xml:space="preserve">Доповідач - </w:t>
      </w:r>
      <w:r w:rsidRPr="00446E2B">
        <w:t>розробник детального плану території: ТОВ «</w:t>
      </w:r>
      <w:proofErr w:type="spellStart"/>
      <w:r w:rsidRPr="00446E2B">
        <w:t>Архрозвиток</w:t>
      </w:r>
      <w:proofErr w:type="spellEnd"/>
      <w:r w:rsidRPr="00446E2B">
        <w:t xml:space="preserve">» (код ЄДРПОУ 39175358), головний інженер </w:t>
      </w:r>
      <w:proofErr w:type="spellStart"/>
      <w:r w:rsidRPr="00446E2B">
        <w:t>проєкту</w:t>
      </w:r>
      <w:proofErr w:type="spellEnd"/>
      <w:r w:rsidRPr="00446E2B">
        <w:t xml:space="preserve"> – Олег Швець.</w:t>
      </w:r>
    </w:p>
    <w:p w14:paraId="2963F1AB" w14:textId="77777777" w:rsidR="002271F1" w:rsidRPr="00446E2B" w:rsidRDefault="002271F1" w:rsidP="002271F1">
      <w:pPr>
        <w:pStyle w:val="a3"/>
        <w:numPr>
          <w:ilvl w:val="0"/>
          <w:numId w:val="9"/>
        </w:numPr>
      </w:pPr>
      <w:r w:rsidRPr="00446E2B">
        <w:rPr>
          <w:sz w:val="26"/>
          <w:szCs w:val="26"/>
        </w:rPr>
        <w:t xml:space="preserve">Доповідач - </w:t>
      </w:r>
      <w:r w:rsidRPr="00446E2B">
        <w:t>розробник звіту про стратегічну екологічну оцінку (СЕО), інженер-проектувальник Петро Мороз.</w:t>
      </w:r>
    </w:p>
    <w:p w14:paraId="7A3AEE01" w14:textId="77777777" w:rsidR="0034012C" w:rsidRPr="00446E2B" w:rsidRDefault="00A60CEF" w:rsidP="000E1E03">
      <w:pPr>
        <w:pStyle w:val="a6"/>
        <w:numPr>
          <w:ilvl w:val="0"/>
          <w:numId w:val="9"/>
        </w:numPr>
        <w:rPr>
          <w:rFonts w:ascii="Times New Roman" w:hAnsi="Times New Roman" w:cs="Times New Roman"/>
          <w:sz w:val="26"/>
          <w:szCs w:val="26"/>
        </w:rPr>
      </w:pPr>
      <w:r w:rsidRPr="00446E2B">
        <w:rPr>
          <w:rFonts w:ascii="Times New Roman" w:hAnsi="Times New Roman" w:cs="Times New Roman"/>
          <w:sz w:val="26"/>
          <w:szCs w:val="26"/>
        </w:rPr>
        <w:t xml:space="preserve">Староста </w:t>
      </w:r>
      <w:proofErr w:type="spellStart"/>
      <w:r w:rsidRPr="00446E2B">
        <w:rPr>
          <w:rFonts w:ascii="Times New Roman" w:hAnsi="Times New Roman" w:cs="Times New Roman"/>
          <w:sz w:val="26"/>
          <w:szCs w:val="26"/>
        </w:rPr>
        <w:t>Мар’янського</w:t>
      </w:r>
      <w:proofErr w:type="spellEnd"/>
      <w:r w:rsidRPr="00446E2B">
        <w:rPr>
          <w:rFonts w:ascii="Times New Roman" w:hAnsi="Times New Roman" w:cs="Times New Roman"/>
          <w:sz w:val="26"/>
          <w:szCs w:val="26"/>
        </w:rPr>
        <w:t xml:space="preserve"> </w:t>
      </w:r>
      <w:r w:rsidR="000E1E03" w:rsidRPr="00446E2B">
        <w:rPr>
          <w:rFonts w:ascii="Times New Roman" w:hAnsi="Times New Roman" w:cs="Times New Roman"/>
          <w:sz w:val="26"/>
          <w:szCs w:val="26"/>
        </w:rPr>
        <w:t>старостівського</w:t>
      </w:r>
      <w:r w:rsidRPr="00446E2B">
        <w:rPr>
          <w:rFonts w:ascii="Times New Roman" w:hAnsi="Times New Roman" w:cs="Times New Roman"/>
          <w:sz w:val="26"/>
          <w:szCs w:val="26"/>
        </w:rPr>
        <w:t xml:space="preserve"> </w:t>
      </w:r>
      <w:r w:rsidR="00F81132" w:rsidRPr="00446E2B">
        <w:rPr>
          <w:rFonts w:ascii="Times New Roman" w:hAnsi="Times New Roman" w:cs="Times New Roman"/>
          <w:sz w:val="26"/>
          <w:szCs w:val="26"/>
        </w:rPr>
        <w:t xml:space="preserve">округу – </w:t>
      </w:r>
      <w:proofErr w:type="spellStart"/>
      <w:r w:rsidR="00F81132" w:rsidRPr="00446E2B">
        <w:rPr>
          <w:rFonts w:ascii="Times New Roman" w:hAnsi="Times New Roman" w:cs="Times New Roman"/>
          <w:sz w:val="26"/>
          <w:szCs w:val="26"/>
        </w:rPr>
        <w:t>Вітор</w:t>
      </w:r>
      <w:proofErr w:type="spellEnd"/>
      <w:r w:rsidR="00F81132" w:rsidRPr="00446E2B">
        <w:rPr>
          <w:rFonts w:ascii="Times New Roman" w:hAnsi="Times New Roman" w:cs="Times New Roman"/>
          <w:sz w:val="26"/>
          <w:szCs w:val="26"/>
        </w:rPr>
        <w:t xml:space="preserve"> НЕДРЯ;</w:t>
      </w:r>
    </w:p>
    <w:p w14:paraId="41C9A81B" w14:textId="77777777" w:rsidR="00F81132" w:rsidRPr="00446E2B" w:rsidRDefault="00210B88" w:rsidP="00F81132">
      <w:pPr>
        <w:spacing w:before="100" w:beforeAutospacing="1" w:after="100" w:afterAutospacing="1" w:line="240" w:lineRule="auto"/>
        <w:ind w:left="709"/>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Виступи розробників:</w:t>
      </w:r>
      <w:r w:rsidR="00F81132" w:rsidRPr="00446E2B">
        <w:rPr>
          <w:rFonts w:ascii="Times New Roman" w:eastAsia="Times New Roman" w:hAnsi="Times New Roman" w:cs="Times New Roman"/>
          <w:sz w:val="26"/>
          <w:szCs w:val="26"/>
          <w:lang w:eastAsia="uk-UA"/>
        </w:rPr>
        <w:t xml:space="preserve"> </w:t>
      </w:r>
    </w:p>
    <w:p w14:paraId="7042E481" w14:textId="11BAA3EF" w:rsidR="00F81132" w:rsidRPr="00446E2B" w:rsidRDefault="00340407" w:rsidP="00F81132">
      <w:pPr>
        <w:numPr>
          <w:ilvl w:val="1"/>
          <w:numId w:val="2"/>
        </w:num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Петро</w:t>
      </w:r>
      <w:r>
        <w:rPr>
          <w:rFonts w:ascii="Times New Roman" w:eastAsia="Times New Roman" w:hAnsi="Times New Roman" w:cs="Times New Roman"/>
          <w:sz w:val="26"/>
          <w:szCs w:val="26"/>
          <w:lang w:eastAsia="uk-UA"/>
        </w:rPr>
        <w:t xml:space="preserve"> </w:t>
      </w:r>
      <w:r w:rsidR="00F81132" w:rsidRPr="00446E2B">
        <w:rPr>
          <w:rFonts w:ascii="Times New Roman" w:eastAsia="Times New Roman" w:hAnsi="Times New Roman" w:cs="Times New Roman"/>
          <w:sz w:val="26"/>
          <w:szCs w:val="26"/>
          <w:lang w:eastAsia="uk-UA"/>
        </w:rPr>
        <w:t>М</w:t>
      </w:r>
      <w:r w:rsidRPr="00446E2B">
        <w:rPr>
          <w:rFonts w:ascii="Times New Roman" w:eastAsia="Times New Roman" w:hAnsi="Times New Roman" w:cs="Times New Roman"/>
          <w:sz w:val="26"/>
          <w:szCs w:val="26"/>
          <w:lang w:eastAsia="uk-UA"/>
        </w:rPr>
        <w:t>ОРОЗ</w:t>
      </w:r>
      <w:r w:rsidR="00F81132" w:rsidRPr="00446E2B">
        <w:rPr>
          <w:rFonts w:ascii="Times New Roman" w:eastAsia="Times New Roman" w:hAnsi="Times New Roman" w:cs="Times New Roman"/>
          <w:sz w:val="26"/>
          <w:szCs w:val="26"/>
          <w:lang w:eastAsia="uk-UA"/>
        </w:rPr>
        <w:t>– розробник звіту про СЕО (10:10–10:20) – презентація висновків стратегічної екологічної оцінки та заходів з мінімізації впливу.</w:t>
      </w:r>
    </w:p>
    <w:p w14:paraId="51451AC1" w14:textId="77777777" w:rsidR="00F81132" w:rsidRPr="00446E2B" w:rsidRDefault="00F81132" w:rsidP="00F81132">
      <w:pPr>
        <w:ind w:firstLine="708"/>
        <w:jc w:val="both"/>
        <w:rPr>
          <w:rFonts w:ascii="Times New Roman" w:hAnsi="Times New Roman" w:cs="Times New Roman"/>
          <w:sz w:val="26"/>
          <w:szCs w:val="26"/>
        </w:rPr>
      </w:pPr>
      <w:r w:rsidRPr="00446E2B">
        <w:rPr>
          <w:rFonts w:ascii="Times New Roman" w:hAnsi="Times New Roman" w:cs="Times New Roman"/>
          <w:sz w:val="26"/>
          <w:szCs w:val="26"/>
        </w:rPr>
        <w:t xml:space="preserve">За походженням екологічний вплив може бути первинним, тобто безпосередньо пов'язаним з впливом </w:t>
      </w:r>
      <w:proofErr w:type="spellStart"/>
      <w:r w:rsidRPr="00446E2B">
        <w:rPr>
          <w:rFonts w:ascii="Times New Roman" w:hAnsi="Times New Roman" w:cs="Times New Roman"/>
          <w:sz w:val="26"/>
          <w:szCs w:val="26"/>
        </w:rPr>
        <w:t>проєкту</w:t>
      </w:r>
      <w:proofErr w:type="spellEnd"/>
      <w:r w:rsidRPr="00446E2B">
        <w:rPr>
          <w:rFonts w:ascii="Times New Roman" w:hAnsi="Times New Roman" w:cs="Times New Roman"/>
          <w:sz w:val="26"/>
          <w:szCs w:val="26"/>
        </w:rPr>
        <w:t xml:space="preserve"> на екосистему (забруднення атмосфери при будівництві та експлуатації продуктами згорання природного газу) і вторинним, що є наслідком первинних змін в екосистемі (можливе збільшення </w:t>
      </w:r>
      <w:proofErr w:type="spellStart"/>
      <w:r w:rsidRPr="00446E2B">
        <w:rPr>
          <w:rFonts w:ascii="Times New Roman" w:hAnsi="Times New Roman" w:cs="Times New Roman"/>
          <w:sz w:val="26"/>
          <w:szCs w:val="26"/>
        </w:rPr>
        <w:t>бронхолегеневих</w:t>
      </w:r>
      <w:proofErr w:type="spellEnd"/>
      <w:r w:rsidRPr="00446E2B">
        <w:rPr>
          <w:rFonts w:ascii="Times New Roman" w:hAnsi="Times New Roman" w:cs="Times New Roman"/>
          <w:sz w:val="26"/>
          <w:szCs w:val="26"/>
        </w:rPr>
        <w:t xml:space="preserve"> захворювань серед населення).</w:t>
      </w:r>
    </w:p>
    <w:p w14:paraId="63203B8C" w14:textId="77777777" w:rsidR="00F81132" w:rsidRPr="00446E2B" w:rsidRDefault="00F81132" w:rsidP="00F81132">
      <w:pPr>
        <w:ind w:firstLine="708"/>
        <w:jc w:val="both"/>
        <w:rPr>
          <w:rFonts w:ascii="Times New Roman" w:hAnsi="Times New Roman" w:cs="Times New Roman"/>
          <w:sz w:val="26"/>
          <w:szCs w:val="26"/>
        </w:rPr>
      </w:pPr>
      <w:r w:rsidRPr="00446E2B">
        <w:rPr>
          <w:rFonts w:ascii="Times New Roman" w:hAnsi="Times New Roman" w:cs="Times New Roman"/>
          <w:sz w:val="26"/>
          <w:szCs w:val="26"/>
        </w:rPr>
        <w:t xml:space="preserve">Можливий вплив на атмосферне повітря може мати робота товариства з обмеженою відповідальністю «МАР’ЯНСЬКИЙ КАР’ЄР» для видобутку вапняку. Більш детально це буде досліджено на інших етапах проектування.  Мають вплив на атмосферне повітря і  шкідливі викиди, що виділяються автомобільним транспортом. З метою контролю за станом забруднення атмосферного повітря від автомобільного транспорту згідно програми моніторингу проводилися дослідження повітря в контрольних точках Зеленодольської міської територіальної громади. Показники забруднення повітря за останні роки не перевищували нормативних.  Негативно впливає на екологічну ситуацію військові дії, що приводить до пожеж, забруднення повітря, поверхневих вод, зменшення кількості гумусу в </w:t>
      </w:r>
      <w:proofErr w:type="spellStart"/>
      <w:r w:rsidRPr="00446E2B">
        <w:rPr>
          <w:rFonts w:ascii="Times New Roman" w:hAnsi="Times New Roman" w:cs="Times New Roman"/>
          <w:sz w:val="26"/>
          <w:szCs w:val="26"/>
        </w:rPr>
        <w:t>грунті</w:t>
      </w:r>
      <w:proofErr w:type="spellEnd"/>
      <w:r w:rsidRPr="00446E2B">
        <w:rPr>
          <w:rFonts w:ascii="Times New Roman" w:hAnsi="Times New Roman" w:cs="Times New Roman"/>
          <w:sz w:val="26"/>
          <w:szCs w:val="26"/>
        </w:rPr>
        <w:t>, загибелі корисної мікрофлори, рослин і тварин</w:t>
      </w:r>
    </w:p>
    <w:p w14:paraId="6699571A" w14:textId="77777777" w:rsidR="00F81132" w:rsidRPr="00446E2B" w:rsidRDefault="00F81132" w:rsidP="00F81132">
      <w:pPr>
        <w:ind w:firstLine="708"/>
        <w:jc w:val="both"/>
        <w:rPr>
          <w:rFonts w:ascii="Times New Roman" w:hAnsi="Times New Roman" w:cs="Times New Roman"/>
          <w:sz w:val="26"/>
          <w:szCs w:val="26"/>
        </w:rPr>
      </w:pPr>
      <w:r w:rsidRPr="00446E2B">
        <w:rPr>
          <w:rFonts w:ascii="Times New Roman" w:hAnsi="Times New Roman" w:cs="Times New Roman"/>
          <w:sz w:val="26"/>
          <w:szCs w:val="26"/>
        </w:rPr>
        <w:t>Ґрунтовий покрив може зазнавати трансформації під час видобутку вапняку та руху транспортних засобів.</w:t>
      </w:r>
    </w:p>
    <w:p w14:paraId="23AF7A35" w14:textId="77777777" w:rsidR="00F81132" w:rsidRPr="00446E2B" w:rsidRDefault="00F81132" w:rsidP="00F81132">
      <w:pPr>
        <w:ind w:firstLine="708"/>
        <w:jc w:val="both"/>
        <w:rPr>
          <w:rFonts w:ascii="Times New Roman" w:hAnsi="Times New Roman" w:cs="Times New Roman"/>
          <w:sz w:val="26"/>
          <w:szCs w:val="26"/>
        </w:rPr>
      </w:pPr>
      <w:r w:rsidRPr="00446E2B">
        <w:rPr>
          <w:rFonts w:ascii="Times New Roman" w:hAnsi="Times New Roman" w:cs="Times New Roman"/>
          <w:sz w:val="26"/>
          <w:szCs w:val="26"/>
        </w:rPr>
        <w:lastRenderedPageBreak/>
        <w:t>Під розміщення кар'єрів та розвиток гірничих робіт задіяні сільськогосподарські землі, які вже зазнали змін природного стану внаслідок господарської діяльності людини. Після відпрацювання корисних копалин землі рекультивуються під сіножаті (пасовища) і передаються землекористувачу.</w:t>
      </w:r>
    </w:p>
    <w:p w14:paraId="1DEFFD1A" w14:textId="77777777" w:rsidR="00F81132" w:rsidRPr="00446E2B" w:rsidRDefault="00F81132" w:rsidP="00F81132">
      <w:pPr>
        <w:ind w:firstLine="708"/>
        <w:jc w:val="both"/>
        <w:rPr>
          <w:rFonts w:ascii="Times New Roman" w:hAnsi="Times New Roman" w:cs="Times New Roman"/>
          <w:sz w:val="26"/>
          <w:szCs w:val="26"/>
        </w:rPr>
      </w:pPr>
      <w:r w:rsidRPr="00446E2B">
        <w:rPr>
          <w:rFonts w:ascii="Times New Roman" w:hAnsi="Times New Roman" w:cs="Times New Roman"/>
          <w:sz w:val="26"/>
          <w:szCs w:val="26"/>
        </w:rPr>
        <w:t>Водопостачання–здійснюватиметься за рахунок привозної води питної якості.</w:t>
      </w:r>
    </w:p>
    <w:p w14:paraId="1ACD8A9E" w14:textId="77777777" w:rsidR="00F81132" w:rsidRPr="00446E2B" w:rsidRDefault="00F81132" w:rsidP="00F81132">
      <w:pPr>
        <w:ind w:firstLine="708"/>
        <w:jc w:val="both"/>
        <w:rPr>
          <w:rFonts w:ascii="Times New Roman" w:hAnsi="Times New Roman" w:cs="Times New Roman"/>
          <w:sz w:val="26"/>
          <w:szCs w:val="26"/>
        </w:rPr>
      </w:pPr>
      <w:r w:rsidRPr="00446E2B">
        <w:rPr>
          <w:rFonts w:ascii="Times New Roman" w:hAnsi="Times New Roman" w:cs="Times New Roman"/>
          <w:sz w:val="26"/>
          <w:szCs w:val="26"/>
        </w:rPr>
        <w:t xml:space="preserve">Водопостачання. Напірні мережі водопостачання у кар'єрі відсутні. Водоспоживання включає забезпечення трудящих водою питної якості й забезпечення водою для технологічних потреб – поливання доріг і зрошення майданчиків і укосів ярусів відвалу. Працюючі в кар'єрі люди забезпечуються питною водою, яка підвозиться господарським транспортом. Доставка води здійснюється </w:t>
      </w:r>
      <w:proofErr w:type="spellStart"/>
      <w:r w:rsidRPr="00446E2B">
        <w:rPr>
          <w:rFonts w:ascii="Times New Roman" w:hAnsi="Times New Roman" w:cs="Times New Roman"/>
          <w:sz w:val="26"/>
          <w:szCs w:val="26"/>
        </w:rPr>
        <w:t>поливомийною</w:t>
      </w:r>
      <w:proofErr w:type="spellEnd"/>
      <w:r w:rsidRPr="00446E2B">
        <w:rPr>
          <w:rFonts w:ascii="Times New Roman" w:hAnsi="Times New Roman" w:cs="Times New Roman"/>
          <w:sz w:val="26"/>
          <w:szCs w:val="26"/>
        </w:rPr>
        <w:t xml:space="preserve"> машиною.</w:t>
      </w:r>
    </w:p>
    <w:p w14:paraId="5A4B7D67" w14:textId="77777777" w:rsidR="00F81132" w:rsidRPr="00446E2B" w:rsidRDefault="00F81132" w:rsidP="00F81132">
      <w:pPr>
        <w:ind w:firstLine="708"/>
        <w:jc w:val="both"/>
        <w:rPr>
          <w:rFonts w:ascii="Times New Roman" w:hAnsi="Times New Roman" w:cs="Times New Roman"/>
          <w:sz w:val="26"/>
          <w:szCs w:val="26"/>
        </w:rPr>
      </w:pPr>
      <w:r w:rsidRPr="00446E2B">
        <w:rPr>
          <w:rFonts w:ascii="Times New Roman" w:hAnsi="Times New Roman" w:cs="Times New Roman"/>
          <w:sz w:val="26"/>
          <w:szCs w:val="26"/>
        </w:rPr>
        <w:t>Мобільні будинки оснащені системою господарсько-питного водопроводу, призначеної для подачі води до умивальників.</w:t>
      </w:r>
    </w:p>
    <w:p w14:paraId="1D16C67D" w14:textId="77777777" w:rsidR="00F81132" w:rsidRPr="00446E2B" w:rsidRDefault="00F81132" w:rsidP="00F81132">
      <w:pPr>
        <w:ind w:firstLine="708"/>
        <w:jc w:val="both"/>
        <w:rPr>
          <w:rFonts w:ascii="Times New Roman" w:hAnsi="Times New Roman" w:cs="Times New Roman"/>
          <w:sz w:val="26"/>
          <w:szCs w:val="26"/>
        </w:rPr>
      </w:pPr>
      <w:r w:rsidRPr="00446E2B">
        <w:rPr>
          <w:rFonts w:ascii="Times New Roman" w:hAnsi="Times New Roman" w:cs="Times New Roman"/>
          <w:sz w:val="26"/>
          <w:szCs w:val="26"/>
        </w:rPr>
        <w:t>Для технічних цілей використовується кар'єрна вода проводиться за рахунок ґрунтових вод і атмосферних опадів, що накопичуються в зумпф кар’єру.</w:t>
      </w:r>
    </w:p>
    <w:p w14:paraId="0DC97CBC" w14:textId="77777777" w:rsidR="00F81132" w:rsidRPr="00446E2B" w:rsidRDefault="00F81132" w:rsidP="00F81132">
      <w:pPr>
        <w:ind w:firstLine="708"/>
        <w:jc w:val="both"/>
        <w:rPr>
          <w:rFonts w:ascii="Times New Roman" w:hAnsi="Times New Roman" w:cs="Times New Roman"/>
          <w:sz w:val="26"/>
          <w:szCs w:val="26"/>
        </w:rPr>
      </w:pPr>
      <w:r w:rsidRPr="00446E2B">
        <w:rPr>
          <w:rFonts w:ascii="Times New Roman" w:hAnsi="Times New Roman" w:cs="Times New Roman"/>
          <w:sz w:val="26"/>
          <w:szCs w:val="26"/>
        </w:rPr>
        <w:t xml:space="preserve">Водовідведення. Господарсько-побутова каналізація </w:t>
      </w:r>
      <w:proofErr w:type="spellStart"/>
      <w:r w:rsidRPr="00446E2B">
        <w:rPr>
          <w:rFonts w:ascii="Times New Roman" w:hAnsi="Times New Roman" w:cs="Times New Roman"/>
          <w:sz w:val="26"/>
          <w:szCs w:val="26"/>
        </w:rPr>
        <w:t>проєктними</w:t>
      </w:r>
      <w:proofErr w:type="spellEnd"/>
      <w:r w:rsidRPr="00446E2B">
        <w:rPr>
          <w:rFonts w:ascii="Times New Roman" w:hAnsi="Times New Roman" w:cs="Times New Roman"/>
          <w:sz w:val="26"/>
          <w:szCs w:val="26"/>
        </w:rPr>
        <w:t xml:space="preserve"> пропозиціями передбачена децентралізована. Вбиральні для робітників передбачаються модульного типу (</w:t>
      </w:r>
      <w:proofErr w:type="spellStart"/>
      <w:r w:rsidRPr="00446E2B">
        <w:rPr>
          <w:rFonts w:ascii="Times New Roman" w:hAnsi="Times New Roman" w:cs="Times New Roman"/>
          <w:sz w:val="26"/>
          <w:szCs w:val="26"/>
        </w:rPr>
        <w:t>біотуалет</w:t>
      </w:r>
      <w:proofErr w:type="spellEnd"/>
      <w:r w:rsidRPr="00446E2B">
        <w:rPr>
          <w:rFonts w:ascii="Times New Roman" w:hAnsi="Times New Roman" w:cs="Times New Roman"/>
          <w:sz w:val="26"/>
          <w:szCs w:val="26"/>
        </w:rPr>
        <w:t>). Побутові стоки збираються у водонепроникний вигріб і в міру необхідності вивозяться на очисні споруди.</w:t>
      </w:r>
    </w:p>
    <w:p w14:paraId="05C2EB2D" w14:textId="77777777" w:rsidR="00F81132" w:rsidRPr="00446E2B" w:rsidRDefault="00F81132" w:rsidP="00F81132">
      <w:pPr>
        <w:ind w:firstLine="708"/>
        <w:jc w:val="both"/>
        <w:rPr>
          <w:rFonts w:ascii="Times New Roman" w:hAnsi="Times New Roman" w:cs="Times New Roman"/>
          <w:sz w:val="26"/>
          <w:szCs w:val="26"/>
        </w:rPr>
      </w:pPr>
      <w:r w:rsidRPr="00446E2B">
        <w:rPr>
          <w:rFonts w:ascii="Times New Roman" w:hAnsi="Times New Roman" w:cs="Times New Roman"/>
          <w:sz w:val="26"/>
          <w:szCs w:val="26"/>
        </w:rPr>
        <w:t>Скидання господарсько-побутових стоків у поверхневі водні об'єкти відсутнє.</w:t>
      </w:r>
    </w:p>
    <w:p w14:paraId="21C4DDA3" w14:textId="77777777" w:rsidR="00F81132" w:rsidRPr="00446E2B" w:rsidRDefault="00F81132" w:rsidP="00F81132">
      <w:pPr>
        <w:ind w:firstLine="708"/>
        <w:jc w:val="both"/>
        <w:rPr>
          <w:rFonts w:ascii="Times New Roman" w:hAnsi="Times New Roman" w:cs="Times New Roman"/>
          <w:sz w:val="26"/>
          <w:szCs w:val="26"/>
        </w:rPr>
      </w:pPr>
      <w:r w:rsidRPr="00446E2B">
        <w:rPr>
          <w:rFonts w:ascii="Times New Roman" w:hAnsi="Times New Roman" w:cs="Times New Roman"/>
          <w:sz w:val="26"/>
          <w:szCs w:val="26"/>
        </w:rPr>
        <w:t>Характер впливу на рослинний та тваринний світ – видалення зелених насаджень, скорочення площі природних місць існування представників тваринного і рослинного світу, знищення природних рослинних комплексів, знищення кормової бази, створення чинників постійного занепокоєння представників тваринного світу. Рівень впливу – локальний. Спосіб впливу – прямий. Період впливу: вплив під час експлуатації (розробки родовища). Вид впливу: механічний.</w:t>
      </w:r>
    </w:p>
    <w:p w14:paraId="18778A36" w14:textId="77777777" w:rsidR="00F81132" w:rsidRPr="00446E2B" w:rsidRDefault="00F81132" w:rsidP="00F81132">
      <w:pPr>
        <w:ind w:firstLine="708"/>
        <w:jc w:val="both"/>
        <w:rPr>
          <w:rFonts w:ascii="Times New Roman" w:hAnsi="Times New Roman" w:cs="Times New Roman"/>
          <w:sz w:val="26"/>
          <w:szCs w:val="26"/>
        </w:rPr>
      </w:pPr>
      <w:r w:rsidRPr="00446E2B">
        <w:rPr>
          <w:rFonts w:ascii="Times New Roman" w:hAnsi="Times New Roman" w:cs="Times New Roman"/>
          <w:sz w:val="26"/>
          <w:szCs w:val="26"/>
        </w:rPr>
        <w:t xml:space="preserve">Факторами постійного занепокоєння тварин є основне обладнання, що працює (екскаватори, комбайн, бульдозер, навантажувач, </w:t>
      </w:r>
      <w:proofErr w:type="spellStart"/>
      <w:r w:rsidRPr="00446E2B">
        <w:rPr>
          <w:rFonts w:ascii="Times New Roman" w:hAnsi="Times New Roman" w:cs="Times New Roman"/>
          <w:sz w:val="26"/>
          <w:szCs w:val="26"/>
        </w:rPr>
        <w:t>віброріпер</w:t>
      </w:r>
      <w:proofErr w:type="spellEnd"/>
      <w:r w:rsidRPr="00446E2B">
        <w:rPr>
          <w:rFonts w:ascii="Times New Roman" w:hAnsi="Times New Roman" w:cs="Times New Roman"/>
          <w:sz w:val="26"/>
          <w:szCs w:val="26"/>
        </w:rPr>
        <w:t>), технологічний автомобільний транспорт, шум при проведенні вантажно-розвантажувальних робіт, обладнання дробильно-сортувального комплексу, вибухові роботи.</w:t>
      </w:r>
    </w:p>
    <w:p w14:paraId="3CFE04D9" w14:textId="77777777" w:rsidR="00F81132" w:rsidRPr="00446E2B" w:rsidRDefault="00F81132" w:rsidP="00F81132">
      <w:pPr>
        <w:ind w:firstLine="708"/>
        <w:jc w:val="both"/>
        <w:rPr>
          <w:rFonts w:ascii="Times New Roman" w:hAnsi="Times New Roman" w:cs="Times New Roman"/>
          <w:sz w:val="26"/>
          <w:szCs w:val="26"/>
        </w:rPr>
      </w:pPr>
      <w:r w:rsidRPr="00446E2B">
        <w:rPr>
          <w:rFonts w:ascii="Times New Roman" w:hAnsi="Times New Roman" w:cs="Times New Roman"/>
          <w:sz w:val="26"/>
          <w:szCs w:val="26"/>
        </w:rPr>
        <w:t xml:space="preserve">Аналіз акустичного впливу свідчить про те, що розрахунковий максимальний рівень шуму трьох джерел на межі забудови, а саме: джерело 1 (Кар’єр) та джерело 2 (ДСК) складає 44,84 дБА, джерело 3 (Буро-вибухові роботи у кар’єрі) складає 48,24 дБА та є допустимим адже відповідають вимогам Державних санітарних правил. </w:t>
      </w:r>
    </w:p>
    <w:p w14:paraId="780CBA64" w14:textId="77777777" w:rsidR="00F81132" w:rsidRPr="00446E2B" w:rsidRDefault="00F81132" w:rsidP="00F81132">
      <w:pPr>
        <w:ind w:firstLine="708"/>
        <w:jc w:val="both"/>
        <w:rPr>
          <w:rFonts w:ascii="Times New Roman" w:hAnsi="Times New Roman" w:cs="Times New Roman"/>
          <w:sz w:val="26"/>
          <w:szCs w:val="26"/>
          <w:highlight w:val="yellow"/>
        </w:rPr>
      </w:pPr>
      <w:r w:rsidRPr="00446E2B">
        <w:rPr>
          <w:rFonts w:ascii="Times New Roman" w:hAnsi="Times New Roman" w:cs="Times New Roman"/>
          <w:sz w:val="26"/>
          <w:szCs w:val="26"/>
        </w:rPr>
        <w:t>Характер впливу на геологічне середовище – порушення структури геологічного масиву. Рівень впливу – локальний. Спосіб впливу – прямий. Період впливу: вплив під час експлуатації (розробки родовища). Вид впливу: механічний (виїмка та переміщення порід).</w:t>
      </w:r>
    </w:p>
    <w:p w14:paraId="1B578C0F" w14:textId="77777777" w:rsidR="00F81132" w:rsidRPr="00446E2B" w:rsidRDefault="00F81132" w:rsidP="00F81132">
      <w:pPr>
        <w:ind w:firstLine="708"/>
        <w:jc w:val="both"/>
        <w:rPr>
          <w:rFonts w:ascii="Times New Roman" w:hAnsi="Times New Roman" w:cs="Times New Roman"/>
          <w:sz w:val="26"/>
          <w:szCs w:val="26"/>
        </w:rPr>
      </w:pPr>
      <w:r w:rsidRPr="00446E2B">
        <w:rPr>
          <w:rFonts w:ascii="Times New Roman" w:hAnsi="Times New Roman" w:cs="Times New Roman"/>
          <w:sz w:val="26"/>
          <w:szCs w:val="26"/>
        </w:rPr>
        <w:t xml:space="preserve">Планована діяльність обумовлює видобування корисних копалин відкритим способом з їх переробленням на місці на площі понад 25 гектарів. Реалізація рішень передбачає прямий вплив на геологічне середовище, що полягає у порушенні цілісності масиву гірських порід внаслідок виїмки та переміщення розкривних порід та корисної копалини. </w:t>
      </w:r>
      <w:r w:rsidRPr="00446E2B">
        <w:rPr>
          <w:rFonts w:ascii="Times New Roman" w:hAnsi="Times New Roman" w:cs="Times New Roman"/>
          <w:sz w:val="26"/>
          <w:szCs w:val="26"/>
        </w:rPr>
        <w:lastRenderedPageBreak/>
        <w:t>Майбутній вплив виробничої діяльності підприємства на геологічне середовище полягає, в основному, в вилученні гірничої маси з надр, тобто є мінімально можливим при видобуванні корисних копалин.</w:t>
      </w:r>
    </w:p>
    <w:p w14:paraId="08A4ED80" w14:textId="77777777" w:rsidR="00210B88" w:rsidRPr="00446E2B" w:rsidRDefault="00F81132" w:rsidP="00AA2697">
      <w:pPr>
        <w:ind w:firstLine="708"/>
        <w:jc w:val="both"/>
        <w:rPr>
          <w:rFonts w:ascii="Times New Roman" w:hAnsi="Times New Roman" w:cs="Times New Roman"/>
        </w:rPr>
      </w:pPr>
      <w:r w:rsidRPr="00446E2B">
        <w:rPr>
          <w:rFonts w:ascii="Times New Roman" w:hAnsi="Times New Roman" w:cs="Times New Roman"/>
          <w:sz w:val="26"/>
          <w:szCs w:val="26"/>
        </w:rPr>
        <w:t>Світлового та радіаційного забруднення не очікується</w:t>
      </w:r>
      <w:r w:rsidRPr="00446E2B">
        <w:rPr>
          <w:rFonts w:ascii="Times New Roman" w:hAnsi="Times New Roman" w:cs="Times New Roman"/>
        </w:rPr>
        <w:t>.</w:t>
      </w:r>
    </w:p>
    <w:p w14:paraId="3A37F701" w14:textId="5F85F9DD" w:rsidR="000E1E03" w:rsidRPr="00446E2B" w:rsidRDefault="003B745C" w:rsidP="00210B88">
      <w:pPr>
        <w:numPr>
          <w:ilvl w:val="1"/>
          <w:numId w:val="2"/>
        </w:numPr>
        <w:spacing w:before="100" w:beforeAutospacing="1" w:after="100" w:afterAutospacing="1" w:line="240" w:lineRule="auto"/>
        <w:rPr>
          <w:rFonts w:ascii="Times New Roman" w:eastAsia="Times New Roman" w:hAnsi="Times New Roman" w:cs="Times New Roman"/>
          <w:sz w:val="26"/>
          <w:szCs w:val="26"/>
          <w:lang w:eastAsia="uk-UA"/>
        </w:rPr>
      </w:pPr>
      <w:r w:rsidRPr="00446E2B">
        <w:rPr>
          <w:rFonts w:ascii="Times New Roman" w:eastAsia="Times New Roman" w:hAnsi="Times New Roman" w:cs="Times New Roman"/>
          <w:sz w:val="26"/>
          <w:szCs w:val="26"/>
          <w:lang w:eastAsia="uk-UA"/>
        </w:rPr>
        <w:t xml:space="preserve">Олег </w:t>
      </w:r>
      <w:r w:rsidR="00210B88" w:rsidRPr="00446E2B">
        <w:rPr>
          <w:rFonts w:ascii="Times New Roman" w:eastAsia="Times New Roman" w:hAnsi="Times New Roman" w:cs="Times New Roman"/>
          <w:sz w:val="26"/>
          <w:szCs w:val="26"/>
          <w:lang w:eastAsia="uk-UA"/>
        </w:rPr>
        <w:t>Ш</w:t>
      </w:r>
      <w:r w:rsidRPr="00446E2B">
        <w:rPr>
          <w:rFonts w:ascii="Times New Roman" w:eastAsia="Times New Roman" w:hAnsi="Times New Roman" w:cs="Times New Roman"/>
          <w:sz w:val="26"/>
          <w:szCs w:val="26"/>
          <w:lang w:eastAsia="uk-UA"/>
        </w:rPr>
        <w:t>ВЕЦЬ</w:t>
      </w:r>
      <w:r w:rsidR="00210B88" w:rsidRPr="00446E2B">
        <w:rPr>
          <w:rFonts w:ascii="Times New Roman" w:eastAsia="Times New Roman" w:hAnsi="Times New Roman" w:cs="Times New Roman"/>
          <w:sz w:val="26"/>
          <w:szCs w:val="26"/>
          <w:lang w:eastAsia="uk-UA"/>
        </w:rPr>
        <w:t xml:space="preserve">– головний інженер </w:t>
      </w:r>
      <w:proofErr w:type="spellStart"/>
      <w:r w:rsidR="00210B88" w:rsidRPr="00446E2B">
        <w:rPr>
          <w:rFonts w:ascii="Times New Roman" w:eastAsia="Times New Roman" w:hAnsi="Times New Roman" w:cs="Times New Roman"/>
          <w:sz w:val="26"/>
          <w:szCs w:val="26"/>
          <w:lang w:eastAsia="uk-UA"/>
        </w:rPr>
        <w:t>проєкту</w:t>
      </w:r>
      <w:proofErr w:type="spellEnd"/>
      <w:r w:rsidR="00210B88" w:rsidRPr="00446E2B">
        <w:rPr>
          <w:rFonts w:ascii="Times New Roman" w:eastAsia="Times New Roman" w:hAnsi="Times New Roman" w:cs="Times New Roman"/>
          <w:sz w:val="26"/>
          <w:szCs w:val="26"/>
          <w:lang w:eastAsia="uk-UA"/>
        </w:rPr>
        <w:t>, ТОВ «</w:t>
      </w:r>
      <w:proofErr w:type="spellStart"/>
      <w:r w:rsidR="00210B88" w:rsidRPr="00446E2B">
        <w:rPr>
          <w:rFonts w:ascii="Times New Roman" w:eastAsia="Times New Roman" w:hAnsi="Times New Roman" w:cs="Times New Roman"/>
          <w:sz w:val="26"/>
          <w:szCs w:val="26"/>
          <w:lang w:eastAsia="uk-UA"/>
        </w:rPr>
        <w:t>Архрозвиток</w:t>
      </w:r>
      <w:proofErr w:type="spellEnd"/>
      <w:r w:rsidR="00210B88" w:rsidRPr="00446E2B">
        <w:rPr>
          <w:rFonts w:ascii="Times New Roman" w:eastAsia="Times New Roman" w:hAnsi="Times New Roman" w:cs="Times New Roman"/>
          <w:sz w:val="26"/>
          <w:szCs w:val="26"/>
          <w:lang w:eastAsia="uk-UA"/>
        </w:rPr>
        <w:t>» (1</w:t>
      </w:r>
      <w:r w:rsidR="00AA2697" w:rsidRPr="00446E2B">
        <w:rPr>
          <w:rFonts w:ascii="Times New Roman" w:eastAsia="Times New Roman" w:hAnsi="Times New Roman" w:cs="Times New Roman"/>
          <w:sz w:val="26"/>
          <w:szCs w:val="26"/>
          <w:lang w:eastAsia="uk-UA"/>
        </w:rPr>
        <w:t>0</w:t>
      </w:r>
      <w:r w:rsidR="00210B88" w:rsidRPr="00446E2B">
        <w:rPr>
          <w:rFonts w:ascii="Times New Roman" w:eastAsia="Times New Roman" w:hAnsi="Times New Roman" w:cs="Times New Roman"/>
          <w:sz w:val="26"/>
          <w:szCs w:val="26"/>
          <w:lang w:eastAsia="uk-UA"/>
        </w:rPr>
        <w:t>:</w:t>
      </w:r>
      <w:r w:rsidR="00AA2697" w:rsidRPr="00446E2B">
        <w:rPr>
          <w:rFonts w:ascii="Times New Roman" w:eastAsia="Times New Roman" w:hAnsi="Times New Roman" w:cs="Times New Roman"/>
          <w:sz w:val="26"/>
          <w:szCs w:val="26"/>
          <w:lang w:eastAsia="uk-UA"/>
        </w:rPr>
        <w:t>0</w:t>
      </w:r>
      <w:r w:rsidR="00210B88" w:rsidRPr="00446E2B">
        <w:rPr>
          <w:rFonts w:ascii="Times New Roman" w:eastAsia="Times New Roman" w:hAnsi="Times New Roman" w:cs="Times New Roman"/>
          <w:sz w:val="26"/>
          <w:szCs w:val="26"/>
          <w:lang w:eastAsia="uk-UA"/>
        </w:rPr>
        <w:t>0–1</w:t>
      </w:r>
      <w:r w:rsidR="00AA2697" w:rsidRPr="00446E2B">
        <w:rPr>
          <w:rFonts w:ascii="Times New Roman" w:eastAsia="Times New Roman" w:hAnsi="Times New Roman" w:cs="Times New Roman"/>
          <w:sz w:val="26"/>
          <w:szCs w:val="26"/>
          <w:lang w:eastAsia="uk-UA"/>
        </w:rPr>
        <w:t>0</w:t>
      </w:r>
      <w:r w:rsidR="00210B88" w:rsidRPr="00446E2B">
        <w:rPr>
          <w:rFonts w:ascii="Times New Roman" w:eastAsia="Times New Roman" w:hAnsi="Times New Roman" w:cs="Times New Roman"/>
          <w:sz w:val="26"/>
          <w:szCs w:val="26"/>
          <w:lang w:eastAsia="uk-UA"/>
        </w:rPr>
        <w:t>:25) – презентація основних планувальних рішень</w:t>
      </w:r>
      <w:r w:rsidR="000E1E03" w:rsidRPr="00446E2B">
        <w:rPr>
          <w:rFonts w:ascii="Times New Roman" w:eastAsia="Times New Roman" w:hAnsi="Times New Roman" w:cs="Times New Roman"/>
          <w:sz w:val="26"/>
          <w:szCs w:val="26"/>
          <w:lang w:eastAsia="uk-UA"/>
        </w:rPr>
        <w:t>.</w:t>
      </w:r>
    </w:p>
    <w:p w14:paraId="100BC15A" w14:textId="77777777" w:rsidR="000E1E03" w:rsidRPr="00446E2B" w:rsidRDefault="000E1E03" w:rsidP="00AA2697">
      <w:pPr>
        <w:pStyle w:val="a7"/>
        <w:spacing w:after="0" w:line="240" w:lineRule="auto"/>
        <w:ind w:left="284" w:firstLine="424"/>
        <w:jc w:val="both"/>
        <w:rPr>
          <w:rFonts w:ascii="Times New Roman" w:eastAsia="Times New Roman" w:hAnsi="Times New Roman" w:cs="Times New Roman"/>
          <w:sz w:val="24"/>
          <w:szCs w:val="24"/>
          <w:lang w:eastAsia="uk-UA"/>
        </w:rPr>
      </w:pPr>
      <w:r w:rsidRPr="00446E2B">
        <w:rPr>
          <w:rFonts w:ascii="Times New Roman" w:eastAsia="Times New Roman" w:hAnsi="Times New Roman" w:cs="Times New Roman"/>
          <w:sz w:val="24"/>
          <w:szCs w:val="24"/>
          <w:lang w:eastAsia="uk-UA"/>
        </w:rPr>
        <w:t xml:space="preserve">Основна мета містобудівної документації, детального плану території відповідно чинних норм розглянути можливість розміщення такого об'єкту на проектній території. У нас відповідно була прив'язка до контурів спецдозволу. Відштовхуючись від них, була визначена умовна межа детального плану території, яка більша, ніж площа проектного родовища. Відповідно до чинних норм є рекомендація розглядати супутні території. Втім, саме родовище знаходиться віддалено від існуючих інженерних </w:t>
      </w:r>
      <w:proofErr w:type="spellStart"/>
      <w:r w:rsidRPr="00446E2B">
        <w:rPr>
          <w:rFonts w:ascii="Times New Roman" w:eastAsia="Times New Roman" w:hAnsi="Times New Roman" w:cs="Times New Roman"/>
          <w:sz w:val="24"/>
          <w:szCs w:val="24"/>
          <w:lang w:eastAsia="uk-UA"/>
        </w:rPr>
        <w:t>зв'язків</w:t>
      </w:r>
      <w:proofErr w:type="spellEnd"/>
      <w:r w:rsidRPr="00446E2B">
        <w:rPr>
          <w:rFonts w:ascii="Times New Roman" w:eastAsia="Times New Roman" w:hAnsi="Times New Roman" w:cs="Times New Roman"/>
          <w:sz w:val="24"/>
          <w:szCs w:val="24"/>
          <w:lang w:eastAsia="uk-UA"/>
        </w:rPr>
        <w:t xml:space="preserve">, доріг і до нього запланована проектна технічна дорога. яка проходить через сільськогосподарську територію. Відповідно в межах родовища і навколо родовища і в проектній санітарні. </w:t>
      </w:r>
    </w:p>
    <w:p w14:paraId="2E0540F6" w14:textId="77777777" w:rsidR="000E1E03" w:rsidRPr="00446E2B" w:rsidRDefault="000E1E03" w:rsidP="00AA2697">
      <w:pPr>
        <w:pStyle w:val="a7"/>
        <w:spacing w:after="0" w:line="240" w:lineRule="auto"/>
        <w:ind w:left="284" w:firstLine="424"/>
        <w:jc w:val="both"/>
        <w:rPr>
          <w:rFonts w:ascii="Times New Roman" w:eastAsia="Times New Roman" w:hAnsi="Times New Roman" w:cs="Times New Roman"/>
          <w:sz w:val="24"/>
          <w:szCs w:val="24"/>
          <w:lang w:eastAsia="uk-UA"/>
        </w:rPr>
      </w:pPr>
      <w:r w:rsidRPr="00446E2B">
        <w:rPr>
          <w:rFonts w:ascii="Times New Roman" w:eastAsia="Times New Roman" w:hAnsi="Times New Roman" w:cs="Times New Roman"/>
          <w:sz w:val="24"/>
          <w:szCs w:val="24"/>
          <w:lang w:eastAsia="uk-UA"/>
        </w:rPr>
        <w:t>Відповідно в меж проектної санітарної захисної зони в зоні огляду навколо родовища відсутні як житлові зони, так і садові товариства і будь-які існуючі сільськогосподарські ферм, що дає можливість і поштовх для</w:t>
      </w:r>
      <w:r w:rsidR="00AA2697" w:rsidRPr="00446E2B">
        <w:rPr>
          <w:rFonts w:ascii="Times New Roman" w:eastAsia="Times New Roman" w:hAnsi="Times New Roman" w:cs="Times New Roman"/>
          <w:sz w:val="24"/>
          <w:szCs w:val="24"/>
          <w:lang w:eastAsia="uk-UA"/>
        </w:rPr>
        <w:t xml:space="preserve"> </w:t>
      </w:r>
      <w:r w:rsidRPr="00446E2B">
        <w:rPr>
          <w:rFonts w:ascii="Times New Roman" w:eastAsia="Times New Roman" w:hAnsi="Times New Roman" w:cs="Times New Roman"/>
          <w:sz w:val="24"/>
          <w:szCs w:val="24"/>
          <w:lang w:eastAsia="uk-UA"/>
        </w:rPr>
        <w:t>розвитку цієї виробничої зони і використання родовища заним прямим призначенням.</w:t>
      </w:r>
    </w:p>
    <w:p w14:paraId="1A99D7BD" w14:textId="77777777" w:rsidR="00210B88" w:rsidRPr="00446E2B" w:rsidRDefault="00AA2697" w:rsidP="00163B4E">
      <w:pPr>
        <w:pStyle w:val="a7"/>
        <w:spacing w:after="0" w:line="240" w:lineRule="auto"/>
        <w:ind w:left="284" w:firstLine="424"/>
        <w:jc w:val="both"/>
        <w:rPr>
          <w:rFonts w:ascii="Times New Roman" w:eastAsia="Times New Roman" w:hAnsi="Times New Roman" w:cs="Times New Roman"/>
          <w:sz w:val="24"/>
          <w:szCs w:val="24"/>
          <w:lang w:eastAsia="uk-UA"/>
        </w:rPr>
      </w:pPr>
      <w:r w:rsidRPr="00446E2B">
        <w:rPr>
          <w:rFonts w:ascii="Times New Roman" w:eastAsia="Times New Roman" w:hAnsi="Times New Roman" w:cs="Times New Roman"/>
          <w:sz w:val="24"/>
          <w:szCs w:val="24"/>
          <w:lang w:eastAsia="uk-UA"/>
        </w:rPr>
        <w:t>П</w:t>
      </w:r>
      <w:r w:rsidR="000E1E03" w:rsidRPr="00446E2B">
        <w:rPr>
          <w:rFonts w:ascii="Times New Roman" w:eastAsia="Times New Roman" w:hAnsi="Times New Roman" w:cs="Times New Roman"/>
          <w:sz w:val="24"/>
          <w:szCs w:val="24"/>
          <w:lang w:eastAsia="uk-UA"/>
        </w:rPr>
        <w:t>роектними рішеннями, відповідно до раніше передбачених ідей, планується основний під'їзд до р</w:t>
      </w:r>
      <w:r w:rsidRPr="00446E2B">
        <w:rPr>
          <w:rFonts w:ascii="Times New Roman" w:eastAsia="Times New Roman" w:hAnsi="Times New Roman" w:cs="Times New Roman"/>
          <w:sz w:val="24"/>
          <w:szCs w:val="24"/>
          <w:lang w:eastAsia="uk-UA"/>
        </w:rPr>
        <w:t>о</w:t>
      </w:r>
      <w:r w:rsidR="000E1E03" w:rsidRPr="00446E2B">
        <w:rPr>
          <w:rFonts w:ascii="Times New Roman" w:eastAsia="Times New Roman" w:hAnsi="Times New Roman" w:cs="Times New Roman"/>
          <w:sz w:val="24"/>
          <w:szCs w:val="24"/>
          <w:lang w:eastAsia="uk-UA"/>
        </w:rPr>
        <w:t xml:space="preserve">довища зі східного боку через канал по існуючій дамбі дорозі. І на перспективу передбачається за можливості формування додаткової технічної дороги на потребу, на випадок будь-яких форс-мажорних обставин. </w:t>
      </w:r>
      <w:r w:rsidRPr="00446E2B">
        <w:rPr>
          <w:rFonts w:ascii="Times New Roman" w:eastAsia="Times New Roman" w:hAnsi="Times New Roman" w:cs="Times New Roman"/>
          <w:sz w:val="24"/>
          <w:szCs w:val="24"/>
          <w:lang w:eastAsia="uk-UA"/>
        </w:rPr>
        <w:t>Т</w:t>
      </w:r>
      <w:r w:rsidR="000E1E03" w:rsidRPr="00446E2B">
        <w:rPr>
          <w:rFonts w:ascii="Times New Roman" w:eastAsia="Times New Roman" w:hAnsi="Times New Roman" w:cs="Times New Roman"/>
          <w:sz w:val="24"/>
          <w:szCs w:val="24"/>
          <w:lang w:eastAsia="uk-UA"/>
        </w:rPr>
        <w:t xml:space="preserve">акий самий під'їзд із західного боку до родовища. </w:t>
      </w:r>
      <w:r w:rsidRPr="00446E2B">
        <w:rPr>
          <w:rFonts w:ascii="Times New Roman" w:eastAsia="Times New Roman" w:hAnsi="Times New Roman" w:cs="Times New Roman"/>
          <w:sz w:val="24"/>
          <w:szCs w:val="24"/>
          <w:lang w:eastAsia="uk-UA"/>
        </w:rPr>
        <w:t>В</w:t>
      </w:r>
      <w:r w:rsidR="000E1E03" w:rsidRPr="00446E2B">
        <w:rPr>
          <w:rFonts w:ascii="Times New Roman" w:eastAsia="Times New Roman" w:hAnsi="Times New Roman" w:cs="Times New Roman"/>
          <w:sz w:val="24"/>
          <w:szCs w:val="24"/>
          <w:lang w:eastAsia="uk-UA"/>
        </w:rPr>
        <w:t xml:space="preserve">ідстань нормативна до існуючих житлових зон. </w:t>
      </w:r>
      <w:r w:rsidRPr="00446E2B">
        <w:rPr>
          <w:rFonts w:ascii="Times New Roman" w:eastAsia="Times New Roman" w:hAnsi="Times New Roman" w:cs="Times New Roman"/>
          <w:sz w:val="24"/>
          <w:szCs w:val="24"/>
          <w:lang w:eastAsia="uk-UA"/>
        </w:rPr>
        <w:t>В</w:t>
      </w:r>
      <w:r w:rsidR="000E1E03" w:rsidRPr="00446E2B">
        <w:rPr>
          <w:rFonts w:ascii="Times New Roman" w:eastAsia="Times New Roman" w:hAnsi="Times New Roman" w:cs="Times New Roman"/>
          <w:sz w:val="24"/>
          <w:szCs w:val="24"/>
          <w:lang w:eastAsia="uk-UA"/>
        </w:rPr>
        <w:t xml:space="preserve">ідповідно до громадських обговорень була можливість  розглянути графічні матеріали і думаю всі ознайомлені із тим, де територія знаходиться і яка фактично ситуація складається. Думаю, всі ознайомились і знають, що родовище умовно складається із двох частин. Воно ділиться  на дві частини за рахунок існуючої лінії електромереж. Проектна виробнича зона буде складатися з цих двох частин, але розвиватися буде вона поступово по мірі черги і необхідності. Втім, в проектних матеріалах показано максимальні розміри, максимальний видобуток і максимальні габаритні площі цього родовища. В цілому проектна промислова територія займає близько 480 </w:t>
      </w:r>
      <w:proofErr w:type="spellStart"/>
      <w:r w:rsidR="000E1E03" w:rsidRPr="00446E2B">
        <w:rPr>
          <w:rFonts w:ascii="Times New Roman" w:eastAsia="Times New Roman" w:hAnsi="Times New Roman" w:cs="Times New Roman"/>
          <w:sz w:val="24"/>
          <w:szCs w:val="24"/>
          <w:lang w:eastAsia="uk-UA"/>
        </w:rPr>
        <w:t>гатарів</w:t>
      </w:r>
      <w:proofErr w:type="spellEnd"/>
      <w:r w:rsidR="000E1E03" w:rsidRPr="00446E2B">
        <w:rPr>
          <w:rFonts w:ascii="Times New Roman" w:eastAsia="Times New Roman" w:hAnsi="Times New Roman" w:cs="Times New Roman"/>
          <w:sz w:val="24"/>
          <w:szCs w:val="24"/>
          <w:lang w:eastAsia="uk-UA"/>
        </w:rPr>
        <w:t xml:space="preserve">. від загальної території проектних робіт. </w:t>
      </w:r>
      <w:r w:rsidRPr="00446E2B">
        <w:rPr>
          <w:rFonts w:ascii="Times New Roman" w:eastAsia="Times New Roman" w:hAnsi="Times New Roman" w:cs="Times New Roman"/>
          <w:sz w:val="24"/>
          <w:szCs w:val="24"/>
          <w:lang w:eastAsia="uk-UA"/>
        </w:rPr>
        <w:t>Коротко</w:t>
      </w:r>
      <w:r w:rsidR="000E1E03" w:rsidRPr="00446E2B">
        <w:rPr>
          <w:rFonts w:ascii="Times New Roman" w:eastAsia="Times New Roman" w:hAnsi="Times New Roman" w:cs="Times New Roman"/>
          <w:sz w:val="24"/>
          <w:szCs w:val="24"/>
          <w:lang w:eastAsia="uk-UA"/>
        </w:rPr>
        <w:t xml:space="preserve"> все. </w:t>
      </w:r>
    </w:p>
    <w:p w14:paraId="1AF6343F" w14:textId="77777777" w:rsidR="00163B4E" w:rsidRPr="00446E2B" w:rsidRDefault="00163B4E" w:rsidP="00163B4E">
      <w:pPr>
        <w:pStyle w:val="a6"/>
        <w:ind w:firstLine="284"/>
        <w:rPr>
          <w:rFonts w:ascii="Times New Roman" w:hAnsi="Times New Roman" w:cs="Times New Roman"/>
          <w:sz w:val="26"/>
          <w:szCs w:val="26"/>
        </w:rPr>
      </w:pPr>
      <w:r w:rsidRPr="00446E2B">
        <w:rPr>
          <w:rFonts w:ascii="Times New Roman" w:hAnsi="Times New Roman" w:cs="Times New Roman"/>
          <w:sz w:val="26"/>
          <w:szCs w:val="26"/>
        </w:rPr>
        <w:t xml:space="preserve">Протягом  громадського  обговорення  заяви  про  визначення  обсягу  стратегії </w:t>
      </w:r>
    </w:p>
    <w:p w14:paraId="723F0C68" w14:textId="77777777" w:rsidR="00163B4E" w:rsidRPr="00446E2B" w:rsidRDefault="00163B4E" w:rsidP="00163B4E">
      <w:pPr>
        <w:pStyle w:val="a6"/>
        <w:rPr>
          <w:rFonts w:ascii="Times New Roman" w:hAnsi="Times New Roman" w:cs="Times New Roman"/>
          <w:sz w:val="26"/>
          <w:szCs w:val="26"/>
        </w:rPr>
      </w:pPr>
      <w:r w:rsidRPr="00446E2B">
        <w:rPr>
          <w:rFonts w:ascii="Times New Roman" w:hAnsi="Times New Roman" w:cs="Times New Roman"/>
          <w:sz w:val="26"/>
          <w:szCs w:val="26"/>
        </w:rPr>
        <w:t xml:space="preserve">екологічної оцінки (10 календарних днів) та звіту СЕО (30 календарних днів) звернень, </w:t>
      </w:r>
    </w:p>
    <w:p w14:paraId="77CBE278" w14:textId="77777777" w:rsidR="00163B4E" w:rsidRPr="00446E2B" w:rsidRDefault="00163B4E" w:rsidP="00163B4E">
      <w:pPr>
        <w:pStyle w:val="a6"/>
        <w:rPr>
          <w:rFonts w:ascii="Times New Roman" w:hAnsi="Times New Roman" w:cs="Times New Roman"/>
          <w:sz w:val="26"/>
          <w:szCs w:val="26"/>
        </w:rPr>
      </w:pPr>
      <w:r w:rsidRPr="00446E2B">
        <w:rPr>
          <w:rFonts w:ascii="Times New Roman" w:hAnsi="Times New Roman" w:cs="Times New Roman"/>
          <w:sz w:val="26"/>
          <w:szCs w:val="26"/>
        </w:rPr>
        <w:t>зауважень та пропозицій від громадськості не надходило.</w:t>
      </w:r>
    </w:p>
    <w:p w14:paraId="63BC1CFD" w14:textId="77777777" w:rsidR="00163B4E" w:rsidRPr="00446E2B" w:rsidRDefault="00163B4E" w:rsidP="002F3C17">
      <w:pPr>
        <w:pStyle w:val="a6"/>
        <w:ind w:firstLine="708"/>
        <w:rPr>
          <w:rFonts w:ascii="Times New Roman" w:hAnsi="Times New Roman" w:cs="Times New Roman"/>
          <w:sz w:val="26"/>
          <w:szCs w:val="26"/>
        </w:rPr>
      </w:pPr>
      <w:r w:rsidRPr="00446E2B">
        <w:rPr>
          <w:rFonts w:ascii="Times New Roman" w:hAnsi="Times New Roman" w:cs="Times New Roman"/>
          <w:sz w:val="26"/>
          <w:szCs w:val="26"/>
        </w:rPr>
        <w:t xml:space="preserve">По </w:t>
      </w:r>
      <w:r w:rsidR="002F3C17" w:rsidRPr="00446E2B">
        <w:rPr>
          <w:rFonts w:ascii="Times New Roman" w:hAnsi="Times New Roman" w:cs="Times New Roman"/>
          <w:sz w:val="26"/>
          <w:szCs w:val="26"/>
        </w:rPr>
        <w:t>другому</w:t>
      </w:r>
      <w:r w:rsidRPr="00446E2B">
        <w:rPr>
          <w:rFonts w:ascii="Times New Roman" w:hAnsi="Times New Roman" w:cs="Times New Roman"/>
          <w:sz w:val="26"/>
          <w:szCs w:val="26"/>
        </w:rPr>
        <w:t xml:space="preserve"> питанню порядку денного у мене все.</w:t>
      </w:r>
    </w:p>
    <w:p w14:paraId="42B0F871" w14:textId="77777777" w:rsidR="00163B4E" w:rsidRPr="00446E2B" w:rsidRDefault="00163B4E" w:rsidP="00163B4E">
      <w:pPr>
        <w:pStyle w:val="a6"/>
        <w:rPr>
          <w:rFonts w:ascii="Times New Roman" w:hAnsi="Times New Roman" w:cs="Times New Roman"/>
          <w:sz w:val="26"/>
          <w:szCs w:val="26"/>
        </w:rPr>
      </w:pPr>
    </w:p>
    <w:p w14:paraId="1A37DB6C" w14:textId="77777777" w:rsidR="00163B4E" w:rsidRPr="00446E2B" w:rsidRDefault="00163B4E" w:rsidP="002F3C17">
      <w:pPr>
        <w:pStyle w:val="a6"/>
        <w:ind w:firstLine="708"/>
        <w:rPr>
          <w:rFonts w:ascii="Times New Roman" w:hAnsi="Times New Roman" w:cs="Times New Roman"/>
          <w:sz w:val="26"/>
          <w:szCs w:val="26"/>
        </w:rPr>
      </w:pPr>
      <w:r w:rsidRPr="00446E2B">
        <w:rPr>
          <w:rFonts w:ascii="Times New Roman" w:hAnsi="Times New Roman" w:cs="Times New Roman"/>
          <w:b/>
          <w:bCs/>
          <w:sz w:val="26"/>
          <w:szCs w:val="26"/>
        </w:rPr>
        <w:t>ГОЛОВА</w:t>
      </w:r>
      <w:r w:rsidRPr="00446E2B">
        <w:rPr>
          <w:rFonts w:ascii="Times New Roman" w:hAnsi="Times New Roman" w:cs="Times New Roman"/>
          <w:sz w:val="26"/>
          <w:szCs w:val="26"/>
        </w:rPr>
        <w:t xml:space="preserve">: переходимо до </w:t>
      </w:r>
      <w:r w:rsidR="002F3C17" w:rsidRPr="00446E2B">
        <w:rPr>
          <w:rFonts w:ascii="Times New Roman" w:hAnsi="Times New Roman" w:cs="Times New Roman"/>
          <w:sz w:val="26"/>
          <w:szCs w:val="26"/>
        </w:rPr>
        <w:t>3</w:t>
      </w:r>
      <w:r w:rsidRPr="00446E2B">
        <w:rPr>
          <w:rFonts w:ascii="Times New Roman" w:hAnsi="Times New Roman" w:cs="Times New Roman"/>
          <w:sz w:val="26"/>
          <w:szCs w:val="26"/>
        </w:rPr>
        <w:t xml:space="preserve"> питання порядку денного:</w:t>
      </w:r>
    </w:p>
    <w:p w14:paraId="6BE985F0" w14:textId="77777777" w:rsidR="00163B4E" w:rsidRPr="00446E2B" w:rsidRDefault="00163B4E" w:rsidP="002F3C17">
      <w:pPr>
        <w:pStyle w:val="a6"/>
        <w:ind w:left="284"/>
        <w:rPr>
          <w:rFonts w:ascii="Times New Roman" w:hAnsi="Times New Roman" w:cs="Times New Roman"/>
          <w:b/>
          <w:bCs/>
          <w:sz w:val="26"/>
          <w:szCs w:val="26"/>
        </w:rPr>
      </w:pPr>
      <w:r w:rsidRPr="00446E2B">
        <w:rPr>
          <w:rFonts w:ascii="Times New Roman" w:hAnsi="Times New Roman" w:cs="Times New Roman"/>
          <w:b/>
          <w:bCs/>
          <w:sz w:val="26"/>
          <w:szCs w:val="26"/>
        </w:rPr>
        <w:t>Запитання до доповідача та його відповіді</w:t>
      </w:r>
    </w:p>
    <w:p w14:paraId="78C441DE" w14:textId="77777777" w:rsidR="00163B4E" w:rsidRPr="00446E2B" w:rsidRDefault="00163B4E" w:rsidP="002F3C17">
      <w:pPr>
        <w:pStyle w:val="a6"/>
        <w:ind w:left="284"/>
        <w:rPr>
          <w:rFonts w:ascii="Times New Roman" w:hAnsi="Times New Roman" w:cs="Times New Roman"/>
          <w:sz w:val="26"/>
          <w:szCs w:val="26"/>
        </w:rPr>
      </w:pPr>
      <w:r w:rsidRPr="00446E2B">
        <w:rPr>
          <w:rFonts w:ascii="Times New Roman" w:hAnsi="Times New Roman" w:cs="Times New Roman"/>
          <w:sz w:val="26"/>
          <w:szCs w:val="26"/>
        </w:rPr>
        <w:t>Прошу учасників у разі наявності задавати запитання. Запитання відсутні.</w:t>
      </w:r>
    </w:p>
    <w:p w14:paraId="1C1FE141" w14:textId="77777777" w:rsidR="00163B4E" w:rsidRPr="00446E2B" w:rsidRDefault="00163B4E" w:rsidP="002F3C17">
      <w:pPr>
        <w:pStyle w:val="a6"/>
        <w:ind w:left="284"/>
        <w:rPr>
          <w:rFonts w:ascii="Times New Roman" w:hAnsi="Times New Roman" w:cs="Times New Roman"/>
          <w:b/>
          <w:bCs/>
          <w:sz w:val="26"/>
          <w:szCs w:val="26"/>
        </w:rPr>
      </w:pPr>
      <w:r w:rsidRPr="00446E2B">
        <w:rPr>
          <w:rFonts w:ascii="Times New Roman" w:hAnsi="Times New Roman" w:cs="Times New Roman"/>
          <w:b/>
          <w:bCs/>
          <w:sz w:val="26"/>
          <w:szCs w:val="26"/>
        </w:rPr>
        <w:t xml:space="preserve">Надання пропозицій до проекту Детального плану території учасниками </w:t>
      </w:r>
    </w:p>
    <w:p w14:paraId="0E113AFB" w14:textId="77777777" w:rsidR="00163B4E" w:rsidRPr="00446E2B" w:rsidRDefault="00163B4E" w:rsidP="002F3C17">
      <w:pPr>
        <w:pStyle w:val="a6"/>
        <w:ind w:left="284"/>
        <w:rPr>
          <w:rFonts w:ascii="Times New Roman" w:hAnsi="Times New Roman" w:cs="Times New Roman"/>
          <w:b/>
          <w:bCs/>
          <w:sz w:val="26"/>
          <w:szCs w:val="26"/>
        </w:rPr>
      </w:pPr>
      <w:r w:rsidRPr="00446E2B">
        <w:rPr>
          <w:rFonts w:ascii="Times New Roman" w:hAnsi="Times New Roman" w:cs="Times New Roman"/>
          <w:b/>
          <w:bCs/>
          <w:sz w:val="26"/>
          <w:szCs w:val="26"/>
        </w:rPr>
        <w:t>громадських слухань</w:t>
      </w:r>
    </w:p>
    <w:p w14:paraId="461063C9" w14:textId="77777777" w:rsidR="00163B4E" w:rsidRPr="00446E2B" w:rsidRDefault="00163B4E" w:rsidP="002F3C17">
      <w:pPr>
        <w:pStyle w:val="a6"/>
        <w:ind w:left="284"/>
        <w:rPr>
          <w:rFonts w:ascii="Times New Roman" w:hAnsi="Times New Roman" w:cs="Times New Roman"/>
          <w:sz w:val="26"/>
          <w:szCs w:val="26"/>
        </w:rPr>
      </w:pPr>
      <w:r w:rsidRPr="00446E2B">
        <w:rPr>
          <w:rFonts w:ascii="Times New Roman" w:hAnsi="Times New Roman" w:cs="Times New Roman"/>
          <w:sz w:val="26"/>
          <w:szCs w:val="26"/>
        </w:rPr>
        <w:t xml:space="preserve">За час проведення громадських обговорень (слухань) пропозицій і зауважень до </w:t>
      </w:r>
    </w:p>
    <w:p w14:paraId="7DD0DD1F" w14:textId="77777777" w:rsidR="00163B4E" w:rsidRPr="00446E2B" w:rsidRDefault="00163B4E" w:rsidP="002F3C17">
      <w:pPr>
        <w:pStyle w:val="a6"/>
        <w:ind w:left="284"/>
        <w:rPr>
          <w:rFonts w:ascii="Times New Roman" w:hAnsi="Times New Roman" w:cs="Times New Roman"/>
          <w:sz w:val="26"/>
          <w:szCs w:val="26"/>
        </w:rPr>
      </w:pPr>
      <w:r w:rsidRPr="00446E2B">
        <w:rPr>
          <w:rFonts w:ascii="Times New Roman" w:hAnsi="Times New Roman" w:cs="Times New Roman"/>
          <w:sz w:val="26"/>
          <w:szCs w:val="26"/>
        </w:rPr>
        <w:t xml:space="preserve">проекту ДПТ, заяви та звіту про СЕО не надходило. Чи є пропозиції чи зауваження в </w:t>
      </w:r>
    </w:p>
    <w:p w14:paraId="50BFFCED" w14:textId="77777777" w:rsidR="00163B4E" w:rsidRPr="00446E2B" w:rsidRDefault="00163B4E" w:rsidP="002F3C17">
      <w:pPr>
        <w:pStyle w:val="a6"/>
        <w:ind w:left="284"/>
        <w:rPr>
          <w:rFonts w:ascii="Times New Roman" w:hAnsi="Times New Roman" w:cs="Times New Roman"/>
          <w:sz w:val="26"/>
          <w:szCs w:val="26"/>
        </w:rPr>
      </w:pPr>
      <w:r w:rsidRPr="00446E2B">
        <w:rPr>
          <w:rFonts w:ascii="Times New Roman" w:hAnsi="Times New Roman" w:cs="Times New Roman"/>
          <w:sz w:val="26"/>
          <w:szCs w:val="26"/>
        </w:rPr>
        <w:t>учасників до проекту ДПТ та звіту по СЕО?</w:t>
      </w:r>
    </w:p>
    <w:p w14:paraId="7056E3F1" w14:textId="77777777" w:rsidR="00163B4E" w:rsidRPr="00446E2B" w:rsidRDefault="00163B4E" w:rsidP="002F3C17">
      <w:pPr>
        <w:pStyle w:val="a6"/>
        <w:ind w:left="284"/>
        <w:rPr>
          <w:rFonts w:ascii="Times New Roman" w:hAnsi="Times New Roman" w:cs="Times New Roman"/>
          <w:sz w:val="26"/>
          <w:szCs w:val="26"/>
        </w:rPr>
      </w:pPr>
      <w:r w:rsidRPr="00446E2B">
        <w:rPr>
          <w:rFonts w:ascii="Times New Roman" w:hAnsi="Times New Roman" w:cs="Times New Roman"/>
          <w:sz w:val="26"/>
          <w:szCs w:val="26"/>
        </w:rPr>
        <w:t>Пропозиції чи зауваження відсутні.</w:t>
      </w:r>
    </w:p>
    <w:p w14:paraId="50737834" w14:textId="77777777" w:rsidR="00163B4E" w:rsidRPr="00446E2B" w:rsidRDefault="00163B4E" w:rsidP="002F3C17">
      <w:pPr>
        <w:pStyle w:val="a6"/>
        <w:ind w:firstLine="708"/>
        <w:rPr>
          <w:rFonts w:ascii="Times New Roman" w:hAnsi="Times New Roman" w:cs="Times New Roman"/>
          <w:sz w:val="26"/>
          <w:szCs w:val="26"/>
        </w:rPr>
      </w:pPr>
      <w:r w:rsidRPr="00446E2B">
        <w:rPr>
          <w:rFonts w:ascii="Times New Roman" w:hAnsi="Times New Roman" w:cs="Times New Roman"/>
          <w:b/>
          <w:bCs/>
          <w:sz w:val="26"/>
          <w:szCs w:val="26"/>
        </w:rPr>
        <w:t>ГОЛОВА</w:t>
      </w:r>
      <w:r w:rsidRPr="00446E2B">
        <w:rPr>
          <w:rFonts w:ascii="Times New Roman" w:hAnsi="Times New Roman" w:cs="Times New Roman"/>
          <w:sz w:val="26"/>
          <w:szCs w:val="26"/>
        </w:rPr>
        <w:t>: переходимо до 4 питання порядку денного:</w:t>
      </w:r>
    </w:p>
    <w:p w14:paraId="78D75334" w14:textId="77777777" w:rsidR="00163B4E" w:rsidRPr="00446E2B" w:rsidRDefault="00163B4E" w:rsidP="002F3C17">
      <w:pPr>
        <w:pStyle w:val="a6"/>
        <w:ind w:firstLine="708"/>
        <w:rPr>
          <w:rFonts w:ascii="Times New Roman" w:hAnsi="Times New Roman" w:cs="Times New Roman"/>
          <w:b/>
          <w:bCs/>
          <w:sz w:val="26"/>
          <w:szCs w:val="26"/>
        </w:rPr>
      </w:pPr>
      <w:r w:rsidRPr="00446E2B">
        <w:rPr>
          <w:rFonts w:ascii="Times New Roman" w:hAnsi="Times New Roman" w:cs="Times New Roman"/>
          <w:b/>
          <w:bCs/>
          <w:sz w:val="26"/>
          <w:szCs w:val="26"/>
        </w:rPr>
        <w:t xml:space="preserve">Рішення  за результатами громадських слухань </w:t>
      </w:r>
    </w:p>
    <w:p w14:paraId="779FFCCE" w14:textId="77777777" w:rsidR="00163B4E" w:rsidRPr="00446E2B" w:rsidRDefault="00163B4E" w:rsidP="00163B4E">
      <w:pPr>
        <w:spacing w:before="100" w:beforeAutospacing="1" w:after="100" w:afterAutospacing="1" w:line="240" w:lineRule="auto"/>
        <w:rPr>
          <w:rFonts w:ascii="Times New Roman" w:eastAsia="Times New Roman" w:hAnsi="Times New Roman" w:cs="Times New Roman"/>
          <w:b/>
          <w:bCs/>
          <w:sz w:val="24"/>
          <w:szCs w:val="24"/>
          <w:lang w:eastAsia="uk-UA"/>
        </w:rPr>
      </w:pPr>
    </w:p>
    <w:p w14:paraId="4FB2620C" w14:textId="77777777" w:rsidR="002F3C17" w:rsidRPr="00446E2B" w:rsidRDefault="002F3C17" w:rsidP="002F3C17">
      <w:pPr>
        <w:spacing w:before="100" w:beforeAutospacing="1" w:after="100" w:afterAutospacing="1" w:line="240" w:lineRule="auto"/>
        <w:ind w:firstLine="708"/>
        <w:rPr>
          <w:rFonts w:ascii="Times New Roman" w:eastAsia="Times New Roman" w:hAnsi="Times New Roman" w:cs="Times New Roman"/>
          <w:b/>
          <w:bCs/>
          <w:sz w:val="24"/>
          <w:szCs w:val="24"/>
          <w:lang w:eastAsia="uk-UA"/>
        </w:rPr>
      </w:pPr>
      <w:r w:rsidRPr="00446E2B">
        <w:rPr>
          <w:rFonts w:ascii="Times New Roman" w:eastAsia="Times New Roman" w:hAnsi="Times New Roman" w:cs="Times New Roman"/>
          <w:b/>
          <w:bCs/>
          <w:sz w:val="24"/>
          <w:szCs w:val="24"/>
          <w:lang w:eastAsia="uk-UA"/>
        </w:rPr>
        <w:lastRenderedPageBreak/>
        <w:t>За результатами проведених громадських слухань, враховуючи відсутність пропозицій та зауважень, констатуємо, що громадські слухання щодо врахування громадських інтересів відбулись.</w:t>
      </w:r>
    </w:p>
    <w:p w14:paraId="09683FE7" w14:textId="77777777" w:rsidR="002F3C17" w:rsidRPr="00446E2B" w:rsidRDefault="002F3C17" w:rsidP="002F3C17">
      <w:pPr>
        <w:pStyle w:val="a6"/>
        <w:rPr>
          <w:rFonts w:ascii="Times New Roman" w:hAnsi="Times New Roman" w:cs="Times New Roman"/>
          <w:sz w:val="26"/>
          <w:szCs w:val="26"/>
        </w:rPr>
      </w:pPr>
      <w:r w:rsidRPr="00446E2B">
        <w:rPr>
          <w:rFonts w:ascii="Times New Roman" w:hAnsi="Times New Roman" w:cs="Times New Roman"/>
          <w:sz w:val="26"/>
          <w:szCs w:val="26"/>
        </w:rPr>
        <w:t>За результатом громадського обговорення, пропонується:</w:t>
      </w:r>
    </w:p>
    <w:p w14:paraId="7F6836B7" w14:textId="77777777" w:rsidR="002F3C17" w:rsidRPr="00446E2B" w:rsidRDefault="002F3C17" w:rsidP="002F3C17">
      <w:pPr>
        <w:pStyle w:val="a6"/>
        <w:numPr>
          <w:ilvl w:val="1"/>
          <w:numId w:val="5"/>
        </w:numPr>
        <w:rPr>
          <w:rFonts w:ascii="Times New Roman" w:hAnsi="Times New Roman" w:cs="Times New Roman"/>
          <w:sz w:val="26"/>
          <w:szCs w:val="26"/>
        </w:rPr>
      </w:pPr>
      <w:r w:rsidRPr="00446E2B">
        <w:rPr>
          <w:rFonts w:ascii="Times New Roman" w:hAnsi="Times New Roman" w:cs="Times New Roman"/>
          <w:sz w:val="26"/>
          <w:szCs w:val="26"/>
        </w:rPr>
        <w:t>Надіслати графічні матеріали містобудівної документації до органів, що здійснюють консультації у паперовій формі протягом п’яти робочих днів.</w:t>
      </w:r>
    </w:p>
    <w:p w14:paraId="5C07F45A" w14:textId="77777777" w:rsidR="004305D1" w:rsidRPr="00446E2B" w:rsidRDefault="004305D1" w:rsidP="002F3C17">
      <w:pPr>
        <w:pStyle w:val="a6"/>
        <w:numPr>
          <w:ilvl w:val="1"/>
          <w:numId w:val="5"/>
        </w:numPr>
        <w:rPr>
          <w:rFonts w:ascii="Times New Roman" w:hAnsi="Times New Roman" w:cs="Times New Roman"/>
          <w:sz w:val="26"/>
          <w:szCs w:val="26"/>
        </w:rPr>
      </w:pPr>
      <w:r w:rsidRPr="00446E2B">
        <w:rPr>
          <w:rFonts w:ascii="Times New Roman" w:hAnsi="Times New Roman" w:cs="Times New Roman"/>
          <w:sz w:val="26"/>
          <w:szCs w:val="26"/>
        </w:rPr>
        <w:t>Після отримання консультацій рекомендувати до затвердження проекту державного планування.</w:t>
      </w:r>
    </w:p>
    <w:p w14:paraId="383613DC" w14:textId="77777777" w:rsidR="002F3C17" w:rsidRPr="00446E2B" w:rsidRDefault="002F3C17" w:rsidP="002F3C17">
      <w:pPr>
        <w:pStyle w:val="a6"/>
        <w:rPr>
          <w:rFonts w:ascii="Times New Roman" w:hAnsi="Times New Roman" w:cs="Times New Roman"/>
          <w:sz w:val="26"/>
          <w:szCs w:val="26"/>
        </w:rPr>
      </w:pPr>
      <w:r w:rsidRPr="00446E2B">
        <w:rPr>
          <w:rFonts w:ascii="Times New Roman" w:hAnsi="Times New Roman" w:cs="Times New Roman"/>
          <w:sz w:val="26"/>
          <w:szCs w:val="26"/>
        </w:rPr>
        <w:t>Прошу голосувати:</w:t>
      </w:r>
    </w:p>
    <w:p w14:paraId="0DA4BFBC" w14:textId="77777777" w:rsidR="002F3C17" w:rsidRPr="00446E2B" w:rsidRDefault="002F3C17" w:rsidP="002F3C17">
      <w:pPr>
        <w:pStyle w:val="a6"/>
        <w:rPr>
          <w:rFonts w:ascii="Times New Roman" w:hAnsi="Times New Roman" w:cs="Times New Roman"/>
          <w:sz w:val="26"/>
          <w:szCs w:val="26"/>
        </w:rPr>
      </w:pPr>
      <w:r w:rsidRPr="00446E2B">
        <w:rPr>
          <w:rFonts w:ascii="Times New Roman" w:hAnsi="Times New Roman" w:cs="Times New Roman"/>
          <w:sz w:val="26"/>
          <w:szCs w:val="26"/>
        </w:rPr>
        <w:t>«За» – 7 «Проти» – 0 «Утрималися» – 0.</w:t>
      </w:r>
    </w:p>
    <w:p w14:paraId="045C367D" w14:textId="77777777" w:rsidR="004305D1" w:rsidRPr="00446E2B" w:rsidRDefault="004305D1" w:rsidP="002F3C17">
      <w:pPr>
        <w:pStyle w:val="a6"/>
        <w:rPr>
          <w:rFonts w:ascii="Times New Roman" w:hAnsi="Times New Roman" w:cs="Times New Roman"/>
          <w:sz w:val="26"/>
          <w:szCs w:val="26"/>
        </w:rPr>
      </w:pPr>
    </w:p>
    <w:p w14:paraId="60A30CCF" w14:textId="77777777" w:rsidR="004305D1" w:rsidRPr="00446E2B" w:rsidRDefault="004305D1" w:rsidP="002F3C17">
      <w:pPr>
        <w:pStyle w:val="a6"/>
        <w:rPr>
          <w:rFonts w:ascii="Times New Roman" w:hAnsi="Times New Roman" w:cs="Times New Roman"/>
          <w:sz w:val="26"/>
          <w:szCs w:val="26"/>
        </w:rPr>
      </w:pPr>
      <w:r w:rsidRPr="00446E2B">
        <w:rPr>
          <w:rFonts w:ascii="Times New Roman" w:hAnsi="Times New Roman" w:cs="Times New Roman"/>
          <w:sz w:val="26"/>
          <w:szCs w:val="26"/>
        </w:rPr>
        <w:tab/>
        <w:t>Дякую всім за участь.</w:t>
      </w:r>
    </w:p>
    <w:p w14:paraId="6A2F5244" w14:textId="77777777" w:rsidR="002F3C17" w:rsidRPr="00446E2B" w:rsidRDefault="002F3C17" w:rsidP="00163B4E">
      <w:pPr>
        <w:spacing w:before="100" w:beforeAutospacing="1" w:after="100" w:afterAutospacing="1" w:line="240" w:lineRule="auto"/>
        <w:rPr>
          <w:rFonts w:ascii="Times New Roman" w:eastAsia="Times New Roman" w:hAnsi="Times New Roman" w:cs="Times New Roman"/>
          <w:b/>
          <w:bCs/>
          <w:sz w:val="24"/>
          <w:szCs w:val="24"/>
          <w:lang w:eastAsia="uk-UA"/>
        </w:rPr>
      </w:pPr>
    </w:p>
    <w:p w14:paraId="3473D837" w14:textId="77777777" w:rsidR="00210B88" w:rsidRPr="00446E2B" w:rsidRDefault="00210B88" w:rsidP="00163B4E">
      <w:pPr>
        <w:spacing w:before="100" w:beforeAutospacing="1" w:after="100" w:afterAutospacing="1" w:line="240" w:lineRule="auto"/>
        <w:rPr>
          <w:rFonts w:ascii="Times New Roman" w:eastAsia="Times New Roman" w:hAnsi="Times New Roman" w:cs="Times New Roman"/>
          <w:sz w:val="24"/>
          <w:szCs w:val="24"/>
          <w:lang w:eastAsia="uk-UA"/>
        </w:rPr>
      </w:pPr>
      <w:r w:rsidRPr="00446E2B">
        <w:rPr>
          <w:rFonts w:ascii="Times New Roman" w:eastAsia="Times New Roman" w:hAnsi="Times New Roman" w:cs="Times New Roman"/>
          <w:b/>
          <w:bCs/>
          <w:sz w:val="24"/>
          <w:szCs w:val="24"/>
          <w:lang w:eastAsia="uk-UA"/>
        </w:rPr>
        <w:t>Додатки до протоколу:</w:t>
      </w:r>
    </w:p>
    <w:p w14:paraId="5B3A83D4" w14:textId="77777777" w:rsidR="00210B88" w:rsidRPr="00446E2B" w:rsidRDefault="00210B88" w:rsidP="00210B88">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446E2B">
        <w:rPr>
          <w:rFonts w:ascii="Times New Roman" w:eastAsia="Times New Roman" w:hAnsi="Times New Roman" w:cs="Times New Roman"/>
          <w:sz w:val="24"/>
          <w:szCs w:val="24"/>
          <w:lang w:eastAsia="uk-UA"/>
        </w:rPr>
        <w:t xml:space="preserve">Додаток № 1 – Автоматично згенерований </w:t>
      </w:r>
      <w:proofErr w:type="spellStart"/>
      <w:r w:rsidRPr="00446E2B">
        <w:rPr>
          <w:rFonts w:ascii="Times New Roman" w:eastAsia="Times New Roman" w:hAnsi="Times New Roman" w:cs="Times New Roman"/>
          <w:sz w:val="24"/>
          <w:szCs w:val="24"/>
          <w:lang w:eastAsia="uk-UA"/>
        </w:rPr>
        <w:t>Zoom</w:t>
      </w:r>
      <w:proofErr w:type="spellEnd"/>
      <w:r w:rsidRPr="00446E2B">
        <w:rPr>
          <w:rFonts w:ascii="Times New Roman" w:eastAsia="Times New Roman" w:hAnsi="Times New Roman" w:cs="Times New Roman"/>
          <w:sz w:val="24"/>
          <w:szCs w:val="24"/>
          <w:lang w:eastAsia="uk-UA"/>
        </w:rPr>
        <w:t>-список учасників (</w:t>
      </w:r>
      <w:r w:rsidR="004305D1" w:rsidRPr="00446E2B">
        <w:rPr>
          <w:rFonts w:ascii="Times New Roman" w:eastAsia="Times New Roman" w:hAnsi="Times New Roman" w:cs="Times New Roman"/>
          <w:sz w:val="24"/>
          <w:szCs w:val="24"/>
          <w:lang w:eastAsia="uk-UA"/>
        </w:rPr>
        <w:t>7</w:t>
      </w:r>
      <w:r w:rsidRPr="00446E2B">
        <w:rPr>
          <w:rFonts w:ascii="Times New Roman" w:eastAsia="Times New Roman" w:hAnsi="Times New Roman" w:cs="Times New Roman"/>
          <w:sz w:val="24"/>
          <w:szCs w:val="24"/>
          <w:lang w:eastAsia="uk-UA"/>
        </w:rPr>
        <w:t>ос</w:t>
      </w:r>
      <w:r w:rsidR="004305D1" w:rsidRPr="00446E2B">
        <w:rPr>
          <w:rFonts w:ascii="Times New Roman" w:eastAsia="Times New Roman" w:hAnsi="Times New Roman" w:cs="Times New Roman"/>
          <w:sz w:val="24"/>
          <w:szCs w:val="24"/>
          <w:lang w:eastAsia="uk-UA"/>
        </w:rPr>
        <w:t>і</w:t>
      </w:r>
      <w:r w:rsidRPr="00446E2B">
        <w:rPr>
          <w:rFonts w:ascii="Times New Roman" w:eastAsia="Times New Roman" w:hAnsi="Times New Roman" w:cs="Times New Roman"/>
          <w:sz w:val="24"/>
          <w:szCs w:val="24"/>
          <w:lang w:eastAsia="uk-UA"/>
        </w:rPr>
        <w:t>б).</w:t>
      </w:r>
    </w:p>
    <w:p w14:paraId="6EE051A7" w14:textId="77777777" w:rsidR="00210B88" w:rsidRPr="00446E2B" w:rsidRDefault="00210B88" w:rsidP="00210B88">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446E2B">
        <w:rPr>
          <w:rFonts w:ascii="Times New Roman" w:eastAsia="Times New Roman" w:hAnsi="Times New Roman" w:cs="Times New Roman"/>
          <w:sz w:val="24"/>
          <w:szCs w:val="24"/>
          <w:lang w:eastAsia="uk-UA"/>
        </w:rPr>
        <w:t>Додаток № 2 – Скріншоти чату відеоконференції.</w:t>
      </w:r>
    </w:p>
    <w:p w14:paraId="2EA95440" w14:textId="77777777" w:rsidR="00210B88" w:rsidRPr="00446E2B" w:rsidRDefault="00210B88" w:rsidP="00210B88">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446E2B">
        <w:rPr>
          <w:rFonts w:ascii="Times New Roman" w:eastAsia="Times New Roman" w:hAnsi="Times New Roman" w:cs="Times New Roman"/>
          <w:sz w:val="24"/>
          <w:szCs w:val="24"/>
          <w:lang w:eastAsia="uk-UA"/>
        </w:rPr>
        <w:t>Додаток № 3 – Посилання на повний відеозапис слухань</w:t>
      </w:r>
      <w:r w:rsidR="004305D1" w:rsidRPr="00446E2B">
        <w:rPr>
          <w:rFonts w:ascii="Times New Roman" w:eastAsia="Times New Roman" w:hAnsi="Times New Roman" w:cs="Times New Roman"/>
          <w:sz w:val="24"/>
          <w:szCs w:val="24"/>
          <w:lang w:eastAsia="uk-UA"/>
        </w:rPr>
        <w:t>.</w:t>
      </w:r>
    </w:p>
    <w:p w14:paraId="3111FA56" w14:textId="77777777" w:rsidR="004305D1" w:rsidRPr="00446E2B" w:rsidRDefault="004305D1" w:rsidP="004305D1">
      <w:pPr>
        <w:spacing w:before="100" w:beforeAutospacing="1" w:after="100" w:afterAutospacing="1" w:line="240" w:lineRule="auto"/>
        <w:ind w:left="720"/>
        <w:rPr>
          <w:rFonts w:ascii="Times New Roman" w:eastAsia="Times New Roman" w:hAnsi="Times New Roman" w:cs="Times New Roman"/>
          <w:sz w:val="24"/>
          <w:szCs w:val="24"/>
          <w:lang w:eastAsia="uk-UA"/>
        </w:rPr>
      </w:pPr>
    </w:p>
    <w:p w14:paraId="19BD7BFA" w14:textId="77777777" w:rsidR="004305D1" w:rsidRPr="00446E2B" w:rsidRDefault="00210B88" w:rsidP="004305D1">
      <w:pPr>
        <w:spacing w:before="100" w:beforeAutospacing="1" w:after="100" w:afterAutospacing="1" w:line="240" w:lineRule="auto"/>
        <w:ind w:firstLine="708"/>
        <w:rPr>
          <w:rFonts w:ascii="Times New Roman" w:eastAsia="Times New Roman" w:hAnsi="Times New Roman" w:cs="Times New Roman"/>
          <w:sz w:val="24"/>
          <w:szCs w:val="24"/>
          <w:lang w:eastAsia="uk-UA"/>
        </w:rPr>
      </w:pPr>
      <w:r w:rsidRPr="00446E2B">
        <w:rPr>
          <w:rFonts w:ascii="Times New Roman" w:eastAsia="Times New Roman" w:hAnsi="Times New Roman" w:cs="Times New Roman"/>
          <w:sz w:val="24"/>
          <w:szCs w:val="24"/>
          <w:lang w:eastAsia="uk-UA"/>
        </w:rPr>
        <w:t xml:space="preserve">Голова громадських слухань _______________ </w:t>
      </w:r>
      <w:r w:rsidR="004305D1" w:rsidRPr="00446E2B">
        <w:rPr>
          <w:rFonts w:ascii="Times New Roman" w:eastAsia="Times New Roman" w:hAnsi="Times New Roman" w:cs="Times New Roman"/>
          <w:sz w:val="24"/>
          <w:szCs w:val="24"/>
          <w:lang w:eastAsia="uk-UA"/>
        </w:rPr>
        <w:t xml:space="preserve"> Олег </w:t>
      </w:r>
      <w:r w:rsidRPr="00446E2B">
        <w:rPr>
          <w:rFonts w:ascii="Times New Roman" w:eastAsia="Times New Roman" w:hAnsi="Times New Roman" w:cs="Times New Roman"/>
          <w:sz w:val="24"/>
          <w:szCs w:val="24"/>
          <w:lang w:eastAsia="uk-UA"/>
        </w:rPr>
        <w:t>З</w:t>
      </w:r>
      <w:r w:rsidR="004305D1" w:rsidRPr="00446E2B">
        <w:rPr>
          <w:rFonts w:ascii="Times New Roman" w:eastAsia="Times New Roman" w:hAnsi="Times New Roman" w:cs="Times New Roman"/>
          <w:sz w:val="24"/>
          <w:szCs w:val="24"/>
          <w:lang w:eastAsia="uk-UA"/>
        </w:rPr>
        <w:t>АЙМАК</w:t>
      </w:r>
      <w:r w:rsidRPr="00446E2B">
        <w:rPr>
          <w:rFonts w:ascii="Times New Roman" w:eastAsia="Times New Roman" w:hAnsi="Times New Roman" w:cs="Times New Roman"/>
          <w:sz w:val="24"/>
          <w:szCs w:val="24"/>
          <w:lang w:eastAsia="uk-UA"/>
        </w:rPr>
        <w:t xml:space="preserve"> </w:t>
      </w:r>
    </w:p>
    <w:p w14:paraId="1549EB48" w14:textId="77777777" w:rsidR="004305D1" w:rsidRPr="00446E2B" w:rsidRDefault="004305D1" w:rsidP="004305D1">
      <w:pPr>
        <w:spacing w:before="100" w:beforeAutospacing="1" w:after="100" w:afterAutospacing="1" w:line="240" w:lineRule="auto"/>
        <w:ind w:firstLine="708"/>
        <w:rPr>
          <w:rFonts w:ascii="Times New Roman" w:eastAsia="Times New Roman" w:hAnsi="Times New Roman" w:cs="Times New Roman"/>
          <w:sz w:val="24"/>
          <w:szCs w:val="24"/>
          <w:lang w:eastAsia="uk-UA"/>
        </w:rPr>
      </w:pPr>
    </w:p>
    <w:p w14:paraId="4FD3EB3E" w14:textId="77777777" w:rsidR="004305D1" w:rsidRPr="00446E2B" w:rsidRDefault="004305D1" w:rsidP="00210B88">
      <w:pPr>
        <w:spacing w:before="100" w:beforeAutospacing="1" w:after="100" w:afterAutospacing="1" w:line="240" w:lineRule="auto"/>
        <w:rPr>
          <w:rFonts w:ascii="Times New Roman" w:eastAsia="Times New Roman" w:hAnsi="Times New Roman" w:cs="Times New Roman"/>
          <w:sz w:val="24"/>
          <w:szCs w:val="24"/>
          <w:lang w:eastAsia="uk-UA"/>
        </w:rPr>
      </w:pPr>
      <w:r w:rsidRPr="00446E2B">
        <w:rPr>
          <w:rFonts w:ascii="Times New Roman" w:eastAsia="Times New Roman" w:hAnsi="Times New Roman" w:cs="Times New Roman"/>
          <w:sz w:val="24"/>
          <w:szCs w:val="24"/>
          <w:lang w:eastAsia="uk-UA"/>
        </w:rPr>
        <w:t xml:space="preserve">            </w:t>
      </w:r>
      <w:r w:rsidR="00210B88" w:rsidRPr="00446E2B">
        <w:rPr>
          <w:rFonts w:ascii="Times New Roman" w:eastAsia="Times New Roman" w:hAnsi="Times New Roman" w:cs="Times New Roman"/>
          <w:sz w:val="24"/>
          <w:szCs w:val="24"/>
          <w:lang w:eastAsia="uk-UA"/>
        </w:rPr>
        <w:t>Секретар</w:t>
      </w:r>
      <w:r w:rsidRPr="00446E2B">
        <w:rPr>
          <w:rFonts w:ascii="Times New Roman" w:eastAsia="Times New Roman" w:hAnsi="Times New Roman" w:cs="Times New Roman"/>
          <w:sz w:val="24"/>
          <w:szCs w:val="24"/>
          <w:lang w:eastAsia="uk-UA"/>
        </w:rPr>
        <w:t xml:space="preserve">               </w:t>
      </w:r>
      <w:r w:rsidR="00210B88" w:rsidRPr="00446E2B">
        <w:rPr>
          <w:rFonts w:ascii="Times New Roman" w:eastAsia="Times New Roman" w:hAnsi="Times New Roman" w:cs="Times New Roman"/>
          <w:sz w:val="24"/>
          <w:szCs w:val="24"/>
          <w:lang w:eastAsia="uk-UA"/>
        </w:rPr>
        <w:t xml:space="preserve"> _________</w:t>
      </w:r>
      <w:r w:rsidRPr="00446E2B">
        <w:rPr>
          <w:rFonts w:ascii="Times New Roman" w:eastAsia="Times New Roman" w:hAnsi="Times New Roman" w:cs="Times New Roman"/>
          <w:sz w:val="24"/>
          <w:szCs w:val="24"/>
          <w:lang w:eastAsia="uk-UA"/>
        </w:rPr>
        <w:t>__________</w:t>
      </w:r>
      <w:r w:rsidR="00210B88" w:rsidRPr="00446E2B">
        <w:rPr>
          <w:rFonts w:ascii="Times New Roman" w:eastAsia="Times New Roman" w:hAnsi="Times New Roman" w:cs="Times New Roman"/>
          <w:sz w:val="24"/>
          <w:szCs w:val="24"/>
          <w:lang w:eastAsia="uk-UA"/>
        </w:rPr>
        <w:t xml:space="preserve">______ </w:t>
      </w:r>
      <w:r w:rsidRPr="00446E2B">
        <w:rPr>
          <w:rFonts w:ascii="Times New Roman" w:eastAsia="Times New Roman" w:hAnsi="Times New Roman" w:cs="Times New Roman"/>
          <w:sz w:val="24"/>
          <w:szCs w:val="24"/>
          <w:lang w:eastAsia="uk-UA"/>
        </w:rPr>
        <w:t>Юлія ТИХОЛАЗ</w:t>
      </w:r>
    </w:p>
    <w:p w14:paraId="0FF48B4F" w14:textId="77777777" w:rsidR="004305D1" w:rsidRPr="00446E2B" w:rsidRDefault="004305D1" w:rsidP="00210B88">
      <w:pPr>
        <w:spacing w:before="100" w:beforeAutospacing="1" w:after="100" w:afterAutospacing="1" w:line="240" w:lineRule="auto"/>
        <w:rPr>
          <w:rFonts w:ascii="Times New Roman" w:eastAsia="Times New Roman" w:hAnsi="Times New Roman" w:cs="Times New Roman"/>
          <w:sz w:val="24"/>
          <w:szCs w:val="24"/>
          <w:lang w:eastAsia="uk-UA"/>
        </w:rPr>
      </w:pPr>
    </w:p>
    <w:p w14:paraId="33910AC0" w14:textId="77777777" w:rsidR="00210B88" w:rsidRPr="00446E2B" w:rsidRDefault="004305D1" w:rsidP="00210B88">
      <w:pPr>
        <w:spacing w:before="100" w:beforeAutospacing="1" w:after="100" w:afterAutospacing="1" w:line="240" w:lineRule="auto"/>
        <w:rPr>
          <w:rFonts w:ascii="Times New Roman" w:eastAsia="Times New Roman" w:hAnsi="Times New Roman" w:cs="Times New Roman"/>
          <w:sz w:val="24"/>
          <w:szCs w:val="24"/>
          <w:lang w:eastAsia="uk-UA"/>
        </w:rPr>
      </w:pPr>
      <w:r w:rsidRPr="00446E2B">
        <w:rPr>
          <w:rFonts w:ascii="Times New Roman" w:eastAsia="Times New Roman" w:hAnsi="Times New Roman" w:cs="Times New Roman"/>
          <w:sz w:val="24"/>
          <w:szCs w:val="24"/>
          <w:lang w:eastAsia="uk-UA"/>
        </w:rPr>
        <w:t xml:space="preserve">            </w:t>
      </w:r>
      <w:r w:rsidR="00210B88" w:rsidRPr="00446E2B">
        <w:rPr>
          <w:rFonts w:ascii="Times New Roman" w:eastAsia="Times New Roman" w:hAnsi="Times New Roman" w:cs="Times New Roman"/>
          <w:sz w:val="24"/>
          <w:szCs w:val="24"/>
          <w:lang w:eastAsia="uk-UA"/>
        </w:rPr>
        <w:t>м. Зеленодольськ 03 грудня 2025 року</w:t>
      </w:r>
    </w:p>
    <w:p w14:paraId="5E56324D" w14:textId="77777777" w:rsidR="00A952FD" w:rsidRPr="00446E2B" w:rsidRDefault="00A952FD"/>
    <w:sectPr w:rsidR="00A952FD" w:rsidRPr="00446E2B" w:rsidSect="0034012C">
      <w:pgSz w:w="11906" w:h="16838"/>
      <w:pgMar w:top="850"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C5ACB"/>
    <w:multiLevelType w:val="hybridMultilevel"/>
    <w:tmpl w:val="D7E89D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BA2294"/>
    <w:multiLevelType w:val="multilevel"/>
    <w:tmpl w:val="73261B20"/>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E20C5"/>
    <w:multiLevelType w:val="multilevel"/>
    <w:tmpl w:val="D11E0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2521E"/>
    <w:multiLevelType w:val="multilevel"/>
    <w:tmpl w:val="4298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E37DF"/>
    <w:multiLevelType w:val="hybridMultilevel"/>
    <w:tmpl w:val="2946C1F2"/>
    <w:lvl w:ilvl="0" w:tplc="36ACACD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486800D4"/>
    <w:multiLevelType w:val="hybridMultilevel"/>
    <w:tmpl w:val="9C0C269A"/>
    <w:lvl w:ilvl="0" w:tplc="D51C348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B451DA1"/>
    <w:multiLevelType w:val="multilevel"/>
    <w:tmpl w:val="84BEF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177B74"/>
    <w:multiLevelType w:val="multilevel"/>
    <w:tmpl w:val="E062C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2C594B"/>
    <w:multiLevelType w:val="multilevel"/>
    <w:tmpl w:val="D3EC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8"/>
  </w:num>
  <w:num w:numId="5">
    <w:abstractNumId w:val="6"/>
  </w:num>
  <w:num w:numId="6">
    <w:abstractNumId w:val="3"/>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88"/>
    <w:rsid w:val="000E1E03"/>
    <w:rsid w:val="00163B4E"/>
    <w:rsid w:val="001B265C"/>
    <w:rsid w:val="00210B88"/>
    <w:rsid w:val="002271F1"/>
    <w:rsid w:val="002F3C17"/>
    <w:rsid w:val="0034012C"/>
    <w:rsid w:val="00340407"/>
    <w:rsid w:val="003B745C"/>
    <w:rsid w:val="004305D1"/>
    <w:rsid w:val="00446E2B"/>
    <w:rsid w:val="004C755F"/>
    <w:rsid w:val="00A60CEF"/>
    <w:rsid w:val="00A84582"/>
    <w:rsid w:val="00A952FD"/>
    <w:rsid w:val="00AA2697"/>
    <w:rsid w:val="00B32EBC"/>
    <w:rsid w:val="00C0443F"/>
    <w:rsid w:val="00C6614D"/>
    <w:rsid w:val="00CC3C16"/>
    <w:rsid w:val="00D552C9"/>
    <w:rsid w:val="00EE5B50"/>
    <w:rsid w:val="00F811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25BD"/>
  <w15:chartTrackingRefBased/>
  <w15:docId w15:val="{A9E39A24-07FD-465A-B104-0CAF4C36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0B8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10B88"/>
    <w:rPr>
      <w:b/>
      <w:bCs/>
    </w:rPr>
  </w:style>
  <w:style w:type="character" w:styleId="a5">
    <w:name w:val="Hyperlink"/>
    <w:basedOn w:val="a0"/>
    <w:uiPriority w:val="99"/>
    <w:unhideWhenUsed/>
    <w:rsid w:val="00210B88"/>
    <w:rPr>
      <w:color w:val="0000FF"/>
      <w:u w:val="single"/>
    </w:rPr>
  </w:style>
  <w:style w:type="paragraph" w:styleId="a6">
    <w:name w:val="No Spacing"/>
    <w:uiPriority w:val="1"/>
    <w:qFormat/>
    <w:rsid w:val="00210B88"/>
    <w:pPr>
      <w:spacing w:after="0" w:line="240" w:lineRule="auto"/>
    </w:pPr>
  </w:style>
  <w:style w:type="paragraph" w:styleId="a7">
    <w:name w:val="List Paragraph"/>
    <w:basedOn w:val="a"/>
    <w:uiPriority w:val="34"/>
    <w:qFormat/>
    <w:rsid w:val="0034012C"/>
    <w:pPr>
      <w:ind w:left="720"/>
      <w:contextualSpacing/>
    </w:pPr>
  </w:style>
  <w:style w:type="character" w:customStyle="1" w:styleId="a8">
    <w:name w:val="Інше_"/>
    <w:basedOn w:val="a0"/>
    <w:link w:val="a9"/>
    <w:locked/>
    <w:rsid w:val="00F81132"/>
    <w:rPr>
      <w:rFonts w:ascii="Times New Roman" w:eastAsia="Times New Roman" w:hAnsi="Times New Roman" w:cs="Times New Roman"/>
      <w:sz w:val="28"/>
      <w:szCs w:val="28"/>
    </w:rPr>
  </w:style>
  <w:style w:type="paragraph" w:customStyle="1" w:styleId="a9">
    <w:name w:val="Інше"/>
    <w:basedOn w:val="a"/>
    <w:link w:val="a8"/>
    <w:rsid w:val="00F81132"/>
    <w:pPr>
      <w:widowControl w:val="0"/>
      <w:spacing w:after="0" w:line="240" w:lineRule="auto"/>
      <w:ind w:firstLine="400"/>
    </w:pPr>
    <w:rPr>
      <w:rFonts w:ascii="Times New Roman" w:eastAsia="Times New Roman" w:hAnsi="Times New Roman" w:cs="Times New Roman"/>
      <w:sz w:val="28"/>
      <w:szCs w:val="28"/>
    </w:rPr>
  </w:style>
  <w:style w:type="paragraph" w:customStyle="1" w:styleId="aa">
    <w:name w:val="Основний текст"/>
    <w:basedOn w:val="a"/>
    <w:qFormat/>
    <w:rsid w:val="00F81132"/>
    <w:pPr>
      <w:widowControl w:val="0"/>
      <w:shd w:val="clear" w:color="auto" w:fill="FFFFFF"/>
      <w:spacing w:after="100" w:line="240" w:lineRule="auto"/>
      <w:ind w:firstLine="400"/>
    </w:pPr>
    <w:rPr>
      <w:rFonts w:ascii="Times New Roman" w:eastAsia="Times New Roman" w:hAnsi="Times New Roman" w:cs="Times New Roman"/>
      <w:sz w:val="26"/>
      <w:szCs w:val="26"/>
    </w:rPr>
  </w:style>
  <w:style w:type="character" w:customStyle="1" w:styleId="ng-star-inserted">
    <w:name w:val="ng-star-inserted"/>
    <w:basedOn w:val="a0"/>
    <w:rsid w:val="000E1E03"/>
  </w:style>
  <w:style w:type="paragraph" w:styleId="ab">
    <w:name w:val="Balloon Text"/>
    <w:basedOn w:val="a"/>
    <w:link w:val="ac"/>
    <w:uiPriority w:val="99"/>
    <w:semiHidden/>
    <w:unhideWhenUsed/>
    <w:rsid w:val="002F3C1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F3C17"/>
    <w:rPr>
      <w:rFonts w:ascii="Segoe UI" w:hAnsi="Segoe UI" w:cs="Segoe UI"/>
      <w:sz w:val="18"/>
      <w:szCs w:val="18"/>
    </w:rPr>
  </w:style>
  <w:style w:type="character" w:styleId="ad">
    <w:name w:val="Unresolved Mention"/>
    <w:basedOn w:val="a0"/>
    <w:uiPriority w:val="99"/>
    <w:semiHidden/>
    <w:unhideWhenUsed/>
    <w:rsid w:val="004C7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7987">
      <w:bodyDiv w:val="1"/>
      <w:marLeft w:val="0"/>
      <w:marRight w:val="0"/>
      <w:marTop w:val="0"/>
      <w:marBottom w:val="0"/>
      <w:divBdr>
        <w:top w:val="none" w:sz="0" w:space="0" w:color="auto"/>
        <w:left w:val="none" w:sz="0" w:space="0" w:color="auto"/>
        <w:bottom w:val="none" w:sz="0" w:space="0" w:color="auto"/>
        <w:right w:val="none" w:sz="0" w:space="0" w:color="auto"/>
      </w:divBdr>
    </w:div>
    <w:div w:id="281881367">
      <w:bodyDiv w:val="1"/>
      <w:marLeft w:val="0"/>
      <w:marRight w:val="0"/>
      <w:marTop w:val="0"/>
      <w:marBottom w:val="0"/>
      <w:divBdr>
        <w:top w:val="none" w:sz="0" w:space="0" w:color="auto"/>
        <w:left w:val="none" w:sz="0" w:space="0" w:color="auto"/>
        <w:bottom w:val="none" w:sz="0" w:space="0" w:color="auto"/>
        <w:right w:val="none" w:sz="0" w:space="0" w:color="auto"/>
      </w:divBdr>
    </w:div>
    <w:div w:id="606929243">
      <w:bodyDiv w:val="1"/>
      <w:marLeft w:val="0"/>
      <w:marRight w:val="0"/>
      <w:marTop w:val="0"/>
      <w:marBottom w:val="0"/>
      <w:divBdr>
        <w:top w:val="none" w:sz="0" w:space="0" w:color="auto"/>
        <w:left w:val="none" w:sz="0" w:space="0" w:color="auto"/>
        <w:bottom w:val="none" w:sz="0" w:space="0" w:color="auto"/>
        <w:right w:val="none" w:sz="0" w:space="0" w:color="auto"/>
      </w:divBdr>
      <w:divsChild>
        <w:div w:id="918946002">
          <w:marLeft w:val="0"/>
          <w:marRight w:val="0"/>
          <w:marTop w:val="0"/>
          <w:marBottom w:val="0"/>
          <w:divBdr>
            <w:top w:val="none" w:sz="0" w:space="0" w:color="auto"/>
            <w:left w:val="none" w:sz="0" w:space="0" w:color="auto"/>
            <w:bottom w:val="none" w:sz="0" w:space="0" w:color="auto"/>
            <w:right w:val="none" w:sz="0" w:space="0" w:color="auto"/>
          </w:divBdr>
        </w:div>
        <w:div w:id="1969243053">
          <w:marLeft w:val="0"/>
          <w:marRight w:val="0"/>
          <w:marTop w:val="0"/>
          <w:marBottom w:val="0"/>
          <w:divBdr>
            <w:top w:val="none" w:sz="0" w:space="0" w:color="auto"/>
            <w:left w:val="none" w:sz="0" w:space="0" w:color="auto"/>
            <w:bottom w:val="none" w:sz="0" w:space="0" w:color="auto"/>
            <w:right w:val="none" w:sz="0" w:space="0" w:color="auto"/>
          </w:divBdr>
        </w:div>
        <w:div w:id="1756052181">
          <w:marLeft w:val="0"/>
          <w:marRight w:val="0"/>
          <w:marTop w:val="0"/>
          <w:marBottom w:val="0"/>
          <w:divBdr>
            <w:top w:val="none" w:sz="0" w:space="0" w:color="auto"/>
            <w:left w:val="none" w:sz="0" w:space="0" w:color="auto"/>
            <w:bottom w:val="none" w:sz="0" w:space="0" w:color="auto"/>
            <w:right w:val="none" w:sz="0" w:space="0" w:color="auto"/>
          </w:divBdr>
        </w:div>
        <w:div w:id="663629375">
          <w:marLeft w:val="0"/>
          <w:marRight w:val="0"/>
          <w:marTop w:val="0"/>
          <w:marBottom w:val="0"/>
          <w:divBdr>
            <w:top w:val="none" w:sz="0" w:space="0" w:color="auto"/>
            <w:left w:val="none" w:sz="0" w:space="0" w:color="auto"/>
            <w:bottom w:val="none" w:sz="0" w:space="0" w:color="auto"/>
            <w:right w:val="none" w:sz="0" w:space="0" w:color="auto"/>
          </w:divBdr>
        </w:div>
        <w:div w:id="1004473874">
          <w:marLeft w:val="0"/>
          <w:marRight w:val="0"/>
          <w:marTop w:val="0"/>
          <w:marBottom w:val="0"/>
          <w:divBdr>
            <w:top w:val="none" w:sz="0" w:space="0" w:color="auto"/>
            <w:left w:val="none" w:sz="0" w:space="0" w:color="auto"/>
            <w:bottom w:val="none" w:sz="0" w:space="0" w:color="auto"/>
            <w:right w:val="none" w:sz="0" w:space="0" w:color="auto"/>
          </w:divBdr>
        </w:div>
        <w:div w:id="1322345369">
          <w:marLeft w:val="0"/>
          <w:marRight w:val="0"/>
          <w:marTop w:val="0"/>
          <w:marBottom w:val="0"/>
          <w:divBdr>
            <w:top w:val="none" w:sz="0" w:space="0" w:color="auto"/>
            <w:left w:val="none" w:sz="0" w:space="0" w:color="auto"/>
            <w:bottom w:val="none" w:sz="0" w:space="0" w:color="auto"/>
            <w:right w:val="none" w:sz="0" w:space="0" w:color="auto"/>
          </w:divBdr>
        </w:div>
        <w:div w:id="147208728">
          <w:marLeft w:val="0"/>
          <w:marRight w:val="0"/>
          <w:marTop w:val="0"/>
          <w:marBottom w:val="0"/>
          <w:divBdr>
            <w:top w:val="none" w:sz="0" w:space="0" w:color="auto"/>
            <w:left w:val="none" w:sz="0" w:space="0" w:color="auto"/>
            <w:bottom w:val="none" w:sz="0" w:space="0" w:color="auto"/>
            <w:right w:val="none" w:sz="0" w:space="0" w:color="auto"/>
          </w:divBdr>
        </w:div>
        <w:div w:id="1353147202">
          <w:marLeft w:val="0"/>
          <w:marRight w:val="0"/>
          <w:marTop w:val="0"/>
          <w:marBottom w:val="0"/>
          <w:divBdr>
            <w:top w:val="none" w:sz="0" w:space="0" w:color="auto"/>
            <w:left w:val="none" w:sz="0" w:space="0" w:color="auto"/>
            <w:bottom w:val="none" w:sz="0" w:space="0" w:color="auto"/>
            <w:right w:val="none" w:sz="0" w:space="0" w:color="auto"/>
          </w:divBdr>
        </w:div>
        <w:div w:id="161556525">
          <w:marLeft w:val="0"/>
          <w:marRight w:val="0"/>
          <w:marTop w:val="0"/>
          <w:marBottom w:val="0"/>
          <w:divBdr>
            <w:top w:val="none" w:sz="0" w:space="0" w:color="auto"/>
            <w:left w:val="none" w:sz="0" w:space="0" w:color="auto"/>
            <w:bottom w:val="none" w:sz="0" w:space="0" w:color="auto"/>
            <w:right w:val="none" w:sz="0" w:space="0" w:color="auto"/>
          </w:divBdr>
        </w:div>
        <w:div w:id="1817455066">
          <w:marLeft w:val="0"/>
          <w:marRight w:val="0"/>
          <w:marTop w:val="0"/>
          <w:marBottom w:val="0"/>
          <w:divBdr>
            <w:top w:val="none" w:sz="0" w:space="0" w:color="auto"/>
            <w:left w:val="none" w:sz="0" w:space="0" w:color="auto"/>
            <w:bottom w:val="none" w:sz="0" w:space="0" w:color="auto"/>
            <w:right w:val="none" w:sz="0" w:space="0" w:color="auto"/>
          </w:divBdr>
        </w:div>
      </w:divsChild>
    </w:div>
    <w:div w:id="1353071722">
      <w:bodyDiv w:val="1"/>
      <w:marLeft w:val="0"/>
      <w:marRight w:val="0"/>
      <w:marTop w:val="0"/>
      <w:marBottom w:val="0"/>
      <w:divBdr>
        <w:top w:val="none" w:sz="0" w:space="0" w:color="auto"/>
        <w:left w:val="none" w:sz="0" w:space="0" w:color="auto"/>
        <w:bottom w:val="none" w:sz="0" w:space="0" w:color="auto"/>
        <w:right w:val="none" w:sz="0" w:space="0" w:color="auto"/>
      </w:divBdr>
    </w:div>
    <w:div w:id="1900941606">
      <w:bodyDiv w:val="1"/>
      <w:marLeft w:val="0"/>
      <w:marRight w:val="0"/>
      <w:marTop w:val="0"/>
      <w:marBottom w:val="0"/>
      <w:divBdr>
        <w:top w:val="none" w:sz="0" w:space="0" w:color="auto"/>
        <w:left w:val="none" w:sz="0" w:space="0" w:color="auto"/>
        <w:bottom w:val="none" w:sz="0" w:space="0" w:color="auto"/>
        <w:right w:val="none" w:sz="0" w:space="0" w:color="auto"/>
      </w:divBdr>
    </w:div>
    <w:div w:id="204613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drive/folders/1Zp_tzwzMyrAKYn5EOte22DoSDscR8JXT?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5web.zoom.us/j/85031047118?pwd=bfZFnHHj7kf3qXb2bSHjBsPlCvb1o8.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E84A6-6DDA-4F2A-8D5D-89397531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Pages>
  <Words>9553</Words>
  <Characters>5446</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2025-12-09T12:06:00Z</cp:lastPrinted>
  <dcterms:created xsi:type="dcterms:W3CDTF">2025-12-09T07:23:00Z</dcterms:created>
  <dcterms:modified xsi:type="dcterms:W3CDTF">2025-12-09T12:10:00Z</dcterms:modified>
</cp:coreProperties>
</file>