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89" w:rsidRPr="00864C5B" w:rsidRDefault="00751789" w:rsidP="00864C5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751789" w:rsidRPr="00864C5B" w:rsidTr="00751789">
        <w:tc>
          <w:tcPr>
            <w:tcW w:w="4062" w:type="dxa"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66" w:type="dxa"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:rsidR="00751789" w:rsidRPr="00864C5B" w:rsidRDefault="00751789" w:rsidP="00864C5B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4C5B"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864C5B">
              <w:rPr>
                <w:lang w:val="uk-UA"/>
              </w:rPr>
              <w:br/>
              <w:t>р</w:t>
            </w:r>
            <w:r w:rsidRPr="00864C5B">
              <w:rPr>
                <w:rStyle w:val="rvts9"/>
                <w:bCs/>
                <w:color w:val="000000"/>
                <w:lang w:val="uk-UA"/>
              </w:rPr>
              <w:t xml:space="preserve">ішенням Зеленодольської міської ради </w:t>
            </w:r>
          </w:p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C5B">
              <w:rPr>
                <w:rStyle w:val="rvts9"/>
                <w:rFonts w:ascii="Times New Roman" w:hAnsi="Times New Roman" w:cs="Times New Roman"/>
                <w:bCs/>
                <w:color w:val="000000"/>
              </w:rPr>
              <w:t>від</w:t>
            </w:r>
            <w:proofErr w:type="spellEnd"/>
            <w:r w:rsidRPr="00864C5B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26.10.2016 №293  </w:t>
            </w:r>
          </w:p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51789" w:rsidRPr="00864C5B" w:rsidTr="00751789">
        <w:tc>
          <w:tcPr>
            <w:tcW w:w="4062" w:type="dxa"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66" w:type="dxa"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:rsidR="00CB19A5" w:rsidRDefault="00CB19A5" w:rsidP="00CB19A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 виконавчого комітету</w:t>
            </w:r>
          </w:p>
          <w:p w:rsidR="00CB19A5" w:rsidRDefault="00CB19A5" w:rsidP="00CB19A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 xml:space="preserve">Зеленодольської  міської  ради </w:t>
            </w:r>
          </w:p>
          <w:p w:rsidR="00751789" w:rsidRDefault="00CB19A5" w:rsidP="00CB19A5">
            <w:pPr>
              <w:spacing w:after="0" w:line="240" w:lineRule="auto"/>
              <w:rPr>
                <w:rStyle w:val="rvts9"/>
                <w:bCs/>
                <w:color w:val="000000"/>
                <w:lang w:val="uk-UA"/>
              </w:rPr>
            </w:pPr>
            <w:proofErr w:type="spellStart"/>
            <w:r>
              <w:rPr>
                <w:rStyle w:val="rvts9"/>
                <w:bCs/>
                <w:color w:val="000000"/>
              </w:rPr>
              <w:t>від</w:t>
            </w:r>
            <w:proofErr w:type="spellEnd"/>
            <w:r>
              <w:rPr>
                <w:rStyle w:val="rvts9"/>
                <w:bCs/>
                <w:color w:val="000000"/>
              </w:rPr>
              <w:t xml:space="preserve"> 15.12.2016  № 154</w:t>
            </w:r>
          </w:p>
          <w:p w:rsidR="00CB19A5" w:rsidRPr="00CB19A5" w:rsidRDefault="00CB19A5" w:rsidP="00CB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751789" w:rsidRDefault="00751789" w:rsidP="00864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C5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86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C5B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</w:p>
    <w:p w:rsidR="00864C5B" w:rsidRPr="00864C5B" w:rsidRDefault="00864C5B" w:rsidP="00864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1789" w:rsidRDefault="00751789" w:rsidP="00864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864C5B">
        <w:rPr>
          <w:rFonts w:ascii="Times New Roman" w:hAnsi="Times New Roman" w:cs="Times New Roman"/>
          <w:b/>
          <w:bCs/>
          <w:sz w:val="28"/>
          <w:szCs w:val="28"/>
          <w:u w:val="single"/>
        </w:rPr>
        <w:t>Надання</w:t>
      </w:r>
      <w:proofErr w:type="spellEnd"/>
      <w:r w:rsidRPr="00864C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64C5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дозволу</w:t>
      </w:r>
      <w:proofErr w:type="spellEnd"/>
      <w:r w:rsidRPr="00864C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</w:t>
      </w:r>
      <w:proofErr w:type="spellStart"/>
      <w:r w:rsidRPr="00864C5B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реконструкцію</w:t>
      </w:r>
      <w:proofErr w:type="spellEnd"/>
      <w:r w:rsidRPr="00864C5B">
        <w:rPr>
          <w:rFonts w:ascii="Times New Roman" w:hAnsi="Times New Roman" w:cs="Times New Roman"/>
          <w:sz w:val="28"/>
          <w:szCs w:val="28"/>
        </w:rPr>
        <w:br/>
      </w:r>
      <w:r w:rsidRPr="00864C5B">
        <w:rPr>
          <w:rFonts w:ascii="Times New Roman" w:hAnsi="Times New Roman" w:cs="Times New Roman"/>
        </w:rPr>
        <w:t>(</w:t>
      </w:r>
      <w:proofErr w:type="spellStart"/>
      <w:r w:rsidRPr="00864C5B">
        <w:rPr>
          <w:rFonts w:ascii="Times New Roman" w:hAnsi="Times New Roman" w:cs="Times New Roman"/>
        </w:rPr>
        <w:t>назва</w:t>
      </w:r>
      <w:proofErr w:type="spellEnd"/>
      <w:r w:rsidRPr="00864C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4C5B">
        <w:rPr>
          <w:rFonts w:ascii="Times New Roman" w:hAnsi="Times New Roman" w:cs="Times New Roman"/>
        </w:rPr>
        <w:t>адм</w:t>
      </w:r>
      <w:proofErr w:type="gramEnd"/>
      <w:r w:rsidRPr="00864C5B">
        <w:rPr>
          <w:rFonts w:ascii="Times New Roman" w:hAnsi="Times New Roman" w:cs="Times New Roman"/>
        </w:rPr>
        <w:t>іністративної</w:t>
      </w:r>
      <w:proofErr w:type="spellEnd"/>
      <w:r w:rsidRPr="00864C5B">
        <w:rPr>
          <w:rFonts w:ascii="Times New Roman" w:hAnsi="Times New Roman" w:cs="Times New Roman"/>
        </w:rPr>
        <w:t xml:space="preserve"> </w:t>
      </w:r>
      <w:proofErr w:type="spellStart"/>
      <w:r w:rsidRPr="00864C5B">
        <w:rPr>
          <w:rFonts w:ascii="Times New Roman" w:hAnsi="Times New Roman" w:cs="Times New Roman"/>
        </w:rPr>
        <w:t>послуги</w:t>
      </w:r>
      <w:proofErr w:type="spellEnd"/>
      <w:r w:rsidRPr="00864C5B">
        <w:rPr>
          <w:rFonts w:ascii="Times New Roman" w:hAnsi="Times New Roman" w:cs="Times New Roman"/>
        </w:rPr>
        <w:t xml:space="preserve">) </w:t>
      </w:r>
    </w:p>
    <w:p w:rsidR="00864C5B" w:rsidRPr="00864C5B" w:rsidRDefault="00864C5B" w:rsidP="00864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789" w:rsidRDefault="00751789" w:rsidP="00864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64C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864C5B">
        <w:rPr>
          <w:rFonts w:ascii="Times New Roman" w:hAnsi="Times New Roman" w:cs="Times New Roman"/>
          <w:sz w:val="28"/>
          <w:szCs w:val="28"/>
          <w:u w:val="single"/>
        </w:rPr>
        <w:t>Виконавчий</w:t>
      </w:r>
      <w:proofErr w:type="spellEnd"/>
      <w:r w:rsidRPr="00864C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64C5B">
        <w:rPr>
          <w:rFonts w:ascii="Times New Roman" w:hAnsi="Times New Roman" w:cs="Times New Roman"/>
          <w:sz w:val="28"/>
          <w:szCs w:val="28"/>
          <w:u w:val="single"/>
        </w:rPr>
        <w:t>комітет</w:t>
      </w:r>
      <w:proofErr w:type="spellEnd"/>
      <w:r w:rsidRPr="00864C5B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</w:t>
      </w:r>
      <w:proofErr w:type="spellStart"/>
      <w:r w:rsidRPr="00864C5B">
        <w:rPr>
          <w:rFonts w:ascii="Times New Roman" w:hAnsi="Times New Roman" w:cs="Times New Roman"/>
          <w:sz w:val="28"/>
          <w:szCs w:val="28"/>
          <w:u w:val="single"/>
        </w:rPr>
        <w:t>міської</w:t>
      </w:r>
      <w:proofErr w:type="spellEnd"/>
      <w:r w:rsidRPr="00864C5B">
        <w:rPr>
          <w:rFonts w:ascii="Times New Roman" w:hAnsi="Times New Roman" w:cs="Times New Roman"/>
          <w:sz w:val="28"/>
          <w:szCs w:val="28"/>
          <w:u w:val="single"/>
        </w:rPr>
        <w:t xml:space="preserve"> ради</w:t>
      </w:r>
      <w:r w:rsidRPr="00864C5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864C5B">
        <w:rPr>
          <w:rFonts w:ascii="Times New Roman" w:hAnsi="Times New Roman" w:cs="Times New Roman"/>
        </w:rPr>
        <w:t>найменування</w:t>
      </w:r>
      <w:proofErr w:type="spellEnd"/>
      <w:r w:rsidRPr="00864C5B">
        <w:rPr>
          <w:rFonts w:ascii="Times New Roman" w:hAnsi="Times New Roman" w:cs="Times New Roman"/>
        </w:rPr>
        <w:t xml:space="preserve"> </w:t>
      </w:r>
      <w:proofErr w:type="spellStart"/>
      <w:r w:rsidRPr="00864C5B">
        <w:rPr>
          <w:rFonts w:ascii="Times New Roman" w:hAnsi="Times New Roman" w:cs="Times New Roman"/>
        </w:rPr>
        <w:t>суб’єкта</w:t>
      </w:r>
      <w:proofErr w:type="spellEnd"/>
      <w:r w:rsidRPr="00864C5B">
        <w:rPr>
          <w:rFonts w:ascii="Times New Roman" w:hAnsi="Times New Roman" w:cs="Times New Roman"/>
        </w:rPr>
        <w:t xml:space="preserve"> </w:t>
      </w:r>
      <w:proofErr w:type="spellStart"/>
      <w:r w:rsidRPr="00864C5B">
        <w:rPr>
          <w:rFonts w:ascii="Times New Roman" w:hAnsi="Times New Roman" w:cs="Times New Roman"/>
        </w:rPr>
        <w:t>надання</w:t>
      </w:r>
      <w:proofErr w:type="spellEnd"/>
      <w:r w:rsidRPr="00864C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4C5B">
        <w:rPr>
          <w:rFonts w:ascii="Times New Roman" w:hAnsi="Times New Roman" w:cs="Times New Roman"/>
        </w:rPr>
        <w:t>адм</w:t>
      </w:r>
      <w:proofErr w:type="gramEnd"/>
      <w:r w:rsidRPr="00864C5B">
        <w:rPr>
          <w:rFonts w:ascii="Times New Roman" w:hAnsi="Times New Roman" w:cs="Times New Roman"/>
        </w:rPr>
        <w:t>іністративної</w:t>
      </w:r>
      <w:proofErr w:type="spellEnd"/>
      <w:r w:rsidRPr="00864C5B">
        <w:rPr>
          <w:rFonts w:ascii="Times New Roman" w:hAnsi="Times New Roman" w:cs="Times New Roman"/>
        </w:rPr>
        <w:t xml:space="preserve"> </w:t>
      </w:r>
      <w:proofErr w:type="spellStart"/>
      <w:r w:rsidRPr="00864C5B">
        <w:rPr>
          <w:rFonts w:ascii="Times New Roman" w:hAnsi="Times New Roman" w:cs="Times New Roman"/>
        </w:rPr>
        <w:t>послуги</w:t>
      </w:r>
      <w:proofErr w:type="spellEnd"/>
      <w:r w:rsidRPr="00864C5B">
        <w:rPr>
          <w:rFonts w:ascii="Times New Roman" w:hAnsi="Times New Roman" w:cs="Times New Roman"/>
        </w:rPr>
        <w:t>)</w:t>
      </w:r>
    </w:p>
    <w:p w:rsidR="00864C5B" w:rsidRPr="00864C5B" w:rsidRDefault="00864C5B" w:rsidP="00864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751789" w:rsidRPr="00864C5B" w:rsidTr="00864C5B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центр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751789" w:rsidRPr="00864C5B" w:rsidTr="00864C5B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F823A4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(центр) </w:t>
            </w:r>
            <w:proofErr w:type="spellStart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>іністративних</w:t>
            </w:r>
            <w:proofErr w:type="spellEnd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="00864C5B"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C5B" w:rsidRPr="00F823A4" w:rsidRDefault="00864C5B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64C5B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864C5B" w:rsidRDefault="00864C5B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864C5B" w:rsidRDefault="00864C5B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F823A4" w:rsidRDefault="00864C5B" w:rsidP="00D7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53860,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Апостолівський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864C5B" w:rsidRPr="00F823A4" w:rsidRDefault="00864C5B" w:rsidP="00D7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Зеленодольськ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Енергетична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, б.15</w:t>
            </w:r>
          </w:p>
        </w:tc>
      </w:tr>
      <w:tr w:rsidR="00864C5B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864C5B" w:rsidRDefault="00864C5B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864C5B" w:rsidRDefault="00864C5B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режиму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4A1BF0" w:rsidRPr="004A1BF0" w:rsidRDefault="004A1BF0" w:rsidP="004A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Pr="004A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A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A1BF0" w:rsidRPr="004A1BF0" w:rsidRDefault="004A1BF0" w:rsidP="004A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A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A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A1BF0" w:rsidRPr="004A1BF0" w:rsidRDefault="004A1BF0" w:rsidP="004A1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Pr="004A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A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64C5B" w:rsidRPr="00F823A4" w:rsidRDefault="004A1BF0" w:rsidP="004A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1BF0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</w:p>
        </w:tc>
      </w:tr>
      <w:tr w:rsidR="00864C5B" w:rsidRPr="00DB6D22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864C5B" w:rsidRDefault="00864C5B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864C5B" w:rsidRDefault="00864C5B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Телефон/факс (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), адреса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пошти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та веб-сайт центру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64C5B" w:rsidRPr="00221B97" w:rsidRDefault="00864C5B" w:rsidP="00D7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2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Pr="0043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3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2368</w:t>
            </w:r>
            <w:r w:rsidRPr="0043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64C5B" w:rsidRPr="00864C5B" w:rsidRDefault="00864C5B" w:rsidP="00D7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823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64C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823A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</w:t>
              </w:r>
              <w:r w:rsidRPr="00864C5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@</w:t>
              </w:r>
              <w:r w:rsidRPr="00F823A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r w:rsidRPr="00864C5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.</w:t>
              </w:r>
              <w:r w:rsidRPr="00F823A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864C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864C5B" w:rsidRPr="00F823A4" w:rsidRDefault="00864C5B" w:rsidP="00D7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751789" w:rsidRPr="00864C5B" w:rsidTr="00864C5B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акти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якими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регламентується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6"/>
                <w:szCs w:val="26"/>
              </w:rPr>
              <w:t>послуги</w:t>
            </w:r>
            <w:proofErr w:type="spellEnd"/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Ст.ст.31«Про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ісцеве</w:t>
            </w:r>
            <w:proofErr w:type="spellEnd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Ст.ст.24,29 «Про </w:t>
            </w:r>
            <w:proofErr w:type="spellStart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забудову</w:t>
            </w:r>
            <w:proofErr w:type="spellEnd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864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центральних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789" w:rsidRPr="00864C5B" w:rsidTr="00864C5B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отримання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751789" w:rsidRPr="00DB6D22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ідстава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50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5037D" w:rsidRPr="00050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аява </w:t>
            </w:r>
            <w:r w:rsidR="00050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фізичної-особи підприємця/юридичної особи.</w:t>
            </w:r>
            <w:r w:rsidRPr="00050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Вичерпний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6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1.Заява</w:t>
            </w:r>
            <w:r w:rsidR="0060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2.Копії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, паспорт</w:t>
            </w:r>
            <w:r w:rsidR="0060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3.Копії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ічний паспорт на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житловий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5.План-схема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6.Інші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05037D" w:rsidP="00050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Start"/>
            <w:r w:rsidR="00751789" w:rsidRPr="00601A22">
              <w:rPr>
                <w:rFonts w:ascii="Times New Roman" w:hAnsi="Times New Roman" w:cs="Times New Roman"/>
                <w:sz w:val="24"/>
                <w:szCs w:val="24"/>
              </w:rPr>
              <w:t>даються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суб’єктом звернення особисто, або уповноваженою особою, поштою, електронною поштою.</w:t>
            </w:r>
            <w:r w:rsidR="00751789"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Платність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безоплатність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Безоплатн</w:t>
            </w:r>
            <w:proofErr w:type="spellEnd"/>
            <w:r w:rsidR="00601A22" w:rsidRPr="0060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  <w:tr w:rsidR="00751789" w:rsidRPr="00864C5B" w:rsidTr="00864C5B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платності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ідставі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стягується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601A22" w:rsidRPr="0060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плати     (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платну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адміністративну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601A22" w:rsidRPr="0060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Розрахунковий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-</w:t>
            </w:r>
            <w:r w:rsidR="00601A22" w:rsidRPr="0060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EE35E7" w:rsidRDefault="00EE35E7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пленарного засідання виконкому, але не пізніше 5 робочих днів після нього.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ідстав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86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1.Подання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неповного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789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2.Виявлення в документах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виправлень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розбіжностей</w:t>
            </w:r>
            <w:proofErr w:type="spellEnd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5E7" w:rsidRPr="00EE35E7" w:rsidRDefault="00EE35E7" w:rsidP="008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3.Документи подані не уповноваженою особою.</w:t>
            </w:r>
          </w:p>
        </w:tc>
      </w:tr>
      <w:tr w:rsidR="00751789" w:rsidRPr="00DB6D22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Default="00751789" w:rsidP="00EE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EE3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</w:t>
            </w:r>
          </w:p>
          <w:p w:rsidR="00EE35E7" w:rsidRPr="00EE35E7" w:rsidRDefault="00EE35E7" w:rsidP="00EE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Зеленодольської міської ради.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601A22" w:rsidRDefault="00751789" w:rsidP="0060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proofErr w:type="spellEnd"/>
            <w:r w:rsidR="00EE3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  <w:r w:rsidRPr="0060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789" w:rsidRPr="00864C5B" w:rsidTr="00864C5B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51789" w:rsidRPr="00864C5B" w:rsidRDefault="00751789" w:rsidP="0086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4C5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21230" w:rsidRDefault="00751789" w:rsidP="00921230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22">
              <w:rPr>
                <w:rFonts w:ascii="Times New Roman" w:hAnsi="Times New Roman"/>
                <w:sz w:val="24"/>
                <w:szCs w:val="24"/>
              </w:rPr>
              <w:t> </w:t>
            </w:r>
            <w:r w:rsidR="00EE35E7">
              <w:rPr>
                <w:rFonts w:ascii="Times New Roman" w:hAnsi="Times New Roman"/>
                <w:sz w:val="24"/>
                <w:szCs w:val="24"/>
              </w:rPr>
              <w:t>При зверненні до адміністратора пр</w:t>
            </w:r>
            <w:r w:rsidR="00921230">
              <w:rPr>
                <w:rFonts w:ascii="Times New Roman" w:hAnsi="Times New Roman"/>
                <w:sz w:val="24"/>
                <w:szCs w:val="24"/>
              </w:rPr>
              <w:t>е</w:t>
            </w:r>
            <w:r w:rsidR="00EE35E7">
              <w:rPr>
                <w:rFonts w:ascii="Times New Roman" w:hAnsi="Times New Roman"/>
                <w:sz w:val="24"/>
                <w:szCs w:val="24"/>
              </w:rPr>
              <w:t>д’являється паспорт суб’єкта звернення та довіреність, якщо заяв</w:t>
            </w:r>
            <w:r w:rsidR="00921230">
              <w:rPr>
                <w:rFonts w:ascii="Times New Roman" w:hAnsi="Times New Roman"/>
                <w:sz w:val="24"/>
                <w:szCs w:val="24"/>
              </w:rPr>
              <w:t>ник діє в інтересах іншої особи.</w:t>
            </w:r>
          </w:p>
          <w:p w:rsidR="00921230" w:rsidRPr="00E76731" w:rsidRDefault="00921230" w:rsidP="00921230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1">
              <w:rPr>
                <w:rFonts w:ascii="Times New Roman" w:hAnsi="Times New Roman"/>
                <w:sz w:val="24"/>
                <w:szCs w:val="24"/>
              </w:rPr>
              <w:t xml:space="preserve"> Якщо під час подачі документів буде встановлено, що особа подала недійсний паспорт громадянина України, працівник органу реєстрації або центру </w:t>
            </w:r>
            <w:r w:rsidRPr="00E76731">
              <w:rPr>
                <w:rFonts w:ascii="Times New Roman" w:hAnsi="Times New Roman"/>
                <w:sz w:val="24"/>
                <w:szCs w:val="24"/>
              </w:rPr>
              <w:lastRenderedPageBreak/>
              <w:t>надання адміністративних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правопорушення.</w:t>
            </w:r>
          </w:p>
          <w:p w:rsidR="00921230" w:rsidRPr="00E76731" w:rsidRDefault="00921230" w:rsidP="00921230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справ про </w:t>
            </w:r>
            <w:proofErr w:type="spellStart"/>
            <w:proofErr w:type="gram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іністративні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стягнень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покладено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Зеленодольської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ради. </w:t>
            </w:r>
          </w:p>
          <w:p w:rsidR="00921230" w:rsidRPr="00E76731" w:rsidRDefault="00921230" w:rsidP="00921230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Зеленодольської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іністративні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статтями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197, 198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КУпАП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накладенні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стягнення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інспектори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789" w:rsidRPr="00EE35E7" w:rsidRDefault="00921230" w:rsidP="0092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іноземець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особа без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недійсний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до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іноземця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особу без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направляють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ДМС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нового документа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наявний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</w:t>
            </w:r>
          </w:p>
        </w:tc>
      </w:tr>
    </w:tbl>
    <w:p w:rsidR="00751789" w:rsidRPr="00864C5B" w:rsidRDefault="00751789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789" w:rsidRPr="00864C5B" w:rsidRDefault="00751789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789" w:rsidRDefault="00751789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Default="00921230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230" w:rsidRPr="00B76510" w:rsidRDefault="00921230" w:rsidP="009212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</w:t>
      </w:r>
      <w:r w:rsidRPr="00B76510"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</w:p>
    <w:p w:rsidR="00921230" w:rsidRPr="00B76510" w:rsidRDefault="00921230" w:rsidP="00921230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t xml:space="preserve"> </w:t>
      </w:r>
      <w:r w:rsidRPr="00B76510">
        <w:rPr>
          <w:color w:val="000000"/>
        </w:rPr>
        <w:t>до виконавчого  комітету</w:t>
      </w:r>
    </w:p>
    <w:p w:rsidR="00921230" w:rsidRPr="00B76510" w:rsidRDefault="00921230" w:rsidP="00921230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Pr="00B76510">
        <w:rPr>
          <w:rFonts w:ascii="Times New Roman" w:hAnsi="Times New Roman" w:cs="Times New Roman"/>
          <w:color w:val="000000"/>
        </w:rPr>
        <w:t>ісце</w:t>
      </w:r>
      <w:proofErr w:type="spellEnd"/>
      <w:r w:rsidRPr="00B76510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color w:val="000000"/>
        </w:rPr>
        <w:t>роботи</w:t>
      </w:r>
      <w:proofErr w:type="spellEnd"/>
      <w:r w:rsidRPr="00B76510">
        <w:rPr>
          <w:rFonts w:ascii="Times New Roman" w:hAnsi="Times New Roman" w:cs="Times New Roman"/>
          <w:color w:val="000000"/>
        </w:rPr>
        <w:t xml:space="preserve"> ______________________________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65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6510">
        <w:rPr>
          <w:rFonts w:ascii="Times New Roman" w:hAnsi="Times New Roman" w:cs="Times New Roman"/>
          <w:b/>
          <w:sz w:val="28"/>
          <w:szCs w:val="28"/>
        </w:rPr>
        <w:t>ідтвердження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згоди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обробку</w:t>
      </w:r>
      <w:proofErr w:type="spellEnd"/>
    </w:p>
    <w:p w:rsidR="00921230" w:rsidRPr="00B76510" w:rsidRDefault="00921230" w:rsidP="0092123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ерсональних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921230" w:rsidRPr="00B76510" w:rsidRDefault="00921230" w:rsidP="00921230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>(</w:t>
      </w:r>
      <w:proofErr w:type="spellStart"/>
      <w:proofErr w:type="gramStart"/>
      <w:r w:rsidRPr="00B76510">
        <w:rPr>
          <w:rFonts w:ascii="Times New Roman" w:hAnsi="Times New Roman" w:cs="Times New Roman"/>
        </w:rPr>
        <w:t>п</w:t>
      </w:r>
      <w:proofErr w:type="gramEnd"/>
      <w:r w:rsidRPr="00B76510">
        <w:rPr>
          <w:rFonts w:ascii="Times New Roman" w:hAnsi="Times New Roman" w:cs="Times New Roman"/>
        </w:rPr>
        <w:t>ідпис</w:t>
      </w:r>
      <w:proofErr w:type="spellEnd"/>
      <w:r w:rsidRPr="00B76510">
        <w:rPr>
          <w:rFonts w:ascii="Times New Roman" w:hAnsi="Times New Roman" w:cs="Times New Roman"/>
        </w:rPr>
        <w:t xml:space="preserve">)                                                                                           </w:t>
      </w:r>
    </w:p>
    <w:p w:rsidR="00921230" w:rsidRDefault="00921230" w:rsidP="0092123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921230" w:rsidRPr="00921230" w:rsidRDefault="00921230" w:rsidP="0092123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921230" w:rsidRDefault="00921230" w:rsidP="00921230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921230" w:rsidRPr="00921230" w:rsidRDefault="00921230" w:rsidP="00921230">
      <w:pPr>
        <w:rPr>
          <w:lang w:val="uk-UA" w:eastAsia="uk-UA"/>
        </w:rPr>
      </w:pP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реконструкцію об’єкту, який розташований 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>._______________________________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______________, буд.№________ </w:t>
      </w: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м./с. _____________________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921230" w:rsidRPr="00B76510" w:rsidRDefault="00921230" w:rsidP="00921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510">
        <w:rPr>
          <w:rFonts w:ascii="Times New Roman" w:hAnsi="Times New Roman" w:cs="Times New Roman"/>
          <w:sz w:val="28"/>
          <w:szCs w:val="28"/>
        </w:rPr>
        <w:t>1.Заява</w:t>
      </w:r>
      <w:r w:rsidRPr="00B76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6510">
        <w:rPr>
          <w:rFonts w:ascii="Times New Roman" w:hAnsi="Times New Roman" w:cs="Times New Roman"/>
          <w:sz w:val="28"/>
          <w:szCs w:val="28"/>
        </w:rPr>
        <w:t xml:space="preserve">2.Копії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76510">
        <w:rPr>
          <w:rFonts w:ascii="Times New Roman" w:hAnsi="Times New Roman" w:cs="Times New Roman"/>
          <w:sz w:val="28"/>
          <w:szCs w:val="28"/>
        </w:rPr>
        <w:t>, паспорт</w:t>
      </w:r>
      <w:r w:rsidRPr="00B76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230" w:rsidRDefault="00921230" w:rsidP="0092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право власності на житловий будинок або об’єкт реконструкції.</w:t>
      </w:r>
    </w:p>
    <w:p w:rsidR="00921230" w:rsidRDefault="00921230" w:rsidP="0092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4.Технічний паспорт на житловий будинок або об’єкт реконструкції.</w:t>
      </w:r>
    </w:p>
    <w:p w:rsidR="00921230" w:rsidRDefault="00921230" w:rsidP="0092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5.План-схема зі змінами характеристик об’єкта реконструкції.</w:t>
      </w: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1230" w:rsidRPr="00A0689D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230" w:rsidRPr="00A0689D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230" w:rsidRPr="00B76510" w:rsidRDefault="00921230" w:rsidP="00921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510">
        <w:rPr>
          <w:rFonts w:ascii="Times New Roman" w:hAnsi="Times New Roman" w:cs="Times New Roman"/>
          <w:color w:val="000000"/>
          <w:sz w:val="28"/>
          <w:szCs w:val="28"/>
        </w:rPr>
        <w:t>ідпис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921230" w:rsidRDefault="00921230" w:rsidP="00921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230" w:rsidRDefault="00921230" w:rsidP="00921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230" w:rsidRDefault="00921230" w:rsidP="00921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230" w:rsidRDefault="00921230" w:rsidP="00921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230" w:rsidRDefault="00921230" w:rsidP="00921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4D7" w:rsidRPr="00DB6D22" w:rsidRDefault="00C564D7" w:rsidP="00864C5B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C564D7" w:rsidRPr="00DB6D22" w:rsidSect="0091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1789"/>
    <w:rsid w:val="0005037D"/>
    <w:rsid w:val="00221B97"/>
    <w:rsid w:val="0036755D"/>
    <w:rsid w:val="00406A76"/>
    <w:rsid w:val="004353DB"/>
    <w:rsid w:val="004A1BF0"/>
    <w:rsid w:val="005974AE"/>
    <w:rsid w:val="00601A22"/>
    <w:rsid w:val="006F4B32"/>
    <w:rsid w:val="00751789"/>
    <w:rsid w:val="00864C5B"/>
    <w:rsid w:val="009163BB"/>
    <w:rsid w:val="00921230"/>
    <w:rsid w:val="00A543C0"/>
    <w:rsid w:val="00A84F1F"/>
    <w:rsid w:val="00C564D7"/>
    <w:rsid w:val="00CB19A5"/>
    <w:rsid w:val="00DA57E3"/>
    <w:rsid w:val="00DB6D22"/>
    <w:rsid w:val="00E77841"/>
    <w:rsid w:val="00E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BB"/>
  </w:style>
  <w:style w:type="paragraph" w:styleId="1">
    <w:name w:val="heading 1"/>
    <w:basedOn w:val="a"/>
    <w:next w:val="a"/>
    <w:link w:val="10"/>
    <w:qFormat/>
    <w:rsid w:val="009212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212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5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51789"/>
  </w:style>
  <w:style w:type="character" w:styleId="a3">
    <w:name w:val="Hyperlink"/>
    <w:basedOn w:val="a0"/>
    <w:rsid w:val="0086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123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921230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customStyle="1" w:styleId="a4">
    <w:name w:val="Нормальний текст"/>
    <w:basedOn w:val="a"/>
    <w:rsid w:val="0092123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ovet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18</cp:revision>
  <dcterms:created xsi:type="dcterms:W3CDTF">2016-11-11T12:12:00Z</dcterms:created>
  <dcterms:modified xsi:type="dcterms:W3CDTF">2017-01-05T09:40:00Z</dcterms:modified>
</cp:coreProperties>
</file>