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FD" w:rsidRDefault="00E352FD" w:rsidP="00E352FD">
      <w:pPr>
        <w:shd w:val="clear" w:color="auto" w:fill="FFFFFF"/>
        <w:jc w:val="center"/>
        <w:rPr>
          <w:sz w:val="28"/>
          <w:szCs w:val="28"/>
        </w:rPr>
      </w:pPr>
      <w:proofErr w:type="spellStart"/>
      <w:r>
        <w:rPr>
          <w:sz w:val="28"/>
          <w:szCs w:val="28"/>
        </w:rPr>
        <w:t>Інформаційна</w:t>
      </w:r>
      <w:proofErr w:type="spellEnd"/>
      <w:r>
        <w:rPr>
          <w:sz w:val="28"/>
          <w:szCs w:val="28"/>
        </w:rPr>
        <w:t xml:space="preserve"> </w:t>
      </w:r>
      <w:proofErr w:type="spellStart"/>
      <w:r>
        <w:rPr>
          <w:sz w:val="28"/>
          <w:szCs w:val="28"/>
        </w:rPr>
        <w:t>картка</w:t>
      </w:r>
      <w:proofErr w:type="spellEnd"/>
    </w:p>
    <w:p w:rsidR="00E352FD" w:rsidRDefault="00E352FD" w:rsidP="00E352FD">
      <w:pPr>
        <w:shd w:val="clear" w:color="auto" w:fill="FFFFFF"/>
        <w:jc w:val="center"/>
        <w:rPr>
          <w:b/>
          <w:bCs/>
          <w:sz w:val="16"/>
          <w:szCs w:val="16"/>
          <w:u w:val="single"/>
        </w:rPr>
      </w:pPr>
    </w:p>
    <w:p w:rsidR="00E352FD" w:rsidRDefault="00E352FD" w:rsidP="00E352FD">
      <w:pPr>
        <w:pStyle w:val="3"/>
        <w:spacing w:before="0"/>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 xml:space="preserve">Реєстрація декларації </w:t>
      </w:r>
    </w:p>
    <w:p w:rsidR="00E352FD" w:rsidRDefault="00E352FD" w:rsidP="00E352FD">
      <w:pPr>
        <w:pStyle w:val="3"/>
        <w:spacing w:before="0"/>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про готовність об'єкта до експлуатації</w:t>
      </w:r>
    </w:p>
    <w:p w:rsidR="00E352FD" w:rsidRDefault="00E352FD" w:rsidP="00E352FD">
      <w:pPr>
        <w:pStyle w:val="3"/>
        <w:spacing w:before="0"/>
        <w:jc w:val="center"/>
        <w:rPr>
          <w:rFonts w:ascii="Times New Roman" w:hAnsi="Times New Roman" w:cs="Times New Roman"/>
          <w:color w:val="auto"/>
          <w:sz w:val="24"/>
          <w:szCs w:val="24"/>
          <w:u w:val="single"/>
        </w:rPr>
      </w:pPr>
      <w:r>
        <w:rPr>
          <w:rFonts w:ascii="Times New Roman" w:hAnsi="Times New Roman" w:cs="Times New Roman"/>
          <w:color w:val="auto"/>
          <w:sz w:val="28"/>
          <w:szCs w:val="28"/>
        </w:rPr>
        <w:br/>
      </w:r>
      <w:r>
        <w:rPr>
          <w:rFonts w:ascii="Times New Roman" w:hAnsi="Times New Roman" w:cs="Times New Roman"/>
          <w:b w:val="0"/>
          <w:color w:val="auto"/>
        </w:rPr>
        <w:t xml:space="preserve">(щодо </w:t>
      </w:r>
      <w:r>
        <w:rPr>
          <w:rFonts w:ascii="Times New Roman" w:hAnsi="Times New Roman" w:cs="Times New Roman"/>
          <w:b w:val="0"/>
          <w:color w:val="auto"/>
          <w:shd w:val="clear" w:color="auto" w:fill="FFFFFF"/>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Pr>
          <w:rFonts w:ascii="Times New Roman" w:hAnsi="Times New Roman" w:cs="Times New Roman"/>
          <w:b w:val="0"/>
          <w:color w:val="auto"/>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p w:rsidR="00E352FD" w:rsidRDefault="00E352FD" w:rsidP="00E352FD">
      <w:pPr>
        <w:shd w:val="clear" w:color="auto" w:fill="FFFFFF"/>
        <w:jc w:val="center"/>
        <w:rPr>
          <w:sz w:val="16"/>
          <w:szCs w:val="16"/>
          <w:lang w:val="uk-UA"/>
        </w:rPr>
      </w:pPr>
    </w:p>
    <w:p w:rsidR="00E352FD" w:rsidRDefault="00E352FD" w:rsidP="00E352FD">
      <w:pPr>
        <w:shd w:val="clear" w:color="auto" w:fill="FFFFFF"/>
        <w:jc w:val="center"/>
        <w:rPr>
          <w:sz w:val="28"/>
          <w:szCs w:val="28"/>
          <w:u w:val="single"/>
        </w:rPr>
      </w:pPr>
      <w:proofErr w:type="spellStart"/>
      <w:r>
        <w:rPr>
          <w:sz w:val="28"/>
          <w:szCs w:val="28"/>
          <w:u w:val="single"/>
        </w:rPr>
        <w:t>Відділ</w:t>
      </w:r>
      <w:proofErr w:type="spellEnd"/>
      <w:r>
        <w:rPr>
          <w:sz w:val="28"/>
          <w:szCs w:val="28"/>
          <w:u w:val="single"/>
        </w:rPr>
        <w:t xml:space="preserve"> </w:t>
      </w:r>
      <w:proofErr w:type="spellStart"/>
      <w:proofErr w:type="gramStart"/>
      <w:r>
        <w:rPr>
          <w:sz w:val="28"/>
          <w:szCs w:val="28"/>
          <w:u w:val="single"/>
        </w:rPr>
        <w:t>арх</w:t>
      </w:r>
      <w:proofErr w:type="gramEnd"/>
      <w:r>
        <w:rPr>
          <w:sz w:val="28"/>
          <w:szCs w:val="28"/>
          <w:u w:val="single"/>
        </w:rPr>
        <w:t>ітектури</w:t>
      </w:r>
      <w:proofErr w:type="spellEnd"/>
      <w:r>
        <w:rPr>
          <w:sz w:val="28"/>
          <w:szCs w:val="28"/>
          <w:u w:val="single"/>
        </w:rPr>
        <w:t xml:space="preserve"> та </w:t>
      </w:r>
      <w:proofErr w:type="spellStart"/>
      <w:r>
        <w:rPr>
          <w:sz w:val="28"/>
          <w:szCs w:val="28"/>
          <w:u w:val="single"/>
        </w:rPr>
        <w:t>інспекції</w:t>
      </w:r>
      <w:proofErr w:type="spellEnd"/>
      <w:r>
        <w:rPr>
          <w:sz w:val="28"/>
          <w:szCs w:val="28"/>
          <w:u w:val="single"/>
        </w:rPr>
        <w:t xml:space="preserve"> державного </w:t>
      </w:r>
      <w:proofErr w:type="spellStart"/>
      <w:r>
        <w:rPr>
          <w:sz w:val="28"/>
          <w:szCs w:val="28"/>
          <w:u w:val="single"/>
        </w:rPr>
        <w:t>архітектурно-будівельного</w:t>
      </w:r>
      <w:proofErr w:type="spellEnd"/>
      <w:r>
        <w:rPr>
          <w:sz w:val="28"/>
          <w:szCs w:val="28"/>
          <w:u w:val="single"/>
        </w:rPr>
        <w:t xml:space="preserve"> </w:t>
      </w:r>
    </w:p>
    <w:p w:rsidR="00E352FD" w:rsidRDefault="00E352FD" w:rsidP="00E352FD">
      <w:pPr>
        <w:shd w:val="clear" w:color="auto" w:fill="FFFFFF"/>
        <w:jc w:val="center"/>
      </w:pPr>
      <w:r>
        <w:rPr>
          <w:sz w:val="28"/>
          <w:szCs w:val="28"/>
          <w:u w:val="single"/>
        </w:rPr>
        <w:t xml:space="preserve">контролю </w:t>
      </w:r>
      <w:proofErr w:type="spellStart"/>
      <w:r>
        <w:rPr>
          <w:sz w:val="28"/>
          <w:szCs w:val="28"/>
          <w:u w:val="single"/>
        </w:rPr>
        <w:t>виконавчого</w:t>
      </w:r>
      <w:proofErr w:type="spellEnd"/>
      <w:r>
        <w:rPr>
          <w:sz w:val="28"/>
          <w:szCs w:val="28"/>
          <w:u w:val="single"/>
        </w:rPr>
        <w:t xml:space="preserve"> </w:t>
      </w:r>
      <w:proofErr w:type="spellStart"/>
      <w:r>
        <w:rPr>
          <w:sz w:val="28"/>
          <w:szCs w:val="28"/>
          <w:u w:val="single"/>
        </w:rPr>
        <w:t>комітету</w:t>
      </w:r>
      <w:proofErr w:type="spellEnd"/>
      <w:r>
        <w:rPr>
          <w:sz w:val="28"/>
          <w:szCs w:val="28"/>
          <w:u w:val="single"/>
        </w:rPr>
        <w:t xml:space="preserve"> Зеленодольської </w:t>
      </w:r>
      <w:proofErr w:type="spellStart"/>
      <w:r>
        <w:rPr>
          <w:sz w:val="28"/>
          <w:szCs w:val="28"/>
          <w:u w:val="single"/>
        </w:rPr>
        <w:t>міської</w:t>
      </w:r>
      <w:proofErr w:type="spellEnd"/>
      <w:r>
        <w:rPr>
          <w:sz w:val="28"/>
          <w:szCs w:val="28"/>
          <w:u w:val="single"/>
        </w:rPr>
        <w:t xml:space="preserve"> ради</w:t>
      </w:r>
      <w:r>
        <w:rPr>
          <w:sz w:val="28"/>
          <w:szCs w:val="28"/>
        </w:rPr>
        <w:br/>
        <w:t>(</w:t>
      </w:r>
      <w:proofErr w:type="spellStart"/>
      <w:r>
        <w:t>найменування</w:t>
      </w:r>
      <w:proofErr w:type="spellEnd"/>
      <w:r>
        <w:t xml:space="preserve"> </w:t>
      </w:r>
      <w:proofErr w:type="spellStart"/>
      <w:r>
        <w:t>суб’єкта</w:t>
      </w:r>
      <w:proofErr w:type="spellEnd"/>
      <w:r>
        <w:t xml:space="preserve">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w:t>
      </w:r>
    </w:p>
    <w:p w:rsidR="00E352FD" w:rsidRDefault="00E352FD" w:rsidP="00E352FD">
      <w:pPr>
        <w:shd w:val="clear" w:color="auto" w:fill="FFFFFF"/>
        <w:jc w:val="center"/>
        <w:rPr>
          <w:sz w:val="16"/>
          <w:szCs w:val="16"/>
        </w:rPr>
      </w:pPr>
    </w:p>
    <w:tbl>
      <w:tblPr>
        <w:tblW w:w="9720"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5"/>
        <w:gridCol w:w="5885"/>
      </w:tblGrid>
      <w:tr w:rsidR="00E352FD" w:rsidTr="0082258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b/>
                <w:sz w:val="28"/>
                <w:szCs w:val="28"/>
              </w:rPr>
            </w:pPr>
            <w:proofErr w:type="spellStart"/>
            <w:r>
              <w:rPr>
                <w:b/>
                <w:sz w:val="28"/>
                <w:szCs w:val="28"/>
              </w:rPr>
              <w:t>Інформація</w:t>
            </w:r>
            <w:proofErr w:type="spellEnd"/>
            <w:r>
              <w:rPr>
                <w:b/>
                <w:sz w:val="28"/>
                <w:szCs w:val="28"/>
              </w:rPr>
              <w:t xml:space="preserve"> про центр </w:t>
            </w:r>
            <w:proofErr w:type="spellStart"/>
            <w:r>
              <w:rPr>
                <w:b/>
                <w:sz w:val="28"/>
                <w:szCs w:val="28"/>
              </w:rPr>
              <w:t>надання</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іністративної</w:t>
            </w:r>
            <w:proofErr w:type="spellEnd"/>
            <w:r>
              <w:rPr>
                <w:b/>
                <w:sz w:val="28"/>
                <w:szCs w:val="28"/>
              </w:rPr>
              <w:t xml:space="preserve"> </w:t>
            </w:r>
            <w:proofErr w:type="spellStart"/>
            <w:r>
              <w:rPr>
                <w:b/>
                <w:sz w:val="28"/>
                <w:szCs w:val="28"/>
              </w:rPr>
              <w:t>послуги</w:t>
            </w:r>
            <w:proofErr w:type="spellEnd"/>
          </w:p>
        </w:tc>
      </w:tr>
      <w:tr w:rsidR="00E352FD" w:rsidTr="0082258E">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Найменування</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суб’єкта</w:t>
            </w:r>
            <w:proofErr w:type="spellEnd"/>
            <w:r>
              <w:rPr>
                <w:sz w:val="28"/>
                <w:szCs w:val="28"/>
              </w:rPr>
              <w:t xml:space="preserve"> </w:t>
            </w:r>
            <w:proofErr w:type="spellStart"/>
            <w:r>
              <w:rPr>
                <w:sz w:val="28"/>
                <w:szCs w:val="28"/>
              </w:rPr>
              <w:t>звернення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pPr>
            <w:r>
              <w:rPr>
                <w:sz w:val="28"/>
                <w:szCs w:val="28"/>
              </w:rPr>
              <w:t> </w:t>
            </w:r>
            <w:proofErr w:type="spellStart"/>
            <w:r>
              <w:t>Відділ</w:t>
            </w:r>
            <w:proofErr w:type="spellEnd"/>
            <w:r>
              <w:t xml:space="preserve"> (центр) </w:t>
            </w:r>
            <w:proofErr w:type="spellStart"/>
            <w:r>
              <w:t>надання</w:t>
            </w:r>
            <w:proofErr w:type="spellEnd"/>
            <w:r>
              <w:t xml:space="preserve"> </w:t>
            </w:r>
            <w:proofErr w:type="spellStart"/>
            <w:proofErr w:type="gramStart"/>
            <w:r>
              <w:t>адм</w:t>
            </w:r>
            <w:proofErr w:type="gramEnd"/>
            <w:r>
              <w:t>іністративних</w:t>
            </w:r>
            <w:proofErr w:type="spellEnd"/>
            <w:r>
              <w:t xml:space="preserve"> </w:t>
            </w:r>
            <w:proofErr w:type="spellStart"/>
            <w:r>
              <w:t>послуг</w:t>
            </w:r>
            <w:proofErr w:type="spellEnd"/>
            <w:r>
              <w:t xml:space="preserve"> </w:t>
            </w:r>
            <w:proofErr w:type="spellStart"/>
            <w:r>
              <w:t>виконавчого</w:t>
            </w:r>
            <w:proofErr w:type="spellEnd"/>
            <w:r>
              <w:t xml:space="preserve"> </w:t>
            </w:r>
            <w:proofErr w:type="spellStart"/>
            <w:r>
              <w:t>комітету</w:t>
            </w:r>
            <w:proofErr w:type="spellEnd"/>
            <w:r>
              <w:t xml:space="preserve"> </w:t>
            </w:r>
          </w:p>
          <w:p w:rsidR="00E352FD" w:rsidRDefault="00E352FD" w:rsidP="0082258E">
            <w:pPr>
              <w:spacing w:line="276" w:lineRule="auto"/>
              <w:jc w:val="center"/>
            </w:pPr>
            <w:r>
              <w:t xml:space="preserve">Зеленодольської </w:t>
            </w:r>
            <w:proofErr w:type="spellStart"/>
            <w:r>
              <w:t>міської</w:t>
            </w:r>
            <w:proofErr w:type="spellEnd"/>
            <w:r>
              <w:t xml:space="preserve"> ради </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Місцезнаходження</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pPr>
            <w:r>
              <w:t xml:space="preserve">53860, </w:t>
            </w:r>
            <w:proofErr w:type="spellStart"/>
            <w:r>
              <w:t>Дніпропетровська</w:t>
            </w:r>
            <w:proofErr w:type="spellEnd"/>
            <w:r>
              <w:t xml:space="preserve"> обл., Апостолівський р-н, </w:t>
            </w:r>
          </w:p>
          <w:p w:rsidR="00E352FD" w:rsidRDefault="00E352FD" w:rsidP="0082258E">
            <w:pPr>
              <w:spacing w:line="276" w:lineRule="auto"/>
              <w:jc w:val="center"/>
            </w:pPr>
            <w:r>
              <w:t xml:space="preserve">м. </w:t>
            </w:r>
            <w:proofErr w:type="spellStart"/>
            <w:r>
              <w:t>Зеленодольськ</w:t>
            </w:r>
            <w:proofErr w:type="spellEnd"/>
            <w:r>
              <w:t xml:space="preserve">, </w:t>
            </w:r>
            <w:proofErr w:type="spellStart"/>
            <w:r>
              <w:t>вул</w:t>
            </w:r>
            <w:proofErr w:type="spellEnd"/>
            <w:r>
              <w:t xml:space="preserve">. </w:t>
            </w:r>
            <w:proofErr w:type="spellStart"/>
            <w:r>
              <w:t>Енергетична</w:t>
            </w:r>
            <w:proofErr w:type="spellEnd"/>
            <w:r>
              <w:t>, б.10</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Інформація</w:t>
            </w:r>
            <w:proofErr w:type="spellEnd"/>
            <w:r>
              <w:rPr>
                <w:sz w:val="28"/>
                <w:szCs w:val="28"/>
              </w:rPr>
              <w:t xml:space="preserve"> </w:t>
            </w:r>
            <w:proofErr w:type="spellStart"/>
            <w:r>
              <w:rPr>
                <w:sz w:val="28"/>
                <w:szCs w:val="28"/>
              </w:rPr>
              <w:t>щодо</w:t>
            </w:r>
            <w:proofErr w:type="spellEnd"/>
            <w:r>
              <w:rPr>
                <w:sz w:val="28"/>
                <w:szCs w:val="28"/>
              </w:rPr>
              <w:t xml:space="preserve"> режиму </w:t>
            </w:r>
            <w:proofErr w:type="spellStart"/>
            <w:r>
              <w:rPr>
                <w:sz w:val="28"/>
                <w:szCs w:val="28"/>
              </w:rPr>
              <w:t>роботи</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vertAlign w:val="superscript"/>
              </w:rPr>
            </w:pPr>
            <w:proofErr w:type="spellStart"/>
            <w:r>
              <w:t>Понеділок</w:t>
            </w:r>
            <w:proofErr w:type="spellEnd"/>
            <w:r>
              <w:t xml:space="preserve">, </w:t>
            </w:r>
            <w:proofErr w:type="spellStart"/>
            <w:r>
              <w:t>вівторок</w:t>
            </w:r>
            <w:proofErr w:type="spellEnd"/>
            <w:r>
              <w:t xml:space="preserve">, </w:t>
            </w:r>
            <w:proofErr w:type="spellStart"/>
            <w:r>
              <w:t>четвер</w:t>
            </w:r>
            <w:proofErr w:type="spellEnd"/>
            <w:r>
              <w:t>: 8</w:t>
            </w:r>
            <w:r>
              <w:rPr>
                <w:vertAlign w:val="superscript"/>
              </w:rPr>
              <w:t>00</w:t>
            </w:r>
            <w:r>
              <w:t>-17</w:t>
            </w:r>
            <w:r>
              <w:rPr>
                <w:vertAlign w:val="superscript"/>
              </w:rPr>
              <w:t>15</w:t>
            </w:r>
          </w:p>
          <w:p w:rsidR="00E352FD" w:rsidRDefault="00E352FD" w:rsidP="0082258E">
            <w:pPr>
              <w:spacing w:line="276" w:lineRule="auto"/>
              <w:jc w:val="center"/>
            </w:pPr>
            <w:r>
              <w:t>Середа: 8</w:t>
            </w:r>
            <w:r>
              <w:rPr>
                <w:vertAlign w:val="superscript"/>
              </w:rPr>
              <w:t>00</w:t>
            </w:r>
            <w:r>
              <w:t>-20</w:t>
            </w:r>
            <w:r>
              <w:rPr>
                <w:vertAlign w:val="superscript"/>
              </w:rPr>
              <w:t>00</w:t>
            </w:r>
          </w:p>
          <w:p w:rsidR="00E352FD" w:rsidRDefault="00E352FD" w:rsidP="0082258E">
            <w:pPr>
              <w:spacing w:line="276" w:lineRule="auto"/>
              <w:jc w:val="center"/>
              <w:rPr>
                <w:vertAlign w:val="superscript"/>
              </w:rPr>
            </w:pPr>
            <w:proofErr w:type="spellStart"/>
            <w:r>
              <w:t>п’ятниця</w:t>
            </w:r>
            <w:proofErr w:type="spellEnd"/>
            <w:r>
              <w:t>: 8</w:t>
            </w:r>
            <w:r>
              <w:rPr>
                <w:vertAlign w:val="superscript"/>
              </w:rPr>
              <w:t>00</w:t>
            </w:r>
            <w:r>
              <w:t>-16</w:t>
            </w:r>
            <w:r>
              <w:rPr>
                <w:vertAlign w:val="superscript"/>
              </w:rPr>
              <w:t>00</w:t>
            </w:r>
          </w:p>
          <w:p w:rsidR="00E352FD" w:rsidRDefault="00E352FD" w:rsidP="0082258E">
            <w:pPr>
              <w:spacing w:line="276" w:lineRule="auto"/>
              <w:jc w:val="center"/>
            </w:pPr>
            <w:proofErr w:type="spellStart"/>
            <w:r>
              <w:t>субота</w:t>
            </w:r>
            <w:proofErr w:type="spellEnd"/>
            <w:r>
              <w:t xml:space="preserve">, </w:t>
            </w:r>
            <w:proofErr w:type="spellStart"/>
            <w:r>
              <w:t>неділя</w:t>
            </w:r>
            <w:proofErr w:type="spellEnd"/>
            <w:r>
              <w:t xml:space="preserve">: </w:t>
            </w:r>
            <w:proofErr w:type="spellStart"/>
            <w:r>
              <w:t>вихідний</w:t>
            </w:r>
            <w:proofErr w:type="spellEnd"/>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Телефон/факс (</w:t>
            </w:r>
            <w:proofErr w:type="spellStart"/>
            <w:r>
              <w:rPr>
                <w:sz w:val="28"/>
                <w:szCs w:val="28"/>
              </w:rPr>
              <w:t>довідки</w:t>
            </w:r>
            <w:proofErr w:type="spellEnd"/>
            <w:r>
              <w:rPr>
                <w:sz w:val="28"/>
                <w:szCs w:val="28"/>
              </w:rPr>
              <w:t xml:space="preserve">), адреса </w:t>
            </w:r>
            <w:proofErr w:type="spellStart"/>
            <w:r>
              <w:rPr>
                <w:sz w:val="28"/>
                <w:szCs w:val="28"/>
              </w:rPr>
              <w:t>електронної</w:t>
            </w:r>
            <w:proofErr w:type="spellEnd"/>
            <w:r>
              <w:rPr>
                <w:sz w:val="28"/>
                <w:szCs w:val="28"/>
              </w:rPr>
              <w:t xml:space="preserve"> </w:t>
            </w:r>
            <w:proofErr w:type="spellStart"/>
            <w:r>
              <w:rPr>
                <w:sz w:val="28"/>
                <w:szCs w:val="28"/>
              </w:rPr>
              <w:t>пошти</w:t>
            </w:r>
            <w:proofErr w:type="spellEnd"/>
            <w:r>
              <w:rPr>
                <w:sz w:val="28"/>
                <w:szCs w:val="28"/>
              </w:rPr>
              <w:t xml:space="preserve"> та веб-сайт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lang w:val="en-US"/>
              </w:rPr>
            </w:pPr>
            <w:r>
              <w:t>тел</w:t>
            </w:r>
            <w:r>
              <w:rPr>
                <w:lang w:val="en-US"/>
              </w:rPr>
              <w:t>. (05655) 62292,</w:t>
            </w:r>
          </w:p>
          <w:p w:rsidR="00E352FD" w:rsidRDefault="00E352FD" w:rsidP="0082258E">
            <w:pPr>
              <w:spacing w:line="276" w:lineRule="auto"/>
              <w:jc w:val="center"/>
              <w:rPr>
                <w:color w:val="000000"/>
                <w:lang w:val="en-US"/>
              </w:rPr>
            </w:pPr>
            <w:r>
              <w:rPr>
                <w:lang w:val="en-US"/>
              </w:rPr>
              <w:t>e-</w:t>
            </w:r>
            <w:r>
              <w:rPr>
                <w:color w:val="000000"/>
                <w:lang w:val="en-US"/>
              </w:rPr>
              <w:t xml:space="preserve">mail: </w:t>
            </w:r>
            <w:hyperlink r:id="rId6" w:history="1">
              <w:r>
                <w:rPr>
                  <w:rStyle w:val="a3"/>
                  <w:color w:val="000000"/>
                  <w:lang w:val="en-US"/>
                </w:rPr>
                <w:t>gorsovetvk@ukr.net</w:t>
              </w:r>
            </w:hyperlink>
            <w:r>
              <w:rPr>
                <w:color w:val="000000"/>
                <w:lang w:val="en-US"/>
              </w:rPr>
              <w:t xml:space="preserve">, </w:t>
            </w:r>
          </w:p>
          <w:p w:rsidR="00E352FD" w:rsidRDefault="00E352FD" w:rsidP="0082258E">
            <w:pPr>
              <w:spacing w:line="276" w:lineRule="auto"/>
              <w:jc w:val="center"/>
              <w:rPr>
                <w:lang w:val="en-US"/>
              </w:rPr>
            </w:pPr>
            <w:r>
              <w:rPr>
                <w:color w:val="000000"/>
                <w:lang w:val="en-US"/>
              </w:rPr>
              <w:t>web: http://zelenodolsk.com.ua</w:t>
            </w:r>
          </w:p>
        </w:tc>
      </w:tr>
      <w:tr w:rsidR="00E352FD" w:rsidTr="0082258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b/>
                <w:sz w:val="26"/>
                <w:szCs w:val="26"/>
              </w:rPr>
            </w:pPr>
            <w:proofErr w:type="spellStart"/>
            <w:r>
              <w:rPr>
                <w:b/>
                <w:sz w:val="26"/>
                <w:szCs w:val="26"/>
              </w:rPr>
              <w:t>Нормативні</w:t>
            </w:r>
            <w:proofErr w:type="spellEnd"/>
            <w:r>
              <w:rPr>
                <w:b/>
                <w:sz w:val="26"/>
                <w:szCs w:val="26"/>
              </w:rPr>
              <w:t xml:space="preserve"> </w:t>
            </w:r>
            <w:proofErr w:type="spellStart"/>
            <w:r>
              <w:rPr>
                <w:b/>
                <w:sz w:val="26"/>
                <w:szCs w:val="26"/>
              </w:rPr>
              <w:t>акти</w:t>
            </w:r>
            <w:proofErr w:type="spellEnd"/>
            <w:r>
              <w:rPr>
                <w:b/>
                <w:sz w:val="26"/>
                <w:szCs w:val="26"/>
              </w:rPr>
              <w:t xml:space="preserve">, </w:t>
            </w:r>
            <w:proofErr w:type="spellStart"/>
            <w:r>
              <w:rPr>
                <w:b/>
                <w:sz w:val="26"/>
                <w:szCs w:val="26"/>
              </w:rPr>
              <w:t>якими</w:t>
            </w:r>
            <w:proofErr w:type="spellEnd"/>
            <w:r>
              <w:rPr>
                <w:b/>
                <w:sz w:val="26"/>
                <w:szCs w:val="26"/>
              </w:rPr>
              <w:t xml:space="preserve"> </w:t>
            </w:r>
            <w:proofErr w:type="spellStart"/>
            <w:r>
              <w:rPr>
                <w:b/>
                <w:sz w:val="26"/>
                <w:szCs w:val="26"/>
              </w:rPr>
              <w:t>регламентується</w:t>
            </w:r>
            <w:proofErr w:type="spellEnd"/>
            <w:r>
              <w:rPr>
                <w:b/>
                <w:sz w:val="26"/>
                <w:szCs w:val="26"/>
              </w:rPr>
              <w:t xml:space="preserve"> </w:t>
            </w:r>
            <w:proofErr w:type="spellStart"/>
            <w:r>
              <w:rPr>
                <w:b/>
                <w:sz w:val="26"/>
                <w:szCs w:val="26"/>
              </w:rPr>
              <w:t>надання</w:t>
            </w:r>
            <w:proofErr w:type="spellEnd"/>
            <w:r>
              <w:rPr>
                <w:b/>
                <w:sz w:val="26"/>
                <w:szCs w:val="26"/>
              </w:rPr>
              <w:t xml:space="preserve"> </w:t>
            </w:r>
            <w:proofErr w:type="spellStart"/>
            <w:proofErr w:type="gramStart"/>
            <w:r>
              <w:rPr>
                <w:b/>
                <w:sz w:val="26"/>
                <w:szCs w:val="26"/>
              </w:rPr>
              <w:t>адм</w:t>
            </w:r>
            <w:proofErr w:type="gramEnd"/>
            <w:r>
              <w:rPr>
                <w:b/>
                <w:sz w:val="26"/>
                <w:szCs w:val="26"/>
              </w:rPr>
              <w:t>іністративної</w:t>
            </w:r>
            <w:proofErr w:type="spellEnd"/>
            <w:r>
              <w:rPr>
                <w:b/>
                <w:sz w:val="26"/>
                <w:szCs w:val="26"/>
              </w:rPr>
              <w:t xml:space="preserve"> </w:t>
            </w:r>
            <w:proofErr w:type="spellStart"/>
            <w:r>
              <w:rPr>
                <w:b/>
                <w:sz w:val="26"/>
                <w:szCs w:val="26"/>
              </w:rPr>
              <w:t>послуги</w:t>
            </w:r>
            <w:proofErr w:type="spellEnd"/>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Закони</w:t>
            </w:r>
            <w:proofErr w:type="spellEnd"/>
            <w:r>
              <w:rPr>
                <w:sz w:val="28"/>
                <w:szCs w:val="28"/>
              </w:rPr>
              <w:t xml:space="preserve"> </w:t>
            </w:r>
            <w:proofErr w:type="spellStart"/>
            <w:r>
              <w:rPr>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pPr>
            <w:r>
              <w:t xml:space="preserve">Закон </w:t>
            </w:r>
            <w:proofErr w:type="spellStart"/>
            <w:r>
              <w:t>України</w:t>
            </w:r>
            <w:proofErr w:type="spellEnd"/>
            <w:r>
              <w:t xml:space="preserve"> «Про </w:t>
            </w:r>
            <w:proofErr w:type="spellStart"/>
            <w:r>
              <w:t>регулювання</w:t>
            </w:r>
            <w:proofErr w:type="spellEnd"/>
            <w:r>
              <w:t xml:space="preserve"> </w:t>
            </w:r>
            <w:proofErr w:type="spellStart"/>
            <w:r>
              <w:t>містобудівної</w:t>
            </w:r>
            <w:proofErr w:type="spellEnd"/>
            <w:r>
              <w:t xml:space="preserve"> </w:t>
            </w:r>
            <w:proofErr w:type="spellStart"/>
            <w:r>
              <w:t>діяльності</w:t>
            </w:r>
            <w:proofErr w:type="spellEnd"/>
            <w:r>
              <w:t xml:space="preserve">», пункт 9 </w:t>
            </w:r>
            <w:proofErr w:type="spellStart"/>
            <w:r>
              <w:t>розділу</w:t>
            </w:r>
            <w:proofErr w:type="spellEnd"/>
            <w:r>
              <w:t xml:space="preserve"> V «</w:t>
            </w:r>
            <w:proofErr w:type="spellStart"/>
            <w:r>
              <w:t>Прикінцеві</w:t>
            </w:r>
            <w:proofErr w:type="spellEnd"/>
            <w:r>
              <w:t xml:space="preserve"> </w:t>
            </w:r>
            <w:proofErr w:type="spellStart"/>
            <w:r>
              <w:t>положення</w:t>
            </w:r>
            <w:proofErr w:type="spellEnd"/>
            <w:r>
              <w:t xml:space="preserve">»  </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 xml:space="preserve">Постанови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rFonts w:asciiTheme="minorHAnsi" w:eastAsiaTheme="minorHAnsi" w:hAnsiTheme="minorHAnsi" w:cstheme="minorBidi"/>
                <w:sz w:val="22"/>
                <w:szCs w:val="22"/>
                <w:lang w:val="uk-UA" w:eastAsia="en-US"/>
              </w:rPr>
            </w:pP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Акти</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pPr>
            <w:r>
              <w:t xml:space="preserve">Наказ </w:t>
            </w:r>
            <w:proofErr w:type="spellStart"/>
            <w:r>
              <w:t>Міністерства</w:t>
            </w:r>
            <w:proofErr w:type="spellEnd"/>
            <w:r>
              <w:t xml:space="preserve"> </w:t>
            </w:r>
            <w:proofErr w:type="spellStart"/>
            <w:r>
              <w:t>регіонального</w:t>
            </w:r>
            <w:proofErr w:type="spellEnd"/>
            <w:r>
              <w:t xml:space="preserve"> </w:t>
            </w:r>
            <w:proofErr w:type="spellStart"/>
            <w:r>
              <w:t>розвитку</w:t>
            </w:r>
            <w:proofErr w:type="spellEnd"/>
            <w:r>
              <w:t xml:space="preserve">, </w:t>
            </w:r>
            <w:proofErr w:type="spellStart"/>
            <w:r>
              <w:t>будівництва</w:t>
            </w:r>
            <w:proofErr w:type="spellEnd"/>
            <w:r>
              <w:t xml:space="preserve"> та </w:t>
            </w:r>
            <w:proofErr w:type="spellStart"/>
            <w:r>
              <w:t>житлово-комунального</w:t>
            </w:r>
            <w:proofErr w:type="spellEnd"/>
            <w:r>
              <w:t xml:space="preserve"> </w:t>
            </w:r>
            <w:proofErr w:type="spellStart"/>
            <w:r>
              <w:t>господарства</w:t>
            </w:r>
            <w:proofErr w:type="spellEnd"/>
            <w:r>
              <w:t xml:space="preserve"> </w:t>
            </w:r>
            <w:proofErr w:type="spellStart"/>
            <w:r>
              <w:t>України</w:t>
            </w:r>
            <w:proofErr w:type="spellEnd"/>
            <w:r>
              <w:t xml:space="preserve"> </w:t>
            </w:r>
            <w:proofErr w:type="spellStart"/>
            <w:r>
              <w:t>від</w:t>
            </w:r>
            <w:proofErr w:type="spellEnd"/>
            <w:r>
              <w:t xml:space="preserve"> 03.07.2018 № 158 «Про </w:t>
            </w:r>
            <w:proofErr w:type="spellStart"/>
            <w:r>
              <w:t>затвердження</w:t>
            </w:r>
            <w:proofErr w:type="spellEnd"/>
            <w:r>
              <w:t xml:space="preserve"> Порядку </w:t>
            </w:r>
            <w:proofErr w:type="spellStart"/>
            <w:r>
              <w:t>проведення</w:t>
            </w:r>
            <w:proofErr w:type="spellEnd"/>
            <w:r>
              <w:t xml:space="preserve"> </w:t>
            </w:r>
            <w:proofErr w:type="spellStart"/>
            <w:proofErr w:type="gramStart"/>
            <w:r>
              <w:t>техн</w:t>
            </w:r>
            <w:proofErr w:type="gramEnd"/>
            <w:r>
              <w:t>ічного</w:t>
            </w:r>
            <w:proofErr w:type="spellEnd"/>
            <w:r>
              <w:t xml:space="preserve"> </w:t>
            </w:r>
            <w:proofErr w:type="spellStart"/>
            <w:r>
              <w:t>обстеження</w:t>
            </w:r>
            <w:proofErr w:type="spellEnd"/>
            <w:r>
              <w:t xml:space="preserve"> і </w:t>
            </w:r>
            <w:proofErr w:type="spellStart"/>
            <w:r>
              <w:t>прийняття</w:t>
            </w:r>
            <w:proofErr w:type="spellEnd"/>
            <w:r>
              <w:t xml:space="preserve"> в </w:t>
            </w:r>
            <w:proofErr w:type="spellStart"/>
            <w:r>
              <w:t>експлуатацію</w:t>
            </w:r>
            <w:proofErr w:type="spellEnd"/>
            <w:r>
              <w:t xml:space="preserve"> </w:t>
            </w:r>
            <w:proofErr w:type="spellStart"/>
            <w:r>
              <w:t>індивідуальних</w:t>
            </w:r>
            <w:proofErr w:type="spellEnd"/>
            <w:r>
              <w:t xml:space="preserve"> (</w:t>
            </w:r>
            <w:proofErr w:type="spellStart"/>
            <w:r>
              <w:t>садибних</w:t>
            </w:r>
            <w:proofErr w:type="spellEnd"/>
            <w:r>
              <w:t xml:space="preserve">) </w:t>
            </w:r>
            <w:proofErr w:type="spellStart"/>
            <w:r>
              <w:t>житлових</w:t>
            </w:r>
            <w:proofErr w:type="spellEnd"/>
            <w:r>
              <w:t xml:space="preserve"> </w:t>
            </w:r>
            <w:proofErr w:type="spellStart"/>
            <w:r>
              <w:lastRenderedPageBreak/>
              <w:t>будинків</w:t>
            </w:r>
            <w:proofErr w:type="spellEnd"/>
            <w:r>
              <w:t xml:space="preserve">, </w:t>
            </w:r>
            <w:proofErr w:type="spellStart"/>
            <w:r>
              <w:t>садових</w:t>
            </w:r>
            <w:proofErr w:type="spellEnd"/>
            <w:r>
              <w:t xml:space="preserve">, </w:t>
            </w:r>
            <w:proofErr w:type="spellStart"/>
            <w:r>
              <w:t>дачних</w:t>
            </w:r>
            <w:proofErr w:type="spellEnd"/>
            <w:r>
              <w:t xml:space="preserve"> </w:t>
            </w:r>
            <w:proofErr w:type="spellStart"/>
            <w:r>
              <w:t>будинків</w:t>
            </w:r>
            <w:proofErr w:type="spellEnd"/>
            <w:r>
              <w:t xml:space="preserve">, </w:t>
            </w:r>
            <w:proofErr w:type="spellStart"/>
            <w:r>
              <w:t>господарських</w:t>
            </w:r>
            <w:proofErr w:type="spellEnd"/>
            <w:r>
              <w:t xml:space="preserve"> (</w:t>
            </w:r>
            <w:proofErr w:type="spellStart"/>
            <w:r>
              <w:t>присадибних</w:t>
            </w:r>
            <w:proofErr w:type="spellEnd"/>
            <w:r>
              <w:t xml:space="preserve">) </w:t>
            </w:r>
            <w:proofErr w:type="spellStart"/>
            <w:r>
              <w:t>будівель</w:t>
            </w:r>
            <w:proofErr w:type="spellEnd"/>
            <w:r>
              <w:t xml:space="preserve"> і </w:t>
            </w:r>
            <w:proofErr w:type="spellStart"/>
            <w:r>
              <w:t>споруд</w:t>
            </w:r>
            <w:proofErr w:type="spellEnd"/>
            <w:r>
              <w:t xml:space="preserve">, </w:t>
            </w:r>
            <w:proofErr w:type="spellStart"/>
            <w:r>
              <w:t>будівель</w:t>
            </w:r>
            <w:proofErr w:type="spellEnd"/>
            <w:r>
              <w:t xml:space="preserve"> і </w:t>
            </w:r>
            <w:proofErr w:type="spellStart"/>
            <w:r>
              <w:t>споруд</w:t>
            </w:r>
            <w:proofErr w:type="spellEnd"/>
            <w:r>
              <w:t xml:space="preserve"> </w:t>
            </w:r>
            <w:proofErr w:type="spellStart"/>
            <w:r>
              <w:t>сільськогосподарського</w:t>
            </w:r>
            <w:proofErr w:type="spellEnd"/>
            <w:r>
              <w:t xml:space="preserve"> </w:t>
            </w:r>
            <w:proofErr w:type="spellStart"/>
            <w:r>
              <w:t>призначення</w:t>
            </w:r>
            <w:proofErr w:type="spellEnd"/>
            <w:r>
              <w:t xml:space="preserve">, </w:t>
            </w:r>
            <w:proofErr w:type="spellStart"/>
            <w:r>
              <w:t>що</w:t>
            </w:r>
            <w:proofErr w:type="spellEnd"/>
            <w:r>
              <w:t xml:space="preserve"> за </w:t>
            </w:r>
            <w:proofErr w:type="spellStart"/>
            <w:r>
              <w:t>класом</w:t>
            </w:r>
            <w:proofErr w:type="spellEnd"/>
            <w:r>
              <w:t xml:space="preserve"> </w:t>
            </w:r>
            <w:proofErr w:type="spellStart"/>
            <w:r>
              <w:t>наслідків</w:t>
            </w:r>
            <w:proofErr w:type="spellEnd"/>
            <w:r>
              <w:t xml:space="preserve"> (</w:t>
            </w:r>
            <w:proofErr w:type="spellStart"/>
            <w:r>
              <w:t>відповідальності</w:t>
            </w:r>
            <w:proofErr w:type="spellEnd"/>
            <w:r>
              <w:t xml:space="preserve">) належать до </w:t>
            </w:r>
            <w:proofErr w:type="spellStart"/>
            <w:r>
              <w:t>об'єктів</w:t>
            </w:r>
            <w:proofErr w:type="spellEnd"/>
            <w:r>
              <w:t xml:space="preserve"> з </w:t>
            </w:r>
            <w:proofErr w:type="spellStart"/>
            <w:r>
              <w:t>незначними</w:t>
            </w:r>
            <w:proofErr w:type="spellEnd"/>
            <w:r>
              <w:t xml:space="preserve"> </w:t>
            </w:r>
            <w:proofErr w:type="spellStart"/>
            <w:r>
              <w:t>наслідками</w:t>
            </w:r>
            <w:proofErr w:type="spellEnd"/>
            <w:r>
              <w:t xml:space="preserve"> (СС</w:t>
            </w:r>
            <w:proofErr w:type="gramStart"/>
            <w:r>
              <w:t>1</w:t>
            </w:r>
            <w:proofErr w:type="gramEnd"/>
            <w:r>
              <w:t xml:space="preserve">), </w:t>
            </w:r>
            <w:proofErr w:type="spellStart"/>
            <w:r>
              <w:t>збудовані</w:t>
            </w:r>
            <w:proofErr w:type="spellEnd"/>
            <w:r>
              <w:t xml:space="preserve"> на </w:t>
            </w:r>
            <w:proofErr w:type="spellStart"/>
            <w:r>
              <w:t>земельній</w:t>
            </w:r>
            <w:proofErr w:type="spellEnd"/>
            <w:r>
              <w:t xml:space="preserve"> </w:t>
            </w:r>
            <w:proofErr w:type="spellStart"/>
            <w:r>
              <w:t>ділянці</w:t>
            </w:r>
            <w:proofErr w:type="spellEnd"/>
            <w:r>
              <w:t xml:space="preserve"> </w:t>
            </w:r>
            <w:proofErr w:type="spellStart"/>
            <w:r>
              <w:t>відповідного</w:t>
            </w:r>
            <w:proofErr w:type="spellEnd"/>
            <w:r>
              <w:t xml:space="preserve"> </w:t>
            </w:r>
            <w:proofErr w:type="spellStart"/>
            <w:r>
              <w:t>цільового</w:t>
            </w:r>
            <w:proofErr w:type="spellEnd"/>
            <w:r>
              <w:t xml:space="preserve"> </w:t>
            </w:r>
            <w:proofErr w:type="spellStart"/>
            <w:r>
              <w:t>призначення</w:t>
            </w:r>
            <w:proofErr w:type="spellEnd"/>
            <w:r>
              <w:t xml:space="preserve"> без </w:t>
            </w:r>
            <w:proofErr w:type="spellStart"/>
            <w:r>
              <w:t>дозвільного</w:t>
            </w:r>
            <w:proofErr w:type="spellEnd"/>
            <w:r>
              <w:t xml:space="preserve"> документа на </w:t>
            </w:r>
            <w:proofErr w:type="spellStart"/>
            <w:r>
              <w:t>виконання</w:t>
            </w:r>
            <w:proofErr w:type="spellEnd"/>
            <w:r>
              <w:t xml:space="preserve"> </w:t>
            </w:r>
            <w:proofErr w:type="spellStart"/>
            <w:r>
              <w:t>будівельних</w:t>
            </w:r>
            <w:proofErr w:type="spellEnd"/>
            <w:r>
              <w:t xml:space="preserve"> </w:t>
            </w:r>
            <w:proofErr w:type="spellStart"/>
            <w:r>
              <w:t>робіт</w:t>
            </w:r>
            <w:proofErr w:type="spellEnd"/>
            <w:r>
              <w:t xml:space="preserve">», </w:t>
            </w:r>
            <w:proofErr w:type="spellStart"/>
            <w:r>
              <w:rPr>
                <w:shd w:val="clear" w:color="auto" w:fill="FFFFFF"/>
              </w:rPr>
              <w:t>зареєстрований</w:t>
            </w:r>
            <w:proofErr w:type="spellEnd"/>
            <w:r>
              <w:rPr>
                <w:shd w:val="clear" w:color="auto" w:fill="FFFFFF"/>
              </w:rPr>
              <w:t xml:space="preserve"> в </w:t>
            </w:r>
            <w:proofErr w:type="spellStart"/>
            <w:r>
              <w:rPr>
                <w:shd w:val="clear" w:color="auto" w:fill="FFFFFF"/>
              </w:rPr>
              <w:t>Міністерстві</w:t>
            </w:r>
            <w:proofErr w:type="spellEnd"/>
            <w:r>
              <w:rPr>
                <w:shd w:val="clear" w:color="auto" w:fill="FFFFFF"/>
              </w:rPr>
              <w:t xml:space="preserve"> </w:t>
            </w:r>
            <w:proofErr w:type="spellStart"/>
            <w:r>
              <w:rPr>
                <w:shd w:val="clear" w:color="auto" w:fill="FFFFFF"/>
              </w:rPr>
              <w:t>юстиції</w:t>
            </w:r>
            <w:proofErr w:type="spellEnd"/>
            <w:r>
              <w:rPr>
                <w:shd w:val="clear" w:color="auto" w:fill="FFFFFF"/>
              </w:rPr>
              <w:t xml:space="preserve"> </w:t>
            </w:r>
            <w:proofErr w:type="spellStart"/>
            <w:r>
              <w:rPr>
                <w:shd w:val="clear" w:color="auto" w:fill="FFFFFF"/>
              </w:rPr>
              <w:t>України</w:t>
            </w:r>
            <w:proofErr w:type="spellEnd"/>
            <w:r>
              <w:rPr>
                <w:shd w:val="clear" w:color="auto" w:fill="FFFFFF"/>
              </w:rPr>
              <w:t xml:space="preserve"> 28 </w:t>
            </w:r>
            <w:proofErr w:type="spellStart"/>
            <w:r>
              <w:rPr>
                <w:shd w:val="clear" w:color="auto" w:fill="FFFFFF"/>
              </w:rPr>
              <w:t>серпня</w:t>
            </w:r>
            <w:proofErr w:type="spellEnd"/>
            <w:r>
              <w:rPr>
                <w:shd w:val="clear" w:color="auto" w:fill="FFFFFF"/>
              </w:rPr>
              <w:t xml:space="preserve"> 2018 року за № 976/32428</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lastRenderedPageBreak/>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Акти</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E352FD" w:rsidRDefault="00E352FD" w:rsidP="0082258E">
            <w:pPr>
              <w:spacing w:line="276" w:lineRule="auto"/>
              <w:rPr>
                <w:i/>
                <w:sz w:val="28"/>
                <w:szCs w:val="28"/>
              </w:rPr>
            </w:pPr>
            <w:r>
              <w:rPr>
                <w:i/>
                <w:sz w:val="28"/>
                <w:szCs w:val="28"/>
              </w:rPr>
              <w:t xml:space="preserve"> </w:t>
            </w:r>
          </w:p>
          <w:p w:rsidR="00E352FD" w:rsidRDefault="00E352FD" w:rsidP="0082258E">
            <w:pPr>
              <w:spacing w:line="276" w:lineRule="auto"/>
              <w:rPr>
                <w:i/>
                <w:sz w:val="28"/>
                <w:szCs w:val="28"/>
              </w:rPr>
            </w:pPr>
          </w:p>
        </w:tc>
      </w:tr>
      <w:tr w:rsidR="00E352FD" w:rsidTr="0082258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b/>
                <w:sz w:val="28"/>
                <w:szCs w:val="28"/>
              </w:rPr>
            </w:pPr>
            <w:proofErr w:type="spellStart"/>
            <w:r>
              <w:rPr>
                <w:b/>
                <w:sz w:val="28"/>
                <w:szCs w:val="28"/>
              </w:rPr>
              <w:t>Умови</w:t>
            </w:r>
            <w:proofErr w:type="spellEnd"/>
            <w:r>
              <w:rPr>
                <w:b/>
                <w:sz w:val="28"/>
                <w:szCs w:val="28"/>
              </w:rPr>
              <w:t xml:space="preserve"> </w:t>
            </w:r>
            <w:proofErr w:type="spellStart"/>
            <w:r>
              <w:rPr>
                <w:b/>
                <w:sz w:val="28"/>
                <w:szCs w:val="28"/>
              </w:rPr>
              <w:t>отримання</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іністративної</w:t>
            </w:r>
            <w:proofErr w:type="spellEnd"/>
            <w:r>
              <w:rPr>
                <w:b/>
                <w:sz w:val="28"/>
                <w:szCs w:val="28"/>
              </w:rPr>
              <w:t xml:space="preserve"> </w:t>
            </w:r>
            <w:proofErr w:type="spellStart"/>
            <w:r>
              <w:rPr>
                <w:b/>
                <w:sz w:val="28"/>
                <w:szCs w:val="28"/>
              </w:rPr>
              <w:t>послуги</w:t>
            </w:r>
            <w:proofErr w:type="spellEnd"/>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proofErr w:type="gramStart"/>
            <w:r>
              <w:rPr>
                <w:sz w:val="28"/>
                <w:szCs w:val="28"/>
              </w:rPr>
              <w:t>П</w:t>
            </w:r>
            <w:proofErr w:type="gramEnd"/>
            <w:r>
              <w:rPr>
                <w:sz w:val="28"/>
                <w:szCs w:val="28"/>
              </w:rPr>
              <w:t>ідстава</w:t>
            </w:r>
            <w:proofErr w:type="spellEnd"/>
            <w:r>
              <w:rPr>
                <w:sz w:val="28"/>
                <w:szCs w:val="28"/>
              </w:rPr>
              <w:t xml:space="preserve"> для </w:t>
            </w:r>
            <w:proofErr w:type="spellStart"/>
            <w:r>
              <w:rPr>
                <w:sz w:val="28"/>
                <w:szCs w:val="28"/>
              </w:rPr>
              <w:t>одержання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both"/>
            </w:pPr>
            <w:proofErr w:type="spellStart"/>
            <w:r>
              <w:t>Прийняття</w:t>
            </w:r>
            <w:proofErr w:type="spellEnd"/>
            <w:r>
              <w:t xml:space="preserve"> в </w:t>
            </w:r>
            <w:proofErr w:type="spellStart"/>
            <w:r>
              <w:t>експлуатацію</w:t>
            </w:r>
            <w:proofErr w:type="spellEnd"/>
            <w:r>
              <w:t xml:space="preserve"> </w:t>
            </w:r>
            <w:proofErr w:type="spellStart"/>
            <w:r>
              <w:rPr>
                <w:shd w:val="clear" w:color="auto" w:fill="FFFFFF"/>
              </w:rPr>
              <w:t>об'єктів</w:t>
            </w:r>
            <w:proofErr w:type="spellEnd"/>
            <w:r>
              <w:rPr>
                <w:shd w:val="clear" w:color="auto" w:fill="FFFFFF"/>
              </w:rPr>
              <w:t xml:space="preserve"> </w:t>
            </w:r>
            <w:proofErr w:type="spellStart"/>
            <w:r>
              <w:rPr>
                <w:shd w:val="clear" w:color="auto" w:fill="FFFFFF"/>
              </w:rPr>
              <w:t>будівництва</w:t>
            </w:r>
            <w:proofErr w:type="spellEnd"/>
            <w:r>
              <w:rPr>
                <w:shd w:val="clear" w:color="auto" w:fill="FFFFFF"/>
              </w:rPr>
              <w:t xml:space="preserve">, </w:t>
            </w:r>
            <w:proofErr w:type="spellStart"/>
            <w:r>
              <w:rPr>
                <w:shd w:val="clear" w:color="auto" w:fill="FFFFFF"/>
              </w:rPr>
              <w:t>що</w:t>
            </w:r>
            <w:proofErr w:type="spellEnd"/>
            <w:r>
              <w:rPr>
                <w:shd w:val="clear" w:color="auto" w:fill="FFFFFF"/>
              </w:rPr>
              <w:t xml:space="preserve"> за </w:t>
            </w:r>
            <w:proofErr w:type="spellStart"/>
            <w:r>
              <w:rPr>
                <w:shd w:val="clear" w:color="auto" w:fill="FFFFFF"/>
              </w:rPr>
              <w:t>класом</w:t>
            </w:r>
            <w:proofErr w:type="spellEnd"/>
            <w:r>
              <w:rPr>
                <w:shd w:val="clear" w:color="auto" w:fill="FFFFFF"/>
              </w:rPr>
              <w:t xml:space="preserve"> </w:t>
            </w:r>
            <w:proofErr w:type="spellStart"/>
            <w:r>
              <w:rPr>
                <w:shd w:val="clear" w:color="auto" w:fill="FFFFFF"/>
              </w:rPr>
              <w:t>наслідків</w:t>
            </w:r>
            <w:proofErr w:type="spellEnd"/>
            <w:r>
              <w:rPr>
                <w:shd w:val="clear" w:color="auto" w:fill="FFFFFF"/>
              </w:rPr>
              <w:t xml:space="preserve"> (</w:t>
            </w:r>
            <w:proofErr w:type="spellStart"/>
            <w:r>
              <w:rPr>
                <w:shd w:val="clear" w:color="auto" w:fill="FFFFFF"/>
              </w:rPr>
              <w:t>відповідальності</w:t>
            </w:r>
            <w:proofErr w:type="spellEnd"/>
            <w:r>
              <w:rPr>
                <w:shd w:val="clear" w:color="auto" w:fill="FFFFFF"/>
              </w:rPr>
              <w:t xml:space="preserve">) належать до </w:t>
            </w:r>
            <w:proofErr w:type="spellStart"/>
            <w:r>
              <w:rPr>
                <w:shd w:val="clear" w:color="auto" w:fill="FFFFFF"/>
              </w:rPr>
              <w:t>об'єктів</w:t>
            </w:r>
            <w:proofErr w:type="spellEnd"/>
            <w:r>
              <w:rPr>
                <w:shd w:val="clear" w:color="auto" w:fill="FFFFFF"/>
              </w:rPr>
              <w:t xml:space="preserve"> з </w:t>
            </w:r>
            <w:proofErr w:type="spellStart"/>
            <w:r>
              <w:rPr>
                <w:shd w:val="clear" w:color="auto" w:fill="FFFFFF"/>
              </w:rPr>
              <w:t>незначними</w:t>
            </w:r>
            <w:proofErr w:type="spellEnd"/>
            <w:r>
              <w:rPr>
                <w:shd w:val="clear" w:color="auto" w:fill="FFFFFF"/>
              </w:rPr>
              <w:t xml:space="preserve"> </w:t>
            </w:r>
            <w:proofErr w:type="spellStart"/>
            <w:r>
              <w:rPr>
                <w:shd w:val="clear" w:color="auto" w:fill="FFFFFF"/>
              </w:rPr>
              <w:t>наслідками</w:t>
            </w:r>
            <w:proofErr w:type="spellEnd"/>
            <w:r>
              <w:rPr>
                <w:shd w:val="clear" w:color="auto" w:fill="FFFFFF"/>
              </w:rPr>
              <w:t xml:space="preserve"> (СС</w:t>
            </w:r>
            <w:proofErr w:type="gramStart"/>
            <w:r>
              <w:rPr>
                <w:shd w:val="clear" w:color="auto" w:fill="FFFFFF"/>
              </w:rPr>
              <w:t>1</w:t>
            </w:r>
            <w:proofErr w:type="gramEnd"/>
            <w:r>
              <w:rPr>
                <w:shd w:val="clear" w:color="auto" w:fill="FFFFFF"/>
              </w:rPr>
              <w:t xml:space="preserve">), </w:t>
            </w:r>
            <w:proofErr w:type="spellStart"/>
            <w:r>
              <w:rPr>
                <w:shd w:val="clear" w:color="auto" w:fill="FFFFFF"/>
              </w:rPr>
              <w:t>збудовані</w:t>
            </w:r>
            <w:proofErr w:type="spellEnd"/>
            <w:r>
              <w:rPr>
                <w:shd w:val="clear" w:color="auto" w:fill="FFFFFF"/>
              </w:rPr>
              <w:t xml:space="preserve"> на </w:t>
            </w:r>
            <w:proofErr w:type="spellStart"/>
            <w:r>
              <w:rPr>
                <w:shd w:val="clear" w:color="auto" w:fill="FFFFFF"/>
              </w:rPr>
              <w:t>земельних</w:t>
            </w:r>
            <w:proofErr w:type="spellEnd"/>
            <w:r>
              <w:rPr>
                <w:shd w:val="clear" w:color="auto" w:fill="FFFFFF"/>
              </w:rPr>
              <w:t xml:space="preserve"> </w:t>
            </w:r>
            <w:proofErr w:type="spellStart"/>
            <w:r>
              <w:rPr>
                <w:shd w:val="clear" w:color="auto" w:fill="FFFFFF"/>
              </w:rPr>
              <w:t>ділянках</w:t>
            </w:r>
            <w:proofErr w:type="spellEnd"/>
            <w:r>
              <w:rPr>
                <w:shd w:val="clear" w:color="auto" w:fill="FFFFFF"/>
              </w:rPr>
              <w:t xml:space="preserve"> </w:t>
            </w:r>
            <w:proofErr w:type="spellStart"/>
            <w:r>
              <w:rPr>
                <w:shd w:val="clear" w:color="auto" w:fill="FFFFFF"/>
              </w:rPr>
              <w:t>відповідного</w:t>
            </w:r>
            <w:proofErr w:type="spellEnd"/>
            <w:r>
              <w:rPr>
                <w:shd w:val="clear" w:color="auto" w:fill="FFFFFF"/>
              </w:rPr>
              <w:t xml:space="preserve"> </w:t>
            </w:r>
            <w:proofErr w:type="spellStart"/>
            <w:r>
              <w:rPr>
                <w:shd w:val="clear" w:color="auto" w:fill="FFFFFF"/>
              </w:rPr>
              <w:t>цільового</w:t>
            </w:r>
            <w:proofErr w:type="spellEnd"/>
            <w:r>
              <w:rPr>
                <w:shd w:val="clear" w:color="auto" w:fill="FFFFFF"/>
              </w:rPr>
              <w:t xml:space="preserve"> </w:t>
            </w:r>
            <w:proofErr w:type="spellStart"/>
            <w:r>
              <w:rPr>
                <w:shd w:val="clear" w:color="auto" w:fill="FFFFFF"/>
              </w:rPr>
              <w:t>призначення</w:t>
            </w:r>
            <w:proofErr w:type="spellEnd"/>
            <w:r>
              <w:rPr>
                <w:shd w:val="clear" w:color="auto" w:fill="FFFFFF"/>
              </w:rPr>
              <w:t xml:space="preserve"> без </w:t>
            </w:r>
            <w:proofErr w:type="spellStart"/>
            <w:r>
              <w:rPr>
                <w:shd w:val="clear" w:color="auto" w:fill="FFFFFF"/>
              </w:rPr>
              <w:t>дозвільного</w:t>
            </w:r>
            <w:proofErr w:type="spellEnd"/>
            <w:r>
              <w:rPr>
                <w:shd w:val="clear" w:color="auto" w:fill="FFFFFF"/>
              </w:rPr>
              <w:t xml:space="preserve"> документа на </w:t>
            </w:r>
            <w:proofErr w:type="spellStart"/>
            <w:r>
              <w:rPr>
                <w:shd w:val="clear" w:color="auto" w:fill="FFFFFF"/>
              </w:rPr>
              <w:t>виконання</w:t>
            </w:r>
            <w:proofErr w:type="spellEnd"/>
            <w:r>
              <w:rPr>
                <w:shd w:val="clear" w:color="auto" w:fill="FFFFFF"/>
              </w:rPr>
              <w:t xml:space="preserve"> </w:t>
            </w:r>
            <w:proofErr w:type="spellStart"/>
            <w:r>
              <w:rPr>
                <w:shd w:val="clear" w:color="auto" w:fill="FFFFFF"/>
              </w:rPr>
              <w:t>будівельних</w:t>
            </w:r>
            <w:proofErr w:type="spellEnd"/>
            <w:r>
              <w:rPr>
                <w:shd w:val="clear" w:color="auto" w:fill="FFFFFF"/>
              </w:rPr>
              <w:t xml:space="preserve"> </w:t>
            </w:r>
            <w:proofErr w:type="spellStart"/>
            <w:r>
              <w:rPr>
                <w:shd w:val="clear" w:color="auto" w:fill="FFFFFF"/>
              </w:rPr>
              <w:t>робіт</w:t>
            </w:r>
            <w:proofErr w:type="spellEnd"/>
            <w:r>
              <w:rPr>
                <w:shd w:val="clear" w:color="auto" w:fill="FFFFFF"/>
              </w:rPr>
              <w:t xml:space="preserve">, а </w:t>
            </w:r>
            <w:proofErr w:type="spellStart"/>
            <w:r>
              <w:rPr>
                <w:shd w:val="clear" w:color="auto" w:fill="FFFFFF"/>
              </w:rPr>
              <w:t>саме</w:t>
            </w:r>
            <w:proofErr w:type="spellEnd"/>
            <w:r>
              <w:rPr>
                <w:shd w:val="clear" w:color="auto" w:fill="FFFFFF"/>
              </w:rPr>
              <w:t>:</w:t>
            </w:r>
            <w:r>
              <w:t xml:space="preserve"> </w:t>
            </w:r>
            <w:proofErr w:type="spellStart"/>
            <w:r>
              <w:t>індивідуальних</w:t>
            </w:r>
            <w:proofErr w:type="spellEnd"/>
            <w:r>
              <w:t xml:space="preserve"> (</w:t>
            </w:r>
            <w:proofErr w:type="spellStart"/>
            <w:r>
              <w:t>садибних</w:t>
            </w:r>
            <w:proofErr w:type="spellEnd"/>
            <w:r>
              <w:t xml:space="preserve">) </w:t>
            </w:r>
            <w:proofErr w:type="spellStart"/>
            <w:r>
              <w:t>житлових</w:t>
            </w:r>
            <w:proofErr w:type="spellEnd"/>
            <w:r>
              <w:t xml:space="preserve"> </w:t>
            </w:r>
            <w:proofErr w:type="spellStart"/>
            <w:r>
              <w:t>будинків</w:t>
            </w:r>
            <w:proofErr w:type="spellEnd"/>
            <w:r>
              <w:t xml:space="preserve">, </w:t>
            </w:r>
            <w:proofErr w:type="spellStart"/>
            <w:r>
              <w:t>садових</w:t>
            </w:r>
            <w:proofErr w:type="spellEnd"/>
            <w:r>
              <w:t xml:space="preserve">, </w:t>
            </w:r>
            <w:proofErr w:type="spellStart"/>
            <w:r>
              <w:t>дачних</w:t>
            </w:r>
            <w:proofErr w:type="spellEnd"/>
            <w:r>
              <w:t xml:space="preserve"> </w:t>
            </w:r>
            <w:proofErr w:type="spellStart"/>
            <w:r>
              <w:t>будинків</w:t>
            </w:r>
            <w:proofErr w:type="spellEnd"/>
            <w:r>
              <w:t xml:space="preserve"> </w:t>
            </w:r>
            <w:proofErr w:type="spellStart"/>
            <w:r>
              <w:t>загальною</w:t>
            </w:r>
            <w:proofErr w:type="spellEnd"/>
            <w:r>
              <w:t xml:space="preserve"> </w:t>
            </w:r>
            <w:proofErr w:type="spellStart"/>
            <w:r>
              <w:t>площею</w:t>
            </w:r>
            <w:proofErr w:type="spellEnd"/>
            <w:r>
              <w:t xml:space="preserve"> до 300 </w:t>
            </w:r>
            <w:proofErr w:type="spellStart"/>
            <w:r>
              <w:t>квадратних</w:t>
            </w:r>
            <w:proofErr w:type="spellEnd"/>
            <w:r>
              <w:t xml:space="preserve"> </w:t>
            </w:r>
            <w:proofErr w:type="spellStart"/>
            <w:r>
              <w:t>метрів</w:t>
            </w:r>
            <w:proofErr w:type="spellEnd"/>
            <w:r>
              <w:t xml:space="preserve">, а </w:t>
            </w:r>
            <w:proofErr w:type="spellStart"/>
            <w:r>
              <w:t>також</w:t>
            </w:r>
            <w:proofErr w:type="spellEnd"/>
            <w:r>
              <w:t xml:space="preserve"> </w:t>
            </w:r>
            <w:proofErr w:type="spellStart"/>
            <w:r>
              <w:t>господарських</w:t>
            </w:r>
            <w:proofErr w:type="spellEnd"/>
            <w:r>
              <w:t xml:space="preserve"> (</w:t>
            </w:r>
            <w:proofErr w:type="spellStart"/>
            <w:r>
              <w:t>присадибних</w:t>
            </w:r>
            <w:proofErr w:type="spellEnd"/>
            <w:r>
              <w:t xml:space="preserve">) </w:t>
            </w:r>
            <w:proofErr w:type="spellStart"/>
            <w:r>
              <w:t>будівель</w:t>
            </w:r>
            <w:proofErr w:type="spellEnd"/>
            <w:r>
              <w:t xml:space="preserve"> і </w:t>
            </w:r>
            <w:proofErr w:type="spellStart"/>
            <w:r>
              <w:t>споруд</w:t>
            </w:r>
            <w:proofErr w:type="spellEnd"/>
            <w:r>
              <w:t xml:space="preserve"> </w:t>
            </w:r>
            <w:proofErr w:type="spellStart"/>
            <w:r>
              <w:t>загальною</w:t>
            </w:r>
            <w:proofErr w:type="spellEnd"/>
            <w:r>
              <w:t xml:space="preserve"> </w:t>
            </w:r>
            <w:proofErr w:type="spellStart"/>
            <w:r>
              <w:t>площею</w:t>
            </w:r>
            <w:proofErr w:type="spellEnd"/>
            <w:r>
              <w:t xml:space="preserve"> до 300 </w:t>
            </w:r>
            <w:proofErr w:type="spellStart"/>
            <w:r>
              <w:t>квадратних</w:t>
            </w:r>
            <w:proofErr w:type="spellEnd"/>
            <w:r>
              <w:t xml:space="preserve"> </w:t>
            </w:r>
            <w:proofErr w:type="spellStart"/>
            <w:r>
              <w:t>метрів</w:t>
            </w:r>
            <w:proofErr w:type="spellEnd"/>
            <w:r>
              <w:t xml:space="preserve">, </w:t>
            </w:r>
            <w:proofErr w:type="spellStart"/>
            <w:r>
              <w:t>збудованих</w:t>
            </w:r>
            <w:proofErr w:type="spellEnd"/>
            <w:r>
              <w:t xml:space="preserve"> у </w:t>
            </w:r>
            <w:proofErr w:type="spellStart"/>
            <w:r>
              <w:t>період</w:t>
            </w:r>
            <w:proofErr w:type="spellEnd"/>
            <w:r>
              <w:t xml:space="preserve"> з 05 </w:t>
            </w:r>
            <w:proofErr w:type="spellStart"/>
            <w:r>
              <w:t>серпня</w:t>
            </w:r>
            <w:proofErr w:type="spellEnd"/>
            <w:r>
              <w:t xml:space="preserve"> 1992 року по 09 </w:t>
            </w:r>
            <w:proofErr w:type="spellStart"/>
            <w:r>
              <w:t>квітня</w:t>
            </w:r>
            <w:proofErr w:type="spellEnd"/>
            <w:r>
              <w:t xml:space="preserve"> 2015 року; </w:t>
            </w:r>
            <w:proofErr w:type="spellStart"/>
            <w:r>
              <w:t>будівель</w:t>
            </w:r>
            <w:proofErr w:type="spellEnd"/>
            <w:r>
              <w:t xml:space="preserve"> і </w:t>
            </w:r>
            <w:proofErr w:type="spellStart"/>
            <w:r>
              <w:t>споруд</w:t>
            </w:r>
            <w:proofErr w:type="spellEnd"/>
            <w:r>
              <w:t xml:space="preserve"> </w:t>
            </w:r>
            <w:proofErr w:type="spellStart"/>
            <w:proofErr w:type="gramStart"/>
            <w:r>
              <w:t>с</w:t>
            </w:r>
            <w:proofErr w:type="gramEnd"/>
            <w:r>
              <w:t>ільськогосподарського</w:t>
            </w:r>
            <w:proofErr w:type="spellEnd"/>
            <w:r>
              <w:t xml:space="preserve"> </w:t>
            </w:r>
            <w:proofErr w:type="spellStart"/>
            <w:r>
              <w:t>призначення</w:t>
            </w:r>
            <w:proofErr w:type="spellEnd"/>
            <w:r>
              <w:t xml:space="preserve">, </w:t>
            </w:r>
            <w:proofErr w:type="spellStart"/>
            <w:r>
              <w:t>збудованих</w:t>
            </w:r>
            <w:proofErr w:type="spellEnd"/>
            <w:r>
              <w:t xml:space="preserve"> до 12 </w:t>
            </w:r>
            <w:proofErr w:type="spellStart"/>
            <w:r>
              <w:t>березня</w:t>
            </w:r>
            <w:proofErr w:type="spellEnd"/>
            <w:r>
              <w:t xml:space="preserve"> 2011 року.</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Вичерпний</w:t>
            </w:r>
            <w:proofErr w:type="spellEnd"/>
            <w:r>
              <w:rPr>
                <w:sz w:val="28"/>
                <w:szCs w:val="28"/>
              </w:rPr>
              <w:t xml:space="preserve"> </w:t>
            </w:r>
            <w:proofErr w:type="spellStart"/>
            <w:r>
              <w:rPr>
                <w:sz w:val="28"/>
                <w:szCs w:val="28"/>
              </w:rPr>
              <w:t>перелік</w:t>
            </w:r>
            <w:proofErr w:type="spellEnd"/>
            <w:r>
              <w:rPr>
                <w:sz w:val="28"/>
                <w:szCs w:val="28"/>
              </w:rPr>
              <w:t xml:space="preserve"> </w:t>
            </w:r>
          </w:p>
          <w:p w:rsidR="00E352FD" w:rsidRDefault="00E352FD" w:rsidP="0082258E">
            <w:pPr>
              <w:spacing w:line="276" w:lineRule="auto"/>
              <w:rPr>
                <w:sz w:val="28"/>
                <w:szCs w:val="28"/>
              </w:rPr>
            </w:pPr>
            <w:proofErr w:type="spellStart"/>
            <w:r>
              <w:rPr>
                <w:sz w:val="28"/>
                <w:szCs w:val="28"/>
              </w:rPr>
              <w:t>документів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отримання</w:t>
            </w:r>
            <w:proofErr w:type="spellEnd"/>
            <w:r>
              <w:rPr>
                <w:sz w:val="28"/>
                <w:szCs w:val="28"/>
              </w:rPr>
              <w:t xml:space="preserve"> </w:t>
            </w:r>
          </w:p>
          <w:p w:rsidR="00E352FD" w:rsidRDefault="00E352FD" w:rsidP="0082258E">
            <w:pPr>
              <w:spacing w:line="276" w:lineRule="auto"/>
              <w:rPr>
                <w:sz w:val="28"/>
                <w:szCs w:val="28"/>
              </w:rPr>
            </w:pP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вимоги</w:t>
            </w:r>
            <w:proofErr w:type="spellEnd"/>
            <w:r>
              <w:rPr>
                <w:sz w:val="28"/>
                <w:szCs w:val="28"/>
              </w:rPr>
              <w:t xml:space="preserve">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hd w:val="clear" w:color="auto" w:fill="FFFFFF"/>
              <w:spacing w:line="276" w:lineRule="auto"/>
            </w:pPr>
            <w:proofErr w:type="spellStart"/>
            <w:r>
              <w:t>Заява</w:t>
            </w:r>
            <w:proofErr w:type="spellEnd"/>
            <w:r>
              <w:t xml:space="preserve"> про </w:t>
            </w:r>
            <w:proofErr w:type="spellStart"/>
            <w:r>
              <w:t>прийняття</w:t>
            </w:r>
            <w:proofErr w:type="spellEnd"/>
            <w:r>
              <w:t xml:space="preserve"> в </w:t>
            </w:r>
            <w:proofErr w:type="spellStart"/>
            <w:r>
              <w:t>експлуатацію</w:t>
            </w:r>
            <w:proofErr w:type="spellEnd"/>
            <w:r>
              <w:t xml:space="preserve"> </w:t>
            </w:r>
            <w:proofErr w:type="spellStart"/>
            <w:r>
              <w:t>об'єкта</w:t>
            </w:r>
            <w:proofErr w:type="spellEnd"/>
            <w:r>
              <w:t xml:space="preserve">, до </w:t>
            </w:r>
            <w:proofErr w:type="spellStart"/>
            <w:r>
              <w:t>якої</w:t>
            </w:r>
            <w:proofErr w:type="spellEnd"/>
            <w:r>
              <w:t xml:space="preserve"> </w:t>
            </w:r>
            <w:proofErr w:type="spellStart"/>
            <w:r>
              <w:t>додаються</w:t>
            </w:r>
            <w:proofErr w:type="spellEnd"/>
            <w:r>
              <w:t>:</w:t>
            </w:r>
          </w:p>
          <w:p w:rsidR="00E352FD" w:rsidRDefault="00E352FD" w:rsidP="0082258E">
            <w:pPr>
              <w:shd w:val="clear" w:color="auto" w:fill="FFFFFF"/>
              <w:spacing w:line="276" w:lineRule="auto"/>
            </w:pPr>
            <w:r>
              <w:t xml:space="preserve">1) один </w:t>
            </w:r>
            <w:proofErr w:type="spellStart"/>
            <w:r>
              <w:t>примірник</w:t>
            </w:r>
            <w:proofErr w:type="spellEnd"/>
            <w:r>
              <w:t xml:space="preserve"> </w:t>
            </w:r>
            <w:proofErr w:type="spellStart"/>
            <w:r>
              <w:t>заповненої</w:t>
            </w:r>
            <w:proofErr w:type="spellEnd"/>
            <w:r>
              <w:t xml:space="preserve"> </w:t>
            </w:r>
            <w:proofErr w:type="spellStart"/>
            <w:r>
              <w:t>декларації</w:t>
            </w:r>
            <w:proofErr w:type="spellEnd"/>
            <w:r>
              <w:t>;</w:t>
            </w:r>
          </w:p>
          <w:p w:rsidR="00E352FD" w:rsidRDefault="00E352FD" w:rsidP="0082258E">
            <w:pPr>
              <w:shd w:val="clear" w:color="auto" w:fill="FFFFFF"/>
              <w:spacing w:line="276" w:lineRule="auto"/>
            </w:pPr>
            <w:r>
              <w:t xml:space="preserve">2) </w:t>
            </w:r>
            <w:proofErr w:type="spellStart"/>
            <w:r>
              <w:t>звіт</w:t>
            </w:r>
            <w:proofErr w:type="spellEnd"/>
            <w:r>
              <w:t xml:space="preserve"> (</w:t>
            </w:r>
            <w:proofErr w:type="spellStart"/>
            <w:proofErr w:type="gramStart"/>
            <w:r>
              <w:t>кр</w:t>
            </w:r>
            <w:proofErr w:type="gramEnd"/>
            <w:r>
              <w:t>ім</w:t>
            </w:r>
            <w:proofErr w:type="spellEnd"/>
            <w:r>
              <w:t xml:space="preserve"> </w:t>
            </w:r>
            <w:proofErr w:type="spellStart"/>
            <w:r>
              <w:t>випадків</w:t>
            </w:r>
            <w:proofErr w:type="spellEnd"/>
            <w:r>
              <w:t xml:space="preserve"> </w:t>
            </w:r>
            <w:proofErr w:type="spellStart"/>
            <w:r>
              <w:t>прийняття</w:t>
            </w:r>
            <w:proofErr w:type="spellEnd"/>
            <w:r>
              <w:t xml:space="preserve"> в </w:t>
            </w:r>
            <w:proofErr w:type="spellStart"/>
            <w:r>
              <w:t>експлуатацію</w:t>
            </w:r>
            <w:proofErr w:type="spellEnd"/>
            <w:r>
              <w:t xml:space="preserve"> </w:t>
            </w:r>
            <w:proofErr w:type="spellStart"/>
            <w:r>
              <w:rPr>
                <w:shd w:val="clear" w:color="auto" w:fill="FFFFFF"/>
              </w:rPr>
              <w:t>індивідуальних</w:t>
            </w:r>
            <w:proofErr w:type="spellEnd"/>
            <w:r>
              <w:rPr>
                <w:shd w:val="clear" w:color="auto" w:fill="FFFFFF"/>
              </w:rPr>
              <w:t xml:space="preserve"> (</w:t>
            </w:r>
            <w:proofErr w:type="spellStart"/>
            <w:r>
              <w:rPr>
                <w:shd w:val="clear" w:color="auto" w:fill="FFFFFF"/>
              </w:rPr>
              <w:t>садибних</w:t>
            </w:r>
            <w:proofErr w:type="spellEnd"/>
            <w:r>
              <w:rPr>
                <w:shd w:val="clear" w:color="auto" w:fill="FFFFFF"/>
              </w:rPr>
              <w:t xml:space="preserve">) </w:t>
            </w:r>
            <w:proofErr w:type="spellStart"/>
            <w:r>
              <w:rPr>
                <w:shd w:val="clear" w:color="auto" w:fill="FFFFFF"/>
              </w:rPr>
              <w:t>житлових</w:t>
            </w:r>
            <w:proofErr w:type="spellEnd"/>
            <w:r>
              <w:rPr>
                <w:shd w:val="clear" w:color="auto" w:fill="FFFFFF"/>
              </w:rPr>
              <w:t xml:space="preserve"> </w:t>
            </w:r>
            <w:proofErr w:type="spellStart"/>
            <w:r>
              <w:rPr>
                <w:shd w:val="clear" w:color="auto" w:fill="FFFFFF"/>
              </w:rPr>
              <w:t>будинків</w:t>
            </w:r>
            <w:proofErr w:type="spellEnd"/>
            <w:r>
              <w:rPr>
                <w:shd w:val="clear" w:color="auto" w:fill="FFFFFF"/>
              </w:rPr>
              <w:t xml:space="preserve">, </w:t>
            </w:r>
            <w:proofErr w:type="spellStart"/>
            <w:r>
              <w:rPr>
                <w:shd w:val="clear" w:color="auto" w:fill="FFFFFF"/>
              </w:rPr>
              <w:t>садових</w:t>
            </w:r>
            <w:proofErr w:type="spellEnd"/>
            <w:r>
              <w:rPr>
                <w:shd w:val="clear" w:color="auto" w:fill="FFFFFF"/>
              </w:rPr>
              <w:t xml:space="preserve">, </w:t>
            </w:r>
            <w:proofErr w:type="spellStart"/>
            <w:r>
              <w:rPr>
                <w:shd w:val="clear" w:color="auto" w:fill="FFFFFF"/>
              </w:rPr>
              <w:t>дачних</w:t>
            </w:r>
            <w:proofErr w:type="spellEnd"/>
            <w:r>
              <w:rPr>
                <w:shd w:val="clear" w:color="auto" w:fill="FFFFFF"/>
              </w:rPr>
              <w:t xml:space="preserve"> </w:t>
            </w:r>
            <w:proofErr w:type="spellStart"/>
            <w:r>
              <w:rPr>
                <w:shd w:val="clear" w:color="auto" w:fill="FFFFFF"/>
              </w:rPr>
              <w:t>будинків</w:t>
            </w:r>
            <w:proofErr w:type="spellEnd"/>
            <w:r>
              <w:rPr>
                <w:shd w:val="clear" w:color="auto" w:fill="FFFFFF"/>
              </w:rPr>
              <w:t xml:space="preserve"> </w:t>
            </w:r>
            <w:proofErr w:type="spellStart"/>
            <w:r>
              <w:rPr>
                <w:shd w:val="clear" w:color="auto" w:fill="FFFFFF"/>
              </w:rPr>
              <w:t>загальною</w:t>
            </w:r>
            <w:proofErr w:type="spellEnd"/>
            <w:r>
              <w:rPr>
                <w:shd w:val="clear" w:color="auto" w:fill="FFFFFF"/>
              </w:rPr>
              <w:t xml:space="preserve"> </w:t>
            </w:r>
            <w:proofErr w:type="spellStart"/>
            <w:r>
              <w:rPr>
                <w:shd w:val="clear" w:color="auto" w:fill="FFFFFF"/>
              </w:rPr>
              <w:t>площею</w:t>
            </w:r>
            <w:proofErr w:type="spellEnd"/>
            <w:r>
              <w:rPr>
                <w:shd w:val="clear" w:color="auto" w:fill="FFFFFF"/>
              </w:rPr>
              <w:t xml:space="preserve"> до 300 </w:t>
            </w:r>
            <w:proofErr w:type="spellStart"/>
            <w:r>
              <w:rPr>
                <w:shd w:val="clear" w:color="auto" w:fill="FFFFFF"/>
              </w:rPr>
              <w:t>квадратних</w:t>
            </w:r>
            <w:proofErr w:type="spellEnd"/>
            <w:r>
              <w:rPr>
                <w:shd w:val="clear" w:color="auto" w:fill="FFFFFF"/>
              </w:rPr>
              <w:t xml:space="preserve"> </w:t>
            </w:r>
            <w:proofErr w:type="spellStart"/>
            <w:r>
              <w:rPr>
                <w:shd w:val="clear" w:color="auto" w:fill="FFFFFF"/>
              </w:rPr>
              <w:t>метрів</w:t>
            </w:r>
            <w:proofErr w:type="spellEnd"/>
            <w:r>
              <w:rPr>
                <w:shd w:val="clear" w:color="auto" w:fill="FFFFFF"/>
              </w:rPr>
              <w:t xml:space="preserve"> </w:t>
            </w:r>
            <w:proofErr w:type="spellStart"/>
            <w:r>
              <w:rPr>
                <w:shd w:val="clear" w:color="auto" w:fill="FFFFFF"/>
              </w:rPr>
              <w:t>включно</w:t>
            </w:r>
            <w:proofErr w:type="spellEnd"/>
            <w:r>
              <w:rPr>
                <w:shd w:val="clear" w:color="auto" w:fill="FFFFFF"/>
              </w:rPr>
              <w:t xml:space="preserve">, а </w:t>
            </w:r>
            <w:proofErr w:type="spellStart"/>
            <w:r>
              <w:rPr>
                <w:shd w:val="clear" w:color="auto" w:fill="FFFFFF"/>
              </w:rPr>
              <w:t>також</w:t>
            </w:r>
            <w:proofErr w:type="spellEnd"/>
            <w:r>
              <w:rPr>
                <w:shd w:val="clear" w:color="auto" w:fill="FFFFFF"/>
              </w:rPr>
              <w:t xml:space="preserve"> </w:t>
            </w:r>
            <w:proofErr w:type="spellStart"/>
            <w:r>
              <w:rPr>
                <w:shd w:val="clear" w:color="auto" w:fill="FFFFFF"/>
              </w:rPr>
              <w:t>господарських</w:t>
            </w:r>
            <w:proofErr w:type="spellEnd"/>
            <w:r>
              <w:rPr>
                <w:shd w:val="clear" w:color="auto" w:fill="FFFFFF"/>
              </w:rPr>
              <w:t xml:space="preserve"> (</w:t>
            </w:r>
            <w:proofErr w:type="spellStart"/>
            <w:r>
              <w:rPr>
                <w:shd w:val="clear" w:color="auto" w:fill="FFFFFF"/>
              </w:rPr>
              <w:t>присадибних</w:t>
            </w:r>
            <w:proofErr w:type="spellEnd"/>
            <w:r>
              <w:rPr>
                <w:shd w:val="clear" w:color="auto" w:fill="FFFFFF"/>
              </w:rPr>
              <w:t xml:space="preserve">) </w:t>
            </w:r>
            <w:proofErr w:type="spellStart"/>
            <w:r>
              <w:rPr>
                <w:shd w:val="clear" w:color="auto" w:fill="FFFFFF"/>
              </w:rPr>
              <w:t>будівель</w:t>
            </w:r>
            <w:proofErr w:type="spellEnd"/>
            <w:r>
              <w:rPr>
                <w:shd w:val="clear" w:color="auto" w:fill="FFFFFF"/>
              </w:rPr>
              <w:t xml:space="preserve"> і </w:t>
            </w:r>
            <w:proofErr w:type="spellStart"/>
            <w:r>
              <w:rPr>
                <w:shd w:val="clear" w:color="auto" w:fill="FFFFFF"/>
              </w:rPr>
              <w:t>споруд</w:t>
            </w:r>
            <w:proofErr w:type="spellEnd"/>
            <w:r>
              <w:rPr>
                <w:shd w:val="clear" w:color="auto" w:fill="FFFFFF"/>
              </w:rPr>
              <w:t xml:space="preserve"> </w:t>
            </w:r>
            <w:proofErr w:type="spellStart"/>
            <w:r>
              <w:rPr>
                <w:shd w:val="clear" w:color="auto" w:fill="FFFFFF"/>
              </w:rPr>
              <w:t>загальною</w:t>
            </w:r>
            <w:proofErr w:type="spellEnd"/>
            <w:r>
              <w:rPr>
                <w:shd w:val="clear" w:color="auto" w:fill="FFFFFF"/>
              </w:rPr>
              <w:t xml:space="preserve"> </w:t>
            </w:r>
            <w:proofErr w:type="spellStart"/>
            <w:r>
              <w:rPr>
                <w:shd w:val="clear" w:color="auto" w:fill="FFFFFF"/>
              </w:rPr>
              <w:t>площею</w:t>
            </w:r>
            <w:proofErr w:type="spellEnd"/>
            <w:r>
              <w:rPr>
                <w:shd w:val="clear" w:color="auto" w:fill="FFFFFF"/>
              </w:rPr>
              <w:t xml:space="preserve"> до 100 </w:t>
            </w:r>
            <w:proofErr w:type="spellStart"/>
            <w:r>
              <w:rPr>
                <w:shd w:val="clear" w:color="auto" w:fill="FFFFFF"/>
              </w:rPr>
              <w:t>квадратних</w:t>
            </w:r>
            <w:proofErr w:type="spellEnd"/>
            <w:r>
              <w:rPr>
                <w:shd w:val="clear" w:color="auto" w:fill="FFFFFF"/>
              </w:rPr>
              <w:t xml:space="preserve"> </w:t>
            </w:r>
            <w:proofErr w:type="spellStart"/>
            <w:r>
              <w:rPr>
                <w:shd w:val="clear" w:color="auto" w:fill="FFFFFF"/>
              </w:rPr>
              <w:t>метрів</w:t>
            </w:r>
            <w:proofErr w:type="spellEnd"/>
            <w:r>
              <w:rPr>
                <w:shd w:val="clear" w:color="auto" w:fill="FFFFFF"/>
              </w:rPr>
              <w:t xml:space="preserve"> </w:t>
            </w:r>
            <w:proofErr w:type="spellStart"/>
            <w:r>
              <w:rPr>
                <w:shd w:val="clear" w:color="auto" w:fill="FFFFFF"/>
              </w:rPr>
              <w:t>включно</w:t>
            </w:r>
            <w:proofErr w:type="spellEnd"/>
            <w:r>
              <w:t>);</w:t>
            </w:r>
          </w:p>
          <w:p w:rsidR="00E352FD" w:rsidRDefault="00E352FD" w:rsidP="0082258E">
            <w:pPr>
              <w:shd w:val="clear" w:color="auto" w:fill="FFFFFF"/>
              <w:spacing w:line="276" w:lineRule="auto"/>
            </w:pPr>
            <w:r>
              <w:t xml:space="preserve">3) </w:t>
            </w:r>
            <w:proofErr w:type="spellStart"/>
            <w:r>
              <w:t>засвідчені</w:t>
            </w:r>
            <w:proofErr w:type="spellEnd"/>
            <w:r>
              <w:t xml:space="preserve"> в </w:t>
            </w:r>
            <w:proofErr w:type="spellStart"/>
            <w:r>
              <w:t>установленому</w:t>
            </w:r>
            <w:proofErr w:type="spellEnd"/>
            <w:r>
              <w:t xml:space="preserve"> порядку </w:t>
            </w:r>
            <w:proofErr w:type="spellStart"/>
            <w:r>
              <w:t>копії</w:t>
            </w:r>
            <w:proofErr w:type="spellEnd"/>
            <w:r>
              <w:t>:</w:t>
            </w:r>
          </w:p>
          <w:p w:rsidR="00E352FD" w:rsidRDefault="00E352FD" w:rsidP="0082258E">
            <w:pPr>
              <w:shd w:val="clear" w:color="auto" w:fill="FFFFFF"/>
              <w:spacing w:line="276" w:lineRule="auto"/>
            </w:pPr>
            <w:r>
              <w:t xml:space="preserve">- документа, </w:t>
            </w:r>
            <w:proofErr w:type="spellStart"/>
            <w:r>
              <w:t>що</w:t>
            </w:r>
            <w:proofErr w:type="spellEnd"/>
            <w:r>
              <w:t xml:space="preserve"> </w:t>
            </w:r>
            <w:proofErr w:type="spellStart"/>
            <w:r>
              <w:t>посвідчує</w:t>
            </w:r>
            <w:proofErr w:type="spellEnd"/>
            <w:r>
              <w:t xml:space="preserve"> право </w:t>
            </w:r>
            <w:proofErr w:type="spellStart"/>
            <w:r>
              <w:t>власності</w:t>
            </w:r>
            <w:proofErr w:type="spellEnd"/>
            <w:r>
              <w:t xml:space="preserve"> </w:t>
            </w:r>
            <w:proofErr w:type="spellStart"/>
            <w:r>
              <w:t>чи</w:t>
            </w:r>
            <w:proofErr w:type="spellEnd"/>
            <w:r>
              <w:t xml:space="preserve"> </w:t>
            </w:r>
            <w:proofErr w:type="spellStart"/>
            <w:r>
              <w:t>користування</w:t>
            </w:r>
            <w:proofErr w:type="spellEnd"/>
            <w:r>
              <w:t xml:space="preserve"> земельною </w:t>
            </w:r>
            <w:proofErr w:type="spellStart"/>
            <w:r>
              <w:t>ділянкою</w:t>
            </w:r>
            <w:proofErr w:type="spellEnd"/>
            <w:r>
              <w:t xml:space="preserve"> </w:t>
            </w:r>
            <w:proofErr w:type="spellStart"/>
            <w:r>
              <w:t>відповідного</w:t>
            </w:r>
            <w:proofErr w:type="spellEnd"/>
            <w:r>
              <w:t xml:space="preserve"> </w:t>
            </w:r>
            <w:proofErr w:type="spellStart"/>
            <w:r>
              <w:t>цільового</w:t>
            </w:r>
            <w:proofErr w:type="spellEnd"/>
            <w:r>
              <w:t xml:space="preserve"> </w:t>
            </w:r>
            <w:proofErr w:type="spellStart"/>
            <w:r>
              <w:t>призначення</w:t>
            </w:r>
            <w:proofErr w:type="spellEnd"/>
            <w:r>
              <w:t xml:space="preserve">, </w:t>
            </w:r>
            <w:proofErr w:type="gramStart"/>
            <w:r>
              <w:t>на</w:t>
            </w:r>
            <w:proofErr w:type="gramEnd"/>
            <w:r>
              <w:t xml:space="preserve"> </w:t>
            </w:r>
            <w:proofErr w:type="spellStart"/>
            <w:r>
              <w:t>якій</w:t>
            </w:r>
            <w:proofErr w:type="spellEnd"/>
            <w:r>
              <w:t xml:space="preserve"> </w:t>
            </w:r>
            <w:proofErr w:type="spellStart"/>
            <w:r>
              <w:t>розміщено</w:t>
            </w:r>
            <w:proofErr w:type="spellEnd"/>
            <w:r>
              <w:t xml:space="preserve"> </w:t>
            </w:r>
            <w:proofErr w:type="spellStart"/>
            <w:r>
              <w:t>об'єкт</w:t>
            </w:r>
            <w:proofErr w:type="spellEnd"/>
            <w:r>
              <w:t>;</w:t>
            </w:r>
          </w:p>
          <w:p w:rsidR="00E352FD" w:rsidRDefault="00E352FD" w:rsidP="0082258E">
            <w:pPr>
              <w:shd w:val="clear" w:color="auto" w:fill="FFFFFF"/>
              <w:spacing w:line="276" w:lineRule="auto"/>
            </w:pPr>
            <w:r>
              <w:t xml:space="preserve">- </w:t>
            </w:r>
            <w:proofErr w:type="spellStart"/>
            <w:proofErr w:type="gramStart"/>
            <w:r>
              <w:t>техн</w:t>
            </w:r>
            <w:proofErr w:type="gramEnd"/>
            <w:r>
              <w:t>ічного</w:t>
            </w:r>
            <w:proofErr w:type="spellEnd"/>
            <w:r>
              <w:t xml:space="preserve"> паспорта (з </w:t>
            </w:r>
            <w:proofErr w:type="spellStart"/>
            <w:r>
              <w:t>відміткою</w:t>
            </w:r>
            <w:proofErr w:type="spellEnd"/>
            <w:r>
              <w:t xml:space="preserve"> про </w:t>
            </w:r>
            <w:proofErr w:type="spellStart"/>
            <w:r>
              <w:t>проведення</w:t>
            </w:r>
            <w:proofErr w:type="spellEnd"/>
            <w:r>
              <w:t xml:space="preserve"> </w:t>
            </w:r>
            <w:proofErr w:type="spellStart"/>
            <w:r>
              <w:t>технічного</w:t>
            </w:r>
            <w:proofErr w:type="spellEnd"/>
            <w:r>
              <w:t xml:space="preserve"> </w:t>
            </w:r>
            <w:proofErr w:type="spellStart"/>
            <w:r>
              <w:t>обстеження</w:t>
            </w:r>
            <w:proofErr w:type="spellEnd"/>
            <w:r>
              <w:t xml:space="preserve"> – у </w:t>
            </w:r>
            <w:proofErr w:type="spellStart"/>
            <w:r>
              <w:t>випадку</w:t>
            </w:r>
            <w:proofErr w:type="spellEnd"/>
            <w:r>
              <w:t xml:space="preserve"> </w:t>
            </w:r>
            <w:proofErr w:type="spellStart"/>
            <w:r>
              <w:t>прийняття</w:t>
            </w:r>
            <w:proofErr w:type="spellEnd"/>
            <w:r>
              <w:t xml:space="preserve"> в </w:t>
            </w:r>
            <w:proofErr w:type="spellStart"/>
            <w:r>
              <w:t>експлуатацію</w:t>
            </w:r>
            <w:proofErr w:type="spellEnd"/>
            <w:r>
              <w:t xml:space="preserve"> </w:t>
            </w:r>
            <w:proofErr w:type="spellStart"/>
            <w:r>
              <w:rPr>
                <w:shd w:val="clear" w:color="auto" w:fill="FFFFFF"/>
              </w:rPr>
              <w:t>індивідуальних</w:t>
            </w:r>
            <w:proofErr w:type="spellEnd"/>
            <w:r>
              <w:rPr>
                <w:shd w:val="clear" w:color="auto" w:fill="FFFFFF"/>
              </w:rPr>
              <w:t xml:space="preserve"> (</w:t>
            </w:r>
            <w:proofErr w:type="spellStart"/>
            <w:r>
              <w:rPr>
                <w:shd w:val="clear" w:color="auto" w:fill="FFFFFF"/>
              </w:rPr>
              <w:t>садибних</w:t>
            </w:r>
            <w:proofErr w:type="spellEnd"/>
            <w:r>
              <w:rPr>
                <w:shd w:val="clear" w:color="auto" w:fill="FFFFFF"/>
              </w:rPr>
              <w:t xml:space="preserve">) </w:t>
            </w:r>
            <w:proofErr w:type="spellStart"/>
            <w:r>
              <w:rPr>
                <w:shd w:val="clear" w:color="auto" w:fill="FFFFFF"/>
              </w:rPr>
              <w:t>житлових</w:t>
            </w:r>
            <w:proofErr w:type="spellEnd"/>
            <w:r>
              <w:rPr>
                <w:shd w:val="clear" w:color="auto" w:fill="FFFFFF"/>
              </w:rPr>
              <w:t xml:space="preserve"> </w:t>
            </w:r>
            <w:proofErr w:type="spellStart"/>
            <w:r>
              <w:rPr>
                <w:shd w:val="clear" w:color="auto" w:fill="FFFFFF"/>
              </w:rPr>
              <w:t>будинків</w:t>
            </w:r>
            <w:proofErr w:type="spellEnd"/>
            <w:r>
              <w:rPr>
                <w:shd w:val="clear" w:color="auto" w:fill="FFFFFF"/>
              </w:rPr>
              <w:t xml:space="preserve">, </w:t>
            </w:r>
            <w:proofErr w:type="spellStart"/>
            <w:r>
              <w:rPr>
                <w:shd w:val="clear" w:color="auto" w:fill="FFFFFF"/>
              </w:rPr>
              <w:t>садових</w:t>
            </w:r>
            <w:proofErr w:type="spellEnd"/>
            <w:r>
              <w:rPr>
                <w:shd w:val="clear" w:color="auto" w:fill="FFFFFF"/>
              </w:rPr>
              <w:t xml:space="preserve">, </w:t>
            </w:r>
            <w:proofErr w:type="spellStart"/>
            <w:r>
              <w:rPr>
                <w:shd w:val="clear" w:color="auto" w:fill="FFFFFF"/>
              </w:rPr>
              <w:t>дачних</w:t>
            </w:r>
            <w:proofErr w:type="spellEnd"/>
            <w:r>
              <w:rPr>
                <w:shd w:val="clear" w:color="auto" w:fill="FFFFFF"/>
              </w:rPr>
              <w:t xml:space="preserve"> </w:t>
            </w:r>
            <w:proofErr w:type="spellStart"/>
            <w:r>
              <w:rPr>
                <w:shd w:val="clear" w:color="auto" w:fill="FFFFFF"/>
              </w:rPr>
              <w:t>будинків</w:t>
            </w:r>
            <w:proofErr w:type="spellEnd"/>
            <w:r>
              <w:rPr>
                <w:shd w:val="clear" w:color="auto" w:fill="FFFFFF"/>
              </w:rPr>
              <w:t xml:space="preserve"> </w:t>
            </w:r>
            <w:proofErr w:type="spellStart"/>
            <w:r>
              <w:rPr>
                <w:shd w:val="clear" w:color="auto" w:fill="FFFFFF"/>
              </w:rPr>
              <w:t>загальною</w:t>
            </w:r>
            <w:proofErr w:type="spellEnd"/>
            <w:r>
              <w:rPr>
                <w:shd w:val="clear" w:color="auto" w:fill="FFFFFF"/>
              </w:rPr>
              <w:t xml:space="preserve"> </w:t>
            </w:r>
            <w:proofErr w:type="spellStart"/>
            <w:r>
              <w:rPr>
                <w:shd w:val="clear" w:color="auto" w:fill="FFFFFF"/>
              </w:rPr>
              <w:t>площею</w:t>
            </w:r>
            <w:proofErr w:type="spellEnd"/>
            <w:r>
              <w:rPr>
                <w:shd w:val="clear" w:color="auto" w:fill="FFFFFF"/>
              </w:rPr>
              <w:t xml:space="preserve"> до 300 </w:t>
            </w:r>
            <w:proofErr w:type="spellStart"/>
            <w:r>
              <w:rPr>
                <w:shd w:val="clear" w:color="auto" w:fill="FFFFFF"/>
              </w:rPr>
              <w:t>квадратних</w:t>
            </w:r>
            <w:proofErr w:type="spellEnd"/>
            <w:r>
              <w:rPr>
                <w:shd w:val="clear" w:color="auto" w:fill="FFFFFF"/>
              </w:rPr>
              <w:t xml:space="preserve"> </w:t>
            </w:r>
            <w:proofErr w:type="spellStart"/>
            <w:r>
              <w:rPr>
                <w:shd w:val="clear" w:color="auto" w:fill="FFFFFF"/>
              </w:rPr>
              <w:t>метрів</w:t>
            </w:r>
            <w:proofErr w:type="spellEnd"/>
            <w:r>
              <w:rPr>
                <w:shd w:val="clear" w:color="auto" w:fill="FFFFFF"/>
              </w:rPr>
              <w:t xml:space="preserve"> </w:t>
            </w:r>
            <w:proofErr w:type="spellStart"/>
            <w:r>
              <w:rPr>
                <w:shd w:val="clear" w:color="auto" w:fill="FFFFFF"/>
              </w:rPr>
              <w:t>включно</w:t>
            </w:r>
            <w:proofErr w:type="spellEnd"/>
            <w:r>
              <w:rPr>
                <w:shd w:val="clear" w:color="auto" w:fill="FFFFFF"/>
              </w:rPr>
              <w:t xml:space="preserve">, а </w:t>
            </w:r>
            <w:proofErr w:type="spellStart"/>
            <w:r>
              <w:rPr>
                <w:shd w:val="clear" w:color="auto" w:fill="FFFFFF"/>
              </w:rPr>
              <w:t>також</w:t>
            </w:r>
            <w:proofErr w:type="spellEnd"/>
            <w:r>
              <w:rPr>
                <w:shd w:val="clear" w:color="auto" w:fill="FFFFFF"/>
              </w:rPr>
              <w:t xml:space="preserve"> </w:t>
            </w:r>
            <w:proofErr w:type="spellStart"/>
            <w:r>
              <w:rPr>
                <w:shd w:val="clear" w:color="auto" w:fill="FFFFFF"/>
              </w:rPr>
              <w:t>господарських</w:t>
            </w:r>
            <w:proofErr w:type="spellEnd"/>
            <w:r>
              <w:rPr>
                <w:shd w:val="clear" w:color="auto" w:fill="FFFFFF"/>
              </w:rPr>
              <w:t xml:space="preserve"> (</w:t>
            </w:r>
            <w:proofErr w:type="spellStart"/>
            <w:r>
              <w:rPr>
                <w:shd w:val="clear" w:color="auto" w:fill="FFFFFF"/>
              </w:rPr>
              <w:t>присадибних</w:t>
            </w:r>
            <w:proofErr w:type="spellEnd"/>
            <w:r>
              <w:rPr>
                <w:shd w:val="clear" w:color="auto" w:fill="FFFFFF"/>
              </w:rPr>
              <w:t xml:space="preserve">) </w:t>
            </w:r>
            <w:proofErr w:type="spellStart"/>
            <w:r>
              <w:rPr>
                <w:shd w:val="clear" w:color="auto" w:fill="FFFFFF"/>
              </w:rPr>
              <w:t>будівель</w:t>
            </w:r>
            <w:proofErr w:type="spellEnd"/>
            <w:r>
              <w:rPr>
                <w:shd w:val="clear" w:color="auto" w:fill="FFFFFF"/>
              </w:rPr>
              <w:t xml:space="preserve"> і </w:t>
            </w:r>
            <w:proofErr w:type="spellStart"/>
            <w:r>
              <w:rPr>
                <w:shd w:val="clear" w:color="auto" w:fill="FFFFFF"/>
              </w:rPr>
              <w:t>споруд</w:t>
            </w:r>
            <w:proofErr w:type="spellEnd"/>
            <w:r>
              <w:rPr>
                <w:shd w:val="clear" w:color="auto" w:fill="FFFFFF"/>
              </w:rPr>
              <w:t xml:space="preserve"> </w:t>
            </w:r>
            <w:proofErr w:type="spellStart"/>
            <w:r>
              <w:rPr>
                <w:shd w:val="clear" w:color="auto" w:fill="FFFFFF"/>
              </w:rPr>
              <w:t>загальною</w:t>
            </w:r>
            <w:proofErr w:type="spellEnd"/>
            <w:r>
              <w:rPr>
                <w:shd w:val="clear" w:color="auto" w:fill="FFFFFF"/>
              </w:rPr>
              <w:t xml:space="preserve"> </w:t>
            </w:r>
            <w:proofErr w:type="spellStart"/>
            <w:r>
              <w:rPr>
                <w:shd w:val="clear" w:color="auto" w:fill="FFFFFF"/>
              </w:rPr>
              <w:t>площею</w:t>
            </w:r>
            <w:proofErr w:type="spellEnd"/>
            <w:r>
              <w:rPr>
                <w:shd w:val="clear" w:color="auto" w:fill="FFFFFF"/>
              </w:rPr>
              <w:t xml:space="preserve"> до 100 </w:t>
            </w:r>
            <w:proofErr w:type="spellStart"/>
            <w:r>
              <w:rPr>
                <w:shd w:val="clear" w:color="auto" w:fill="FFFFFF"/>
              </w:rPr>
              <w:t>квадратних</w:t>
            </w:r>
            <w:proofErr w:type="spellEnd"/>
            <w:r>
              <w:rPr>
                <w:shd w:val="clear" w:color="auto" w:fill="FFFFFF"/>
              </w:rPr>
              <w:t xml:space="preserve"> </w:t>
            </w:r>
            <w:proofErr w:type="spellStart"/>
            <w:r>
              <w:rPr>
                <w:shd w:val="clear" w:color="auto" w:fill="FFFFFF"/>
              </w:rPr>
              <w:t>метрів</w:t>
            </w:r>
            <w:proofErr w:type="spellEnd"/>
            <w:r>
              <w:rPr>
                <w:shd w:val="clear" w:color="auto" w:fill="FFFFFF"/>
              </w:rPr>
              <w:t xml:space="preserve"> </w:t>
            </w:r>
            <w:proofErr w:type="spellStart"/>
            <w:r>
              <w:rPr>
                <w:shd w:val="clear" w:color="auto" w:fill="FFFFFF"/>
              </w:rPr>
              <w:t>включно</w:t>
            </w:r>
            <w:proofErr w:type="spellEnd"/>
            <w:r>
              <w:t>).</w:t>
            </w:r>
          </w:p>
          <w:p w:rsidR="00E352FD" w:rsidRDefault="00E352FD" w:rsidP="0082258E">
            <w:pPr>
              <w:shd w:val="clear" w:color="auto" w:fill="FFFFFF"/>
              <w:spacing w:line="276" w:lineRule="auto"/>
            </w:pPr>
            <w:proofErr w:type="spellStart"/>
            <w:proofErr w:type="gramStart"/>
            <w:r>
              <w:lastRenderedPageBreak/>
              <w:t>Техн</w:t>
            </w:r>
            <w:proofErr w:type="gramEnd"/>
            <w:r>
              <w:t>ічні</w:t>
            </w:r>
            <w:proofErr w:type="spellEnd"/>
            <w:r>
              <w:t xml:space="preserve"> </w:t>
            </w:r>
            <w:proofErr w:type="spellStart"/>
            <w:r>
              <w:t>паспорти</w:t>
            </w:r>
            <w:proofErr w:type="spellEnd"/>
            <w:r>
              <w:t xml:space="preserve">, </w:t>
            </w:r>
            <w:proofErr w:type="spellStart"/>
            <w:r>
              <w:t>складені</w:t>
            </w:r>
            <w:proofErr w:type="spellEnd"/>
            <w:r>
              <w:t xml:space="preserve"> до 31 </w:t>
            </w:r>
            <w:proofErr w:type="spellStart"/>
            <w:r>
              <w:t>серпня</w:t>
            </w:r>
            <w:proofErr w:type="spellEnd"/>
            <w:r>
              <w:t xml:space="preserve"> 2018 року </w:t>
            </w:r>
            <w:proofErr w:type="spellStart"/>
            <w:r>
              <w:t>щодо</w:t>
            </w:r>
            <w:proofErr w:type="spellEnd"/>
            <w:r>
              <w:t xml:space="preserve"> </w:t>
            </w:r>
            <w:proofErr w:type="spellStart"/>
            <w:r>
              <w:t>індивідуальних</w:t>
            </w:r>
            <w:proofErr w:type="spellEnd"/>
            <w:r>
              <w:t xml:space="preserve"> (</w:t>
            </w:r>
            <w:proofErr w:type="spellStart"/>
            <w:r>
              <w:t>садибних</w:t>
            </w:r>
            <w:proofErr w:type="spellEnd"/>
            <w:r>
              <w:t xml:space="preserve">) </w:t>
            </w:r>
            <w:proofErr w:type="spellStart"/>
            <w:r>
              <w:t>житлових</w:t>
            </w:r>
            <w:proofErr w:type="spellEnd"/>
            <w:r>
              <w:t xml:space="preserve"> </w:t>
            </w:r>
            <w:proofErr w:type="spellStart"/>
            <w:r>
              <w:t>будинків</w:t>
            </w:r>
            <w:proofErr w:type="spellEnd"/>
            <w:r>
              <w:t xml:space="preserve">, </w:t>
            </w:r>
            <w:proofErr w:type="spellStart"/>
            <w:r>
              <w:t>садових</w:t>
            </w:r>
            <w:proofErr w:type="spellEnd"/>
            <w:r>
              <w:t xml:space="preserve">, </w:t>
            </w:r>
            <w:proofErr w:type="spellStart"/>
            <w:r>
              <w:t>дачних</w:t>
            </w:r>
            <w:proofErr w:type="spellEnd"/>
            <w:r>
              <w:t xml:space="preserve"> </w:t>
            </w:r>
            <w:proofErr w:type="spellStart"/>
            <w:r>
              <w:t>будинків</w:t>
            </w:r>
            <w:proofErr w:type="spellEnd"/>
            <w:r>
              <w:t xml:space="preserve"> </w:t>
            </w:r>
            <w:proofErr w:type="spellStart"/>
            <w:r>
              <w:t>загальною</w:t>
            </w:r>
            <w:proofErr w:type="spellEnd"/>
            <w:r>
              <w:t xml:space="preserve"> </w:t>
            </w:r>
            <w:proofErr w:type="spellStart"/>
            <w:r>
              <w:t>площею</w:t>
            </w:r>
            <w:proofErr w:type="spellEnd"/>
            <w:r>
              <w:t xml:space="preserve"> до 300 </w:t>
            </w:r>
            <w:proofErr w:type="spellStart"/>
            <w:r>
              <w:t>квадратних</w:t>
            </w:r>
            <w:proofErr w:type="spellEnd"/>
            <w:r>
              <w:t xml:space="preserve"> </w:t>
            </w:r>
            <w:proofErr w:type="spellStart"/>
            <w:r>
              <w:t>метрів</w:t>
            </w:r>
            <w:proofErr w:type="spellEnd"/>
            <w:r>
              <w:t xml:space="preserve"> </w:t>
            </w:r>
            <w:proofErr w:type="spellStart"/>
            <w:r>
              <w:t>включно</w:t>
            </w:r>
            <w:proofErr w:type="spellEnd"/>
            <w:r>
              <w:t xml:space="preserve">, а </w:t>
            </w:r>
            <w:proofErr w:type="spellStart"/>
            <w:r>
              <w:t>також</w:t>
            </w:r>
            <w:proofErr w:type="spellEnd"/>
            <w:r>
              <w:t xml:space="preserve"> </w:t>
            </w:r>
            <w:proofErr w:type="spellStart"/>
            <w:r>
              <w:t>господарських</w:t>
            </w:r>
            <w:proofErr w:type="spellEnd"/>
            <w:r>
              <w:t xml:space="preserve"> (</w:t>
            </w:r>
            <w:proofErr w:type="spellStart"/>
            <w:r>
              <w:t>присадибних</w:t>
            </w:r>
            <w:proofErr w:type="spellEnd"/>
            <w:r>
              <w:t xml:space="preserve">) </w:t>
            </w:r>
            <w:proofErr w:type="spellStart"/>
            <w:r>
              <w:t>будівель</w:t>
            </w:r>
            <w:proofErr w:type="spellEnd"/>
            <w:r>
              <w:t xml:space="preserve"> і </w:t>
            </w:r>
            <w:proofErr w:type="spellStart"/>
            <w:r>
              <w:t>споруд</w:t>
            </w:r>
            <w:proofErr w:type="spellEnd"/>
            <w:r>
              <w:t xml:space="preserve"> </w:t>
            </w:r>
            <w:proofErr w:type="spellStart"/>
            <w:r>
              <w:t>загальною</w:t>
            </w:r>
            <w:proofErr w:type="spellEnd"/>
            <w:r>
              <w:t xml:space="preserve"> </w:t>
            </w:r>
            <w:proofErr w:type="spellStart"/>
            <w:r>
              <w:t>площею</w:t>
            </w:r>
            <w:proofErr w:type="spellEnd"/>
            <w:r>
              <w:t xml:space="preserve"> до 100 </w:t>
            </w:r>
            <w:proofErr w:type="spellStart"/>
            <w:r>
              <w:t>квадратних</w:t>
            </w:r>
            <w:proofErr w:type="spellEnd"/>
            <w:r>
              <w:t xml:space="preserve"> </w:t>
            </w:r>
            <w:proofErr w:type="spellStart"/>
            <w:r>
              <w:t>метрів</w:t>
            </w:r>
            <w:proofErr w:type="spellEnd"/>
            <w:r>
              <w:t xml:space="preserve"> </w:t>
            </w:r>
            <w:proofErr w:type="spellStart"/>
            <w:r>
              <w:t>включно</w:t>
            </w:r>
            <w:proofErr w:type="spellEnd"/>
            <w:r>
              <w:t xml:space="preserve"> </w:t>
            </w:r>
            <w:proofErr w:type="spellStart"/>
            <w:r>
              <w:t>подаються</w:t>
            </w:r>
            <w:proofErr w:type="spellEnd"/>
            <w:r>
              <w:t xml:space="preserve"> за </w:t>
            </w:r>
            <w:proofErr w:type="spellStart"/>
            <w:r>
              <w:t>умови</w:t>
            </w:r>
            <w:proofErr w:type="spellEnd"/>
            <w:r>
              <w:t xml:space="preserve"> </w:t>
            </w:r>
            <w:proofErr w:type="spellStart"/>
            <w:r>
              <w:t>проставлення</w:t>
            </w:r>
            <w:proofErr w:type="spellEnd"/>
            <w:r>
              <w:t xml:space="preserve"> в них </w:t>
            </w:r>
            <w:proofErr w:type="spellStart"/>
            <w:r>
              <w:t>відповідної</w:t>
            </w:r>
            <w:proofErr w:type="spellEnd"/>
            <w:r>
              <w:t xml:space="preserve"> </w:t>
            </w:r>
            <w:proofErr w:type="spellStart"/>
            <w:r>
              <w:t>відмітки</w:t>
            </w:r>
            <w:proofErr w:type="spellEnd"/>
            <w:r>
              <w:t xml:space="preserve"> про </w:t>
            </w:r>
            <w:proofErr w:type="spellStart"/>
            <w:r>
              <w:t>проведення</w:t>
            </w:r>
            <w:proofErr w:type="spellEnd"/>
            <w:r>
              <w:t xml:space="preserve"> </w:t>
            </w:r>
            <w:proofErr w:type="spellStart"/>
            <w:r>
              <w:t>їх</w:t>
            </w:r>
            <w:proofErr w:type="spellEnd"/>
            <w:r>
              <w:t xml:space="preserve"> </w:t>
            </w:r>
            <w:proofErr w:type="spellStart"/>
            <w:r>
              <w:t>технічного</w:t>
            </w:r>
            <w:proofErr w:type="spellEnd"/>
            <w:r>
              <w:t xml:space="preserve"> </w:t>
            </w:r>
            <w:proofErr w:type="spellStart"/>
            <w:r>
              <w:t>обстеження</w:t>
            </w:r>
            <w:proofErr w:type="spellEnd"/>
            <w:r>
              <w:t>.</w:t>
            </w:r>
          </w:p>
          <w:p w:rsidR="00E352FD" w:rsidRDefault="00E352FD" w:rsidP="0082258E">
            <w:pPr>
              <w:spacing w:line="276" w:lineRule="auto"/>
            </w:pPr>
            <w:proofErr w:type="spellStart"/>
            <w:r>
              <w:t>Заяву</w:t>
            </w:r>
            <w:proofErr w:type="spellEnd"/>
            <w:r>
              <w:t xml:space="preserve"> про </w:t>
            </w:r>
            <w:proofErr w:type="spellStart"/>
            <w:r>
              <w:t>прийняття</w:t>
            </w:r>
            <w:proofErr w:type="spellEnd"/>
            <w:r>
              <w:t xml:space="preserve"> в </w:t>
            </w:r>
            <w:proofErr w:type="spellStart"/>
            <w:r>
              <w:t>експлуатацію</w:t>
            </w:r>
            <w:proofErr w:type="spellEnd"/>
            <w:r>
              <w:t xml:space="preserve"> </w:t>
            </w:r>
            <w:proofErr w:type="spellStart"/>
            <w:r>
              <w:t>об'єкта</w:t>
            </w:r>
            <w:proofErr w:type="spellEnd"/>
            <w:r>
              <w:t xml:space="preserve"> </w:t>
            </w:r>
            <w:proofErr w:type="spellStart"/>
            <w:proofErr w:type="gramStart"/>
            <w:r>
              <w:t>п</w:t>
            </w:r>
            <w:proofErr w:type="gramEnd"/>
            <w:r>
              <w:t>ідписують</w:t>
            </w:r>
            <w:proofErr w:type="spellEnd"/>
            <w:r>
              <w:t xml:space="preserve"> </w:t>
            </w:r>
            <w:proofErr w:type="spellStart"/>
            <w:r>
              <w:t>також</w:t>
            </w:r>
            <w:proofErr w:type="spellEnd"/>
            <w:r>
              <w:t xml:space="preserve"> </w:t>
            </w:r>
            <w:proofErr w:type="spellStart"/>
            <w:r>
              <w:t>співвласники</w:t>
            </w:r>
            <w:proofErr w:type="spellEnd"/>
            <w:r>
              <w:t xml:space="preserve"> </w:t>
            </w:r>
            <w:proofErr w:type="spellStart"/>
            <w:r>
              <w:t>земельної</w:t>
            </w:r>
            <w:proofErr w:type="spellEnd"/>
            <w:r>
              <w:t xml:space="preserve"> </w:t>
            </w:r>
            <w:proofErr w:type="spellStart"/>
            <w:r>
              <w:t>ділянки</w:t>
            </w:r>
            <w:proofErr w:type="spellEnd"/>
            <w:r>
              <w:t xml:space="preserve"> та/</w:t>
            </w:r>
            <w:proofErr w:type="spellStart"/>
            <w:r>
              <w:t>або</w:t>
            </w:r>
            <w:proofErr w:type="spellEnd"/>
            <w:r>
              <w:t xml:space="preserve"> </w:t>
            </w:r>
            <w:proofErr w:type="spellStart"/>
            <w:r>
              <w:t>зазначеного</w:t>
            </w:r>
            <w:proofErr w:type="spellEnd"/>
            <w:r>
              <w:t xml:space="preserve"> </w:t>
            </w:r>
            <w:proofErr w:type="spellStart"/>
            <w:r>
              <w:t>об'єкта</w:t>
            </w:r>
            <w:proofErr w:type="spellEnd"/>
            <w:r>
              <w:t xml:space="preserve"> (у </w:t>
            </w:r>
            <w:proofErr w:type="spellStart"/>
            <w:r>
              <w:t>разі</w:t>
            </w:r>
            <w:proofErr w:type="spellEnd"/>
            <w:r>
              <w:t xml:space="preserve"> </w:t>
            </w:r>
            <w:proofErr w:type="spellStart"/>
            <w:r>
              <w:t>їх</w:t>
            </w:r>
            <w:proofErr w:type="spellEnd"/>
            <w:r>
              <w:t xml:space="preserve"> </w:t>
            </w:r>
            <w:proofErr w:type="spellStart"/>
            <w:r>
              <w:t>наявності</w:t>
            </w:r>
            <w:proofErr w:type="spellEnd"/>
            <w:r>
              <w:t>).</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lastRenderedPageBreak/>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 xml:space="preserve">Порядок та </w:t>
            </w:r>
            <w:proofErr w:type="spellStart"/>
            <w:r>
              <w:rPr>
                <w:sz w:val="28"/>
                <w:szCs w:val="28"/>
              </w:rPr>
              <w:t>спосіб</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отримання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pStyle w:val="a4"/>
              <w:spacing w:before="0" w:beforeAutospacing="0" w:after="0" w:afterAutospacing="0" w:line="276" w:lineRule="auto"/>
              <w:rPr>
                <w:sz w:val="22"/>
                <w:szCs w:val="22"/>
                <w:lang w:val="uk-UA"/>
              </w:rPr>
            </w:pPr>
            <w:r>
              <w:rPr>
                <w:sz w:val="22"/>
                <w:szCs w:val="22"/>
              </w:rPr>
              <w:t xml:space="preserve">Через центр </w:t>
            </w:r>
            <w:proofErr w:type="spellStart"/>
            <w:r>
              <w:rPr>
                <w:sz w:val="22"/>
                <w:szCs w:val="22"/>
              </w:rPr>
              <w:t>надання</w:t>
            </w:r>
            <w:proofErr w:type="spellEnd"/>
            <w:r>
              <w:rPr>
                <w:sz w:val="22"/>
                <w:szCs w:val="22"/>
              </w:rPr>
              <w:t xml:space="preserve"> </w:t>
            </w:r>
            <w:proofErr w:type="spellStart"/>
            <w:proofErr w:type="gramStart"/>
            <w:r>
              <w:rPr>
                <w:sz w:val="22"/>
                <w:szCs w:val="22"/>
              </w:rPr>
              <w:t>адм</w:t>
            </w:r>
            <w:proofErr w:type="gramEnd"/>
            <w:r>
              <w:rPr>
                <w:sz w:val="22"/>
                <w:szCs w:val="22"/>
              </w:rPr>
              <w:t>іністративних</w:t>
            </w:r>
            <w:proofErr w:type="spellEnd"/>
            <w:r>
              <w:rPr>
                <w:sz w:val="22"/>
                <w:szCs w:val="22"/>
              </w:rPr>
              <w:t xml:space="preserve"> </w:t>
            </w:r>
            <w:proofErr w:type="spellStart"/>
            <w:r>
              <w:rPr>
                <w:sz w:val="22"/>
                <w:szCs w:val="22"/>
              </w:rPr>
              <w:t>послуг</w:t>
            </w:r>
            <w:proofErr w:type="spellEnd"/>
            <w:r>
              <w:rPr>
                <w:sz w:val="22"/>
                <w:szCs w:val="22"/>
                <w:lang w:val="uk-UA"/>
              </w:rPr>
              <w:t>.</w:t>
            </w:r>
          </w:p>
          <w:p w:rsidR="00E352FD" w:rsidRDefault="00E352FD" w:rsidP="0082258E">
            <w:pPr>
              <w:spacing w:line="276" w:lineRule="auto"/>
            </w:pPr>
            <w:proofErr w:type="spellStart"/>
            <w:proofErr w:type="gramStart"/>
            <w:r>
              <w:t>Подається</w:t>
            </w:r>
            <w:proofErr w:type="spellEnd"/>
            <w:proofErr w:type="gramEnd"/>
            <w:r>
              <w:t xml:space="preserve"> </w:t>
            </w:r>
            <w:proofErr w:type="spellStart"/>
            <w:r>
              <w:t>замовником</w:t>
            </w:r>
            <w:proofErr w:type="spellEnd"/>
            <w:r>
              <w:t xml:space="preserve"> (</w:t>
            </w:r>
            <w:proofErr w:type="spellStart"/>
            <w:r>
              <w:t>або</w:t>
            </w:r>
            <w:proofErr w:type="spellEnd"/>
            <w:r>
              <w:t xml:space="preserve"> </w:t>
            </w:r>
            <w:proofErr w:type="spellStart"/>
            <w:r>
              <w:t>уповноваженою</w:t>
            </w:r>
            <w:proofErr w:type="spellEnd"/>
            <w:r>
              <w:t xml:space="preserve"> особою)</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Платність</w:t>
            </w:r>
            <w:proofErr w:type="spellEnd"/>
            <w:r>
              <w:rPr>
                <w:sz w:val="28"/>
                <w:szCs w:val="28"/>
              </w:rPr>
              <w:t xml:space="preserve"> (</w:t>
            </w:r>
            <w:proofErr w:type="spellStart"/>
            <w:r>
              <w:rPr>
                <w:sz w:val="28"/>
                <w:szCs w:val="28"/>
              </w:rPr>
              <w:t>безоплатність</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pPr>
            <w:r>
              <w:t> </w:t>
            </w:r>
            <w:proofErr w:type="spellStart"/>
            <w:r>
              <w:t>Безоплатно</w:t>
            </w:r>
            <w:proofErr w:type="spellEnd"/>
          </w:p>
        </w:tc>
      </w:tr>
      <w:tr w:rsidR="00E352FD" w:rsidTr="0082258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pPr>
            <w:proofErr w:type="gramStart"/>
            <w:r>
              <w:t>У</w:t>
            </w:r>
            <w:proofErr w:type="gramEnd"/>
            <w:r>
              <w:t xml:space="preserve"> </w:t>
            </w:r>
            <w:proofErr w:type="spellStart"/>
            <w:r>
              <w:t>разі</w:t>
            </w:r>
            <w:proofErr w:type="spellEnd"/>
            <w:r>
              <w:t xml:space="preserve"> </w:t>
            </w:r>
            <w:proofErr w:type="spellStart"/>
            <w:r>
              <w:t>платності</w:t>
            </w:r>
            <w:proofErr w:type="spellEnd"/>
            <w:r>
              <w:t>:</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Нормативно-</w:t>
            </w:r>
            <w:proofErr w:type="spellStart"/>
            <w:r>
              <w:rPr>
                <w:sz w:val="28"/>
                <w:szCs w:val="28"/>
              </w:rPr>
              <w:t>правові</w:t>
            </w:r>
            <w:proofErr w:type="spellEnd"/>
            <w:r>
              <w:rPr>
                <w:sz w:val="28"/>
                <w:szCs w:val="28"/>
              </w:rPr>
              <w:t xml:space="preserve"> </w:t>
            </w:r>
            <w:proofErr w:type="spellStart"/>
            <w:r>
              <w:rPr>
                <w:sz w:val="28"/>
                <w:szCs w:val="28"/>
              </w:rPr>
              <w:t>акти</w:t>
            </w:r>
            <w:proofErr w:type="spellEnd"/>
            <w:r>
              <w:rPr>
                <w:sz w:val="28"/>
                <w:szCs w:val="28"/>
              </w:rPr>
              <w:t xml:space="preserve">, на </w:t>
            </w:r>
            <w:proofErr w:type="spellStart"/>
            <w:proofErr w:type="gramStart"/>
            <w:r>
              <w:rPr>
                <w:sz w:val="28"/>
                <w:szCs w:val="28"/>
              </w:rPr>
              <w:t>п</w:t>
            </w:r>
            <w:proofErr w:type="gramEnd"/>
            <w:r>
              <w:rPr>
                <w:sz w:val="28"/>
                <w:szCs w:val="28"/>
              </w:rPr>
              <w:t>ідставі</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стягується</w:t>
            </w:r>
            <w:proofErr w:type="spellEnd"/>
            <w:r>
              <w:rPr>
                <w:sz w:val="28"/>
                <w:szCs w:val="28"/>
              </w:rPr>
              <w:t xml:space="preserve">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pPr>
            <w:r>
              <w:t xml:space="preserve">                                      ---</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Розмі</w:t>
            </w:r>
            <w:proofErr w:type="gramStart"/>
            <w:r>
              <w:rPr>
                <w:sz w:val="28"/>
                <w:szCs w:val="28"/>
              </w:rPr>
              <w:t>р</w:t>
            </w:r>
            <w:proofErr w:type="spellEnd"/>
            <w:proofErr w:type="gramEnd"/>
            <w:r>
              <w:rPr>
                <w:sz w:val="28"/>
                <w:szCs w:val="28"/>
              </w:rPr>
              <w:t xml:space="preserve"> та порядок </w:t>
            </w:r>
            <w:proofErr w:type="spellStart"/>
            <w:r>
              <w:rPr>
                <w:sz w:val="28"/>
                <w:szCs w:val="28"/>
              </w:rPr>
              <w:t>внесення</w:t>
            </w:r>
            <w:proofErr w:type="spellEnd"/>
            <w:r>
              <w:rPr>
                <w:sz w:val="28"/>
                <w:szCs w:val="28"/>
              </w:rPr>
              <w:t xml:space="preserve"> плати     (</w:t>
            </w:r>
            <w:proofErr w:type="spellStart"/>
            <w:r>
              <w:rPr>
                <w:sz w:val="28"/>
                <w:szCs w:val="28"/>
              </w:rPr>
              <w:t>адміністративного</w:t>
            </w:r>
            <w:proofErr w:type="spellEnd"/>
            <w:r>
              <w:rPr>
                <w:sz w:val="28"/>
                <w:szCs w:val="28"/>
              </w:rPr>
              <w:t xml:space="preserve"> </w:t>
            </w:r>
            <w:proofErr w:type="spellStart"/>
            <w:r>
              <w:rPr>
                <w:sz w:val="28"/>
                <w:szCs w:val="28"/>
              </w:rPr>
              <w:t>збору</w:t>
            </w:r>
            <w:proofErr w:type="spellEnd"/>
            <w:r>
              <w:rPr>
                <w:sz w:val="28"/>
                <w:szCs w:val="28"/>
              </w:rPr>
              <w:t xml:space="preserve">) за </w:t>
            </w:r>
            <w:proofErr w:type="spellStart"/>
            <w:r>
              <w:rPr>
                <w:sz w:val="28"/>
                <w:szCs w:val="28"/>
              </w:rPr>
              <w:t>платну</w:t>
            </w:r>
            <w:proofErr w:type="spellEnd"/>
            <w:r>
              <w:rPr>
                <w:sz w:val="28"/>
                <w:szCs w:val="28"/>
              </w:rPr>
              <w:t xml:space="preserve"> </w:t>
            </w:r>
            <w:proofErr w:type="spellStart"/>
            <w:r>
              <w:rPr>
                <w:sz w:val="28"/>
                <w:szCs w:val="28"/>
              </w:rPr>
              <w:t>адміністративну</w:t>
            </w:r>
            <w:proofErr w:type="spellEnd"/>
            <w:r>
              <w:rPr>
                <w:sz w:val="28"/>
                <w:szCs w:val="28"/>
              </w:rPr>
              <w:t xml:space="preserve"> </w:t>
            </w:r>
            <w:proofErr w:type="spellStart"/>
            <w:r>
              <w:rPr>
                <w:sz w:val="28"/>
                <w:szCs w:val="28"/>
              </w:rPr>
              <w:t>послугу</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pPr>
            <w:r>
              <w:t>                                      ---</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Розрахунковий</w:t>
            </w:r>
            <w:proofErr w:type="spellEnd"/>
            <w:r>
              <w:rPr>
                <w:sz w:val="28"/>
                <w:szCs w:val="28"/>
              </w:rPr>
              <w:t xml:space="preserve"> </w:t>
            </w:r>
            <w:proofErr w:type="spellStart"/>
            <w:r>
              <w:rPr>
                <w:sz w:val="28"/>
                <w:szCs w:val="28"/>
              </w:rPr>
              <w:t>рахунок</w:t>
            </w:r>
            <w:proofErr w:type="spellEnd"/>
            <w:r>
              <w:rPr>
                <w:sz w:val="28"/>
                <w:szCs w:val="28"/>
              </w:rPr>
              <w:t xml:space="preserve"> для </w:t>
            </w:r>
            <w:proofErr w:type="spellStart"/>
            <w:r>
              <w:rPr>
                <w:sz w:val="28"/>
                <w:szCs w:val="28"/>
              </w:rPr>
              <w:t>внесення</w:t>
            </w:r>
            <w:proofErr w:type="spellEnd"/>
            <w:r>
              <w:rPr>
                <w:sz w:val="28"/>
                <w:szCs w:val="28"/>
              </w:rPr>
              <w:t xml:space="preserve">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pPr>
            <w:r>
              <w:t>---</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 xml:space="preserve">Строк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hideMark/>
          </w:tcPr>
          <w:p w:rsidR="00E352FD" w:rsidRDefault="00E352FD" w:rsidP="0082258E">
            <w:pPr>
              <w:spacing w:line="276" w:lineRule="auto"/>
            </w:pPr>
            <w:r>
              <w:t xml:space="preserve">Десять </w:t>
            </w:r>
            <w:proofErr w:type="spellStart"/>
            <w:r>
              <w:t>робочих</w:t>
            </w:r>
            <w:proofErr w:type="spellEnd"/>
            <w:r>
              <w:t xml:space="preserve"> </w:t>
            </w:r>
            <w:proofErr w:type="spellStart"/>
            <w:r>
              <w:t>днів</w:t>
            </w:r>
            <w:proofErr w:type="spellEnd"/>
            <w:r>
              <w:t xml:space="preserve"> з дня </w:t>
            </w:r>
            <w:proofErr w:type="spellStart"/>
            <w:r>
              <w:t>подання</w:t>
            </w:r>
            <w:proofErr w:type="spellEnd"/>
            <w:r>
              <w:t xml:space="preserve"> </w:t>
            </w:r>
            <w:proofErr w:type="spellStart"/>
            <w:r>
              <w:t>відповідної</w:t>
            </w:r>
            <w:proofErr w:type="spellEnd"/>
            <w:r>
              <w:t xml:space="preserve"> заяви та </w:t>
            </w:r>
            <w:proofErr w:type="spellStart"/>
            <w:r>
              <w:t>документі</w:t>
            </w:r>
            <w:proofErr w:type="gramStart"/>
            <w:r>
              <w:t>в</w:t>
            </w:r>
            <w:proofErr w:type="spellEnd"/>
            <w:proofErr w:type="gramEnd"/>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Перелік</w:t>
            </w:r>
            <w:proofErr w:type="spellEnd"/>
            <w:r>
              <w:rPr>
                <w:sz w:val="28"/>
                <w:szCs w:val="28"/>
              </w:rPr>
              <w:t xml:space="preserve"> </w:t>
            </w:r>
            <w:proofErr w:type="spellStart"/>
            <w:proofErr w:type="gramStart"/>
            <w:r>
              <w:rPr>
                <w:sz w:val="28"/>
                <w:szCs w:val="28"/>
              </w:rPr>
              <w:t>п</w:t>
            </w:r>
            <w:proofErr w:type="gramEnd"/>
            <w:r>
              <w:rPr>
                <w:sz w:val="28"/>
                <w:szCs w:val="28"/>
              </w:rPr>
              <w:t>ідстав</w:t>
            </w:r>
            <w:proofErr w:type="spellEnd"/>
            <w:r>
              <w:rPr>
                <w:sz w:val="28"/>
                <w:szCs w:val="28"/>
              </w:rPr>
              <w:t xml:space="preserve"> для </w:t>
            </w:r>
            <w:proofErr w:type="spellStart"/>
            <w:r>
              <w:rPr>
                <w:sz w:val="28"/>
                <w:szCs w:val="28"/>
              </w:rPr>
              <w:t>відмови</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hideMark/>
          </w:tcPr>
          <w:p w:rsidR="00E352FD" w:rsidRDefault="00E352FD" w:rsidP="0082258E">
            <w:pPr>
              <w:shd w:val="clear" w:color="auto" w:fill="FFFFFF"/>
              <w:spacing w:line="276" w:lineRule="auto"/>
              <w:textAlignment w:val="baseline"/>
            </w:pPr>
            <w:proofErr w:type="spellStart"/>
            <w:r>
              <w:t>Подання</w:t>
            </w:r>
            <w:proofErr w:type="spellEnd"/>
            <w:r>
              <w:t xml:space="preserve"> </w:t>
            </w:r>
            <w:proofErr w:type="spellStart"/>
            <w:r>
              <w:t>чи</w:t>
            </w:r>
            <w:proofErr w:type="spellEnd"/>
            <w:r>
              <w:t xml:space="preserve"> </w:t>
            </w:r>
            <w:proofErr w:type="spellStart"/>
            <w:r>
              <w:t>оформлення</w:t>
            </w:r>
            <w:proofErr w:type="spellEnd"/>
            <w:r>
              <w:t xml:space="preserve"> </w:t>
            </w:r>
            <w:proofErr w:type="spellStart"/>
            <w:r>
              <w:t>декларації</w:t>
            </w:r>
            <w:proofErr w:type="spellEnd"/>
            <w:r>
              <w:t xml:space="preserve"> та </w:t>
            </w:r>
            <w:proofErr w:type="spellStart"/>
            <w:r>
              <w:t>поданих</w:t>
            </w:r>
            <w:proofErr w:type="spellEnd"/>
            <w:r>
              <w:t xml:space="preserve"> </w:t>
            </w:r>
            <w:proofErr w:type="spellStart"/>
            <w:r>
              <w:t>документів</w:t>
            </w:r>
            <w:proofErr w:type="spellEnd"/>
            <w:r>
              <w:t xml:space="preserve"> з </w:t>
            </w:r>
            <w:proofErr w:type="spellStart"/>
            <w:r>
              <w:t>порушенням</w:t>
            </w:r>
            <w:proofErr w:type="spellEnd"/>
            <w:r>
              <w:t xml:space="preserve"> </w:t>
            </w:r>
            <w:proofErr w:type="spellStart"/>
            <w:r>
              <w:t>установлених</w:t>
            </w:r>
            <w:proofErr w:type="spellEnd"/>
            <w:r>
              <w:t xml:space="preserve"> </w:t>
            </w:r>
            <w:proofErr w:type="spellStart"/>
            <w:r>
              <w:t>вимог</w:t>
            </w:r>
            <w:proofErr w:type="spellEnd"/>
            <w:r>
              <w:t xml:space="preserve">, </w:t>
            </w:r>
            <w:r>
              <w:rPr>
                <w:color w:val="2A2928"/>
                <w:shd w:val="clear" w:color="auto" w:fill="FFFFFF"/>
              </w:rPr>
              <w:t xml:space="preserve">у тому </w:t>
            </w:r>
            <w:proofErr w:type="spellStart"/>
            <w:proofErr w:type="gramStart"/>
            <w:r>
              <w:rPr>
                <w:color w:val="2A2928"/>
                <w:shd w:val="clear" w:color="auto" w:fill="FFFFFF"/>
              </w:rPr>
              <w:t>числі</w:t>
            </w:r>
            <w:proofErr w:type="spellEnd"/>
            <w:r>
              <w:rPr>
                <w:color w:val="2A2928"/>
                <w:shd w:val="clear" w:color="auto" w:fill="FFFFFF"/>
              </w:rPr>
              <w:t xml:space="preserve"> у</w:t>
            </w:r>
            <w:proofErr w:type="gramEnd"/>
            <w:r>
              <w:rPr>
                <w:color w:val="2A2928"/>
                <w:shd w:val="clear" w:color="auto" w:fill="FFFFFF"/>
              </w:rPr>
              <w:t xml:space="preserve"> </w:t>
            </w:r>
            <w:proofErr w:type="spellStart"/>
            <w:r>
              <w:rPr>
                <w:color w:val="2A2928"/>
                <w:shd w:val="clear" w:color="auto" w:fill="FFFFFF"/>
              </w:rPr>
              <w:t>разі</w:t>
            </w:r>
            <w:proofErr w:type="spellEnd"/>
            <w:r>
              <w:rPr>
                <w:color w:val="2A2928"/>
                <w:shd w:val="clear" w:color="auto" w:fill="FFFFFF"/>
              </w:rPr>
              <w:t xml:space="preserve"> </w:t>
            </w:r>
            <w:proofErr w:type="spellStart"/>
            <w:r>
              <w:rPr>
                <w:color w:val="2A2928"/>
                <w:shd w:val="clear" w:color="auto" w:fill="FFFFFF"/>
              </w:rPr>
              <w:t>виявлення</w:t>
            </w:r>
            <w:proofErr w:type="spellEnd"/>
            <w:r>
              <w:rPr>
                <w:color w:val="2A2928"/>
                <w:shd w:val="clear" w:color="auto" w:fill="FFFFFF"/>
              </w:rPr>
              <w:t xml:space="preserve"> </w:t>
            </w:r>
            <w:proofErr w:type="spellStart"/>
            <w:r>
              <w:rPr>
                <w:color w:val="2A2928"/>
                <w:shd w:val="clear" w:color="auto" w:fill="FFFFFF"/>
              </w:rPr>
              <w:t>невідповідності</w:t>
            </w:r>
            <w:proofErr w:type="spellEnd"/>
            <w:r>
              <w:rPr>
                <w:color w:val="2A2928"/>
                <w:shd w:val="clear" w:color="auto" w:fill="FFFFFF"/>
              </w:rPr>
              <w:t xml:space="preserve"> </w:t>
            </w:r>
            <w:proofErr w:type="spellStart"/>
            <w:r>
              <w:rPr>
                <w:color w:val="2A2928"/>
                <w:shd w:val="clear" w:color="auto" w:fill="FFFFFF"/>
              </w:rPr>
              <w:t>поданих</w:t>
            </w:r>
            <w:proofErr w:type="spellEnd"/>
            <w:r>
              <w:rPr>
                <w:color w:val="2A2928"/>
                <w:shd w:val="clear" w:color="auto" w:fill="FFFFFF"/>
              </w:rPr>
              <w:t xml:space="preserve"> </w:t>
            </w:r>
            <w:proofErr w:type="spellStart"/>
            <w:r>
              <w:rPr>
                <w:color w:val="2A2928"/>
                <w:shd w:val="clear" w:color="auto" w:fill="FFFFFF"/>
              </w:rPr>
              <w:t>документів</w:t>
            </w:r>
            <w:proofErr w:type="spellEnd"/>
            <w:r>
              <w:rPr>
                <w:color w:val="2A2928"/>
                <w:shd w:val="clear" w:color="auto" w:fill="FFFFFF"/>
              </w:rPr>
              <w:t xml:space="preserve"> </w:t>
            </w:r>
            <w:proofErr w:type="spellStart"/>
            <w:r>
              <w:rPr>
                <w:color w:val="2A2928"/>
                <w:shd w:val="clear" w:color="auto" w:fill="FFFFFF"/>
              </w:rPr>
              <w:t>вимогам</w:t>
            </w:r>
            <w:proofErr w:type="spellEnd"/>
            <w:r>
              <w:rPr>
                <w:color w:val="2A2928"/>
                <w:shd w:val="clear" w:color="auto" w:fill="FFFFFF"/>
              </w:rPr>
              <w:t xml:space="preserve"> </w:t>
            </w:r>
            <w:proofErr w:type="spellStart"/>
            <w:r>
              <w:rPr>
                <w:color w:val="2A2928"/>
                <w:shd w:val="clear" w:color="auto" w:fill="FFFFFF"/>
              </w:rPr>
              <w:t>законодавства</w:t>
            </w:r>
            <w:proofErr w:type="spellEnd"/>
            <w:r>
              <w:rPr>
                <w:color w:val="2A2928"/>
                <w:shd w:val="clear" w:color="auto" w:fill="FFFFFF"/>
              </w:rPr>
              <w:t xml:space="preserve">, </w:t>
            </w:r>
            <w:proofErr w:type="spellStart"/>
            <w:r>
              <w:rPr>
                <w:color w:val="2A2928"/>
                <w:shd w:val="clear" w:color="auto" w:fill="FFFFFF"/>
              </w:rPr>
              <w:t>недостовірних</w:t>
            </w:r>
            <w:proofErr w:type="spellEnd"/>
            <w:r>
              <w:rPr>
                <w:color w:val="2A2928"/>
                <w:shd w:val="clear" w:color="auto" w:fill="FFFFFF"/>
              </w:rPr>
              <w:t xml:space="preserve"> </w:t>
            </w:r>
            <w:proofErr w:type="spellStart"/>
            <w:r>
              <w:rPr>
                <w:color w:val="2A2928"/>
                <w:shd w:val="clear" w:color="auto" w:fill="FFFFFF"/>
              </w:rPr>
              <w:t>відомостей</w:t>
            </w:r>
            <w:proofErr w:type="spellEnd"/>
            <w:r>
              <w:rPr>
                <w:color w:val="2A2928"/>
                <w:shd w:val="clear" w:color="auto" w:fill="FFFFFF"/>
              </w:rPr>
              <w:t xml:space="preserve"> у </w:t>
            </w:r>
            <w:proofErr w:type="spellStart"/>
            <w:r>
              <w:rPr>
                <w:color w:val="2A2928"/>
                <w:shd w:val="clear" w:color="auto" w:fill="FFFFFF"/>
              </w:rPr>
              <w:t>поданих</w:t>
            </w:r>
            <w:proofErr w:type="spellEnd"/>
            <w:r>
              <w:rPr>
                <w:color w:val="2A2928"/>
                <w:shd w:val="clear" w:color="auto" w:fill="FFFFFF"/>
              </w:rPr>
              <w:t xml:space="preserve"> документах.</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r>
              <w:rPr>
                <w:sz w:val="28"/>
                <w:szCs w:val="28"/>
              </w:rPr>
              <w:t xml:space="preserve">Результат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hideMark/>
          </w:tcPr>
          <w:p w:rsidR="00E352FD" w:rsidRDefault="00E352FD" w:rsidP="0082258E">
            <w:pPr>
              <w:spacing w:line="276" w:lineRule="auto"/>
              <w:rPr>
                <w:shd w:val="clear" w:color="auto" w:fill="FFFFFF"/>
              </w:rPr>
            </w:pPr>
            <w:proofErr w:type="spellStart"/>
            <w:r>
              <w:t>Реєстрація</w:t>
            </w:r>
            <w:proofErr w:type="spellEnd"/>
            <w:r>
              <w:t xml:space="preserve"> </w:t>
            </w:r>
            <w:proofErr w:type="spellStart"/>
            <w:r>
              <w:t>декларації</w:t>
            </w:r>
            <w:proofErr w:type="spellEnd"/>
            <w:r>
              <w:t xml:space="preserve"> про </w:t>
            </w:r>
            <w:proofErr w:type="spellStart"/>
            <w:r>
              <w:t>готовність</w:t>
            </w:r>
            <w:proofErr w:type="spellEnd"/>
            <w:r>
              <w:t xml:space="preserve"> </w:t>
            </w:r>
            <w:proofErr w:type="spellStart"/>
            <w:r>
              <w:t>об'єкта</w:t>
            </w:r>
            <w:proofErr w:type="spellEnd"/>
            <w:r>
              <w:t xml:space="preserve"> до </w:t>
            </w:r>
            <w:proofErr w:type="spellStart"/>
            <w:r>
              <w:t>експлуатації</w:t>
            </w:r>
            <w:proofErr w:type="spellEnd"/>
            <w:r>
              <w:t xml:space="preserve"> та </w:t>
            </w:r>
            <w:proofErr w:type="spellStart"/>
            <w:r>
              <w:t>внесення</w:t>
            </w:r>
            <w:proofErr w:type="spellEnd"/>
            <w:r>
              <w:t xml:space="preserve"> </w:t>
            </w:r>
            <w:proofErr w:type="spellStart"/>
            <w:r>
              <w:t>даних</w:t>
            </w:r>
            <w:proofErr w:type="spellEnd"/>
            <w:r>
              <w:t xml:space="preserve"> до </w:t>
            </w:r>
            <w:proofErr w:type="spellStart"/>
            <w:r>
              <w:t>єдиного</w:t>
            </w:r>
            <w:proofErr w:type="spellEnd"/>
            <w:r>
              <w:t xml:space="preserve"> </w:t>
            </w:r>
            <w:proofErr w:type="spellStart"/>
            <w:r>
              <w:t>реєстру</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дають</w:t>
            </w:r>
            <w:proofErr w:type="spellEnd"/>
            <w:r>
              <w:t xml:space="preserve"> право на </w:t>
            </w:r>
            <w:proofErr w:type="spellStart"/>
            <w:r>
              <w:t>виконання</w:t>
            </w:r>
            <w:proofErr w:type="spellEnd"/>
            <w:r>
              <w:t xml:space="preserve"> </w:t>
            </w:r>
            <w:proofErr w:type="spellStart"/>
            <w:proofErr w:type="gramStart"/>
            <w:r>
              <w:t>п</w:t>
            </w:r>
            <w:proofErr w:type="gramEnd"/>
            <w:r>
              <w:t>ідготовчих</w:t>
            </w:r>
            <w:proofErr w:type="spellEnd"/>
            <w:r>
              <w:t xml:space="preserve"> та </w:t>
            </w:r>
            <w:proofErr w:type="spellStart"/>
            <w:r>
              <w:t>будівельних</w:t>
            </w:r>
            <w:proofErr w:type="spellEnd"/>
            <w:r>
              <w:t xml:space="preserve"> </w:t>
            </w:r>
            <w:proofErr w:type="spellStart"/>
            <w:r>
              <w:t>робіт</w:t>
            </w:r>
            <w:proofErr w:type="spellEnd"/>
            <w:r>
              <w:t xml:space="preserve"> і </w:t>
            </w:r>
            <w:proofErr w:type="spellStart"/>
            <w:r>
              <w:t>засвідчують</w:t>
            </w:r>
            <w:proofErr w:type="spellEnd"/>
            <w:r>
              <w:t xml:space="preserve"> </w:t>
            </w:r>
            <w:proofErr w:type="spellStart"/>
            <w:r>
              <w:t>прийняття</w:t>
            </w:r>
            <w:proofErr w:type="spellEnd"/>
            <w:r>
              <w:t xml:space="preserve"> в </w:t>
            </w:r>
            <w:proofErr w:type="spellStart"/>
            <w:r>
              <w:t>експлуатацію</w:t>
            </w:r>
            <w:proofErr w:type="spellEnd"/>
            <w:r>
              <w:t xml:space="preserve"> </w:t>
            </w:r>
            <w:proofErr w:type="spellStart"/>
            <w:r>
              <w:t>закінчених</w:t>
            </w:r>
            <w:proofErr w:type="spellEnd"/>
            <w:r>
              <w:t xml:space="preserve"> </w:t>
            </w:r>
            <w:proofErr w:type="spellStart"/>
            <w:r>
              <w:t>будівництвом</w:t>
            </w:r>
            <w:proofErr w:type="spellEnd"/>
            <w:r>
              <w:t xml:space="preserve"> </w:t>
            </w:r>
            <w:proofErr w:type="spellStart"/>
            <w:r>
              <w:t>об'єктів</w:t>
            </w:r>
            <w:proofErr w:type="spellEnd"/>
            <w:r>
              <w:t xml:space="preserve">, </w:t>
            </w:r>
            <w:proofErr w:type="spellStart"/>
            <w:r>
              <w:t>відомостей</w:t>
            </w:r>
            <w:proofErr w:type="spellEnd"/>
            <w:r>
              <w:t xml:space="preserve"> про </w:t>
            </w:r>
            <w:proofErr w:type="spellStart"/>
            <w:r>
              <w:t>повернення</w:t>
            </w:r>
            <w:proofErr w:type="spellEnd"/>
            <w:r>
              <w:t xml:space="preserve"> на </w:t>
            </w:r>
            <w:proofErr w:type="spellStart"/>
            <w:r>
              <w:t>доопрацювання</w:t>
            </w:r>
            <w:proofErr w:type="spellEnd"/>
            <w:r>
              <w:t xml:space="preserve">, </w:t>
            </w:r>
            <w:proofErr w:type="spellStart"/>
            <w:r>
              <w:t>відмову</w:t>
            </w:r>
            <w:proofErr w:type="spellEnd"/>
            <w:r>
              <w:t xml:space="preserve"> у </w:t>
            </w:r>
            <w:proofErr w:type="spellStart"/>
            <w:r>
              <w:t>видачі</w:t>
            </w:r>
            <w:proofErr w:type="spellEnd"/>
            <w:r>
              <w:t xml:space="preserve">, </w:t>
            </w:r>
            <w:proofErr w:type="spellStart"/>
            <w:r>
              <w:t>скасування</w:t>
            </w:r>
            <w:proofErr w:type="spellEnd"/>
            <w:r>
              <w:t xml:space="preserve"> та </w:t>
            </w:r>
            <w:proofErr w:type="spellStart"/>
            <w:r>
              <w:t>анулювання</w:t>
            </w:r>
            <w:proofErr w:type="spellEnd"/>
            <w:r>
              <w:t xml:space="preserve"> </w:t>
            </w:r>
            <w:proofErr w:type="spellStart"/>
            <w:r>
              <w:t>зазначених</w:t>
            </w:r>
            <w:proofErr w:type="spellEnd"/>
            <w:r>
              <w:t xml:space="preserve"> </w:t>
            </w:r>
            <w:proofErr w:type="spellStart"/>
            <w:r>
              <w:t>документів</w:t>
            </w:r>
            <w:proofErr w:type="spellEnd"/>
            <w:r>
              <w:rPr>
                <w:shd w:val="clear" w:color="auto" w:fill="FFFFFF"/>
              </w:rPr>
              <w:t>.</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lastRenderedPageBreak/>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Способи</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відповіді</w:t>
            </w:r>
            <w:proofErr w:type="spellEnd"/>
            <w:r>
              <w:rPr>
                <w:sz w:val="28"/>
                <w:szCs w:val="28"/>
              </w:rPr>
              <w:t xml:space="preserve">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pStyle w:val="a4"/>
              <w:spacing w:before="0" w:beforeAutospacing="0" w:after="0" w:afterAutospacing="0" w:line="276" w:lineRule="auto"/>
              <w:rPr>
                <w:sz w:val="22"/>
                <w:szCs w:val="22"/>
                <w:lang w:val="uk-UA"/>
              </w:rPr>
            </w:pPr>
            <w:r>
              <w:rPr>
                <w:sz w:val="22"/>
                <w:szCs w:val="22"/>
                <w:lang w:val="uk-UA"/>
              </w:rPr>
              <w:t>Через центр надання адміністративних послуг.</w:t>
            </w:r>
          </w:p>
          <w:p w:rsidR="00E352FD" w:rsidRDefault="00E352FD" w:rsidP="0082258E">
            <w:pPr>
              <w:pStyle w:val="a4"/>
              <w:spacing w:before="0" w:beforeAutospacing="0" w:after="0" w:afterAutospacing="0" w:line="276" w:lineRule="auto"/>
              <w:rPr>
                <w:sz w:val="22"/>
                <w:szCs w:val="22"/>
                <w:lang w:val="uk-UA"/>
              </w:rPr>
            </w:pPr>
            <w:r>
              <w:rPr>
                <w:sz w:val="22"/>
                <w:szCs w:val="22"/>
                <w:lang w:val="uk-UA"/>
              </w:rPr>
              <w:t xml:space="preserve">Інформація щодо зареєстрованої декларації про готовність об'єкта до експлуатації розміщується на офіційному сайті </w:t>
            </w:r>
            <w:proofErr w:type="spellStart"/>
            <w:r>
              <w:rPr>
                <w:sz w:val="22"/>
                <w:szCs w:val="22"/>
                <w:lang w:val="uk-UA"/>
              </w:rPr>
              <w:t>Держархбудінспекції</w:t>
            </w:r>
            <w:proofErr w:type="spellEnd"/>
            <w:r>
              <w:rPr>
                <w:sz w:val="22"/>
                <w:szCs w:val="22"/>
                <w:lang w:val="uk-UA"/>
              </w:rPr>
              <w:t xml:space="preserve"> у розділі «Реєстр дозвільних документів»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E352FD" w:rsidRDefault="00E352FD" w:rsidP="0082258E">
            <w:pPr>
              <w:spacing w:line="276" w:lineRule="auto"/>
            </w:pPr>
            <w:r>
              <w:rPr>
                <w:lang w:val="uk-UA"/>
              </w:rPr>
              <w:t xml:space="preserve">Адміністратор ЦНАП видає результат надання адміністративної послуги суб’єкту звернення або уповноваженій  ним особі, особисто під підпис при наявності документу, що посвідчує особу, надсилає поштою </w:t>
            </w:r>
            <w:r>
              <w:t>(</w:t>
            </w:r>
            <w:proofErr w:type="spellStart"/>
            <w:r>
              <w:t>рекомендованим</w:t>
            </w:r>
            <w:proofErr w:type="spellEnd"/>
            <w:r>
              <w:t xml:space="preserve"> листом з </w:t>
            </w:r>
            <w:proofErr w:type="spellStart"/>
            <w:r>
              <w:t>повідомлення</w:t>
            </w:r>
            <w:proofErr w:type="spellEnd"/>
            <w:r>
              <w:t xml:space="preserve"> про </w:t>
            </w:r>
            <w:proofErr w:type="spellStart"/>
            <w:r>
              <w:t>вручення</w:t>
            </w:r>
            <w:proofErr w:type="spellEnd"/>
            <w:r>
              <w:t xml:space="preserve">) </w:t>
            </w:r>
            <w:proofErr w:type="spellStart"/>
            <w:r>
              <w:t>або</w:t>
            </w:r>
            <w:proofErr w:type="spellEnd"/>
            <w:r>
              <w:t xml:space="preserve"> </w:t>
            </w:r>
            <w:proofErr w:type="spellStart"/>
            <w:r>
              <w:t>надсилання</w:t>
            </w:r>
            <w:proofErr w:type="spellEnd"/>
            <w:r>
              <w:t xml:space="preserve"> листа з </w:t>
            </w:r>
            <w:proofErr w:type="spellStart"/>
            <w:r>
              <w:t>обґрунтуванням</w:t>
            </w:r>
            <w:proofErr w:type="spellEnd"/>
            <w:r>
              <w:t xml:space="preserve"> причини </w:t>
            </w:r>
            <w:proofErr w:type="spellStart"/>
            <w:r>
              <w:t>відмови</w:t>
            </w:r>
            <w:proofErr w:type="spellEnd"/>
            <w:r>
              <w:t xml:space="preserve"> </w:t>
            </w:r>
            <w:proofErr w:type="spellStart"/>
            <w:r>
              <w:t>його</w:t>
            </w:r>
            <w:proofErr w:type="spellEnd"/>
            <w:r>
              <w:t xml:space="preserve"> </w:t>
            </w:r>
            <w:proofErr w:type="spellStart"/>
            <w:r>
              <w:t>видачі</w:t>
            </w:r>
            <w:proofErr w:type="spellEnd"/>
            <w:r>
              <w:t xml:space="preserve"> на адресу </w:t>
            </w:r>
            <w:proofErr w:type="spellStart"/>
            <w:r>
              <w:t>суб’єкта</w:t>
            </w:r>
            <w:proofErr w:type="spellEnd"/>
            <w:r>
              <w:t xml:space="preserve"> </w:t>
            </w:r>
            <w:proofErr w:type="spellStart"/>
            <w:r>
              <w:t>звернення</w:t>
            </w:r>
            <w:proofErr w:type="spellEnd"/>
            <w:r>
              <w:t xml:space="preserve">, </w:t>
            </w:r>
            <w:proofErr w:type="spellStart"/>
            <w:r>
              <w:t>або</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за </w:t>
            </w:r>
            <w:proofErr w:type="spellStart"/>
            <w:r>
              <w:t>допомогою</w:t>
            </w:r>
            <w:proofErr w:type="spellEnd"/>
            <w:r>
              <w:t xml:space="preserve"> </w:t>
            </w:r>
            <w:proofErr w:type="spellStart"/>
            <w:r>
              <w:t>засобів</w:t>
            </w:r>
            <w:proofErr w:type="spellEnd"/>
            <w:r>
              <w:t xml:space="preserve"> </w:t>
            </w:r>
            <w:proofErr w:type="spellStart"/>
            <w:r>
              <w:t>телекомунікаційного</w:t>
            </w:r>
            <w:proofErr w:type="spellEnd"/>
            <w:r>
              <w:t xml:space="preserve"> </w:t>
            </w:r>
            <w:proofErr w:type="spellStart"/>
            <w:r>
              <w:t>зв’язку</w:t>
            </w:r>
            <w:proofErr w:type="spellEnd"/>
            <w:r>
              <w:t>.</w:t>
            </w:r>
          </w:p>
        </w:tc>
      </w:tr>
      <w:tr w:rsidR="00E352FD" w:rsidTr="0082258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jc w:val="center"/>
              <w:rPr>
                <w:sz w:val="28"/>
                <w:szCs w:val="28"/>
              </w:rPr>
            </w:pPr>
            <w:r>
              <w:rPr>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352FD" w:rsidRDefault="00E352FD" w:rsidP="0082258E">
            <w:pPr>
              <w:spacing w:line="276" w:lineRule="auto"/>
              <w:rPr>
                <w:sz w:val="28"/>
                <w:szCs w:val="28"/>
              </w:rPr>
            </w:pPr>
            <w:proofErr w:type="spellStart"/>
            <w:r>
              <w:rPr>
                <w:sz w:val="28"/>
                <w:szCs w:val="28"/>
              </w:rPr>
              <w:t>Примітка</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E352FD" w:rsidRDefault="00E352FD" w:rsidP="0082258E">
            <w:pPr>
              <w:pStyle w:val="tj"/>
              <w:shd w:val="clear" w:color="auto" w:fill="FFFFFF"/>
              <w:spacing w:before="0" w:beforeAutospacing="0" w:after="0" w:afterAutospacing="0" w:line="276" w:lineRule="auto"/>
              <w:jc w:val="both"/>
              <w:rPr>
                <w:sz w:val="22"/>
                <w:szCs w:val="22"/>
              </w:rPr>
            </w:pPr>
            <w:r>
              <w:rPr>
                <w:sz w:val="22"/>
                <w:szCs w:val="22"/>
              </w:rPr>
              <w:t> </w:t>
            </w:r>
            <w:proofErr w:type="spellStart"/>
            <w:r>
              <w:rPr>
                <w:sz w:val="22"/>
                <w:szCs w:val="22"/>
              </w:rPr>
              <w:t>Реєстрацію</w:t>
            </w:r>
            <w:proofErr w:type="spellEnd"/>
            <w:r>
              <w:rPr>
                <w:sz w:val="22"/>
                <w:szCs w:val="22"/>
              </w:rPr>
              <w:t xml:space="preserve"> </w:t>
            </w:r>
            <w:proofErr w:type="spellStart"/>
            <w:r>
              <w:rPr>
                <w:sz w:val="22"/>
                <w:szCs w:val="22"/>
              </w:rPr>
              <w:t>декларації</w:t>
            </w:r>
            <w:proofErr w:type="spellEnd"/>
            <w:r>
              <w:rPr>
                <w:sz w:val="22"/>
                <w:szCs w:val="22"/>
              </w:rPr>
              <w:t xml:space="preserve"> </w:t>
            </w:r>
            <w:proofErr w:type="spellStart"/>
            <w:r>
              <w:rPr>
                <w:sz w:val="22"/>
                <w:szCs w:val="22"/>
              </w:rPr>
              <w:t>може</w:t>
            </w:r>
            <w:proofErr w:type="spellEnd"/>
            <w:r>
              <w:rPr>
                <w:sz w:val="22"/>
                <w:szCs w:val="22"/>
              </w:rPr>
              <w:t xml:space="preserve"> бути </w:t>
            </w:r>
            <w:proofErr w:type="spellStart"/>
            <w:r>
              <w:rPr>
                <w:sz w:val="22"/>
                <w:szCs w:val="22"/>
              </w:rPr>
              <w:t>скасовано</w:t>
            </w:r>
            <w:proofErr w:type="spellEnd"/>
            <w:r>
              <w:rPr>
                <w:sz w:val="22"/>
                <w:szCs w:val="22"/>
              </w:rPr>
              <w:t>:</w:t>
            </w:r>
          </w:p>
          <w:p w:rsidR="00E352FD" w:rsidRDefault="00E352FD" w:rsidP="0082258E">
            <w:pPr>
              <w:pStyle w:val="a5"/>
              <w:numPr>
                <w:ilvl w:val="0"/>
                <w:numId w:val="1"/>
              </w:numPr>
              <w:shd w:val="clear" w:color="auto" w:fill="FFFFFF"/>
              <w:spacing w:after="0" w:line="240" w:lineRule="auto"/>
              <w:ind w:left="31" w:firstLine="329"/>
              <w:jc w:val="both"/>
              <w:rPr>
                <w:rFonts w:ascii="Times New Roman" w:hAnsi="Times New Roman" w:cs="Times New Roman"/>
              </w:rPr>
            </w:pPr>
            <w:r>
              <w:rPr>
                <w:rFonts w:ascii="Times New Roman" w:hAnsi="Times New Roman" w:cs="Times New Roman"/>
              </w:rPr>
              <w:t>у разі виявлення відділом архітектури та інспекції державного архітектурно-будівельного контролю виконавчого комітету Зеленодольської міської ради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в декларації), наведених у зареєстрованій декларації;</w:t>
            </w:r>
          </w:p>
          <w:p w:rsidR="00E352FD" w:rsidRDefault="00E352FD" w:rsidP="0082258E">
            <w:pPr>
              <w:spacing w:line="276" w:lineRule="auto"/>
            </w:pPr>
            <w:proofErr w:type="spellStart"/>
            <w:r>
              <w:t>відповідно</w:t>
            </w:r>
            <w:proofErr w:type="spellEnd"/>
            <w:r>
              <w:t xml:space="preserve"> до </w:t>
            </w:r>
            <w:proofErr w:type="spellStart"/>
            <w:proofErr w:type="gramStart"/>
            <w:r>
              <w:t>р</w:t>
            </w:r>
            <w:proofErr w:type="gramEnd"/>
            <w:r>
              <w:t>ішення</w:t>
            </w:r>
            <w:proofErr w:type="spellEnd"/>
            <w:r>
              <w:t xml:space="preserve"> суду </w:t>
            </w:r>
            <w:proofErr w:type="spellStart"/>
            <w:r>
              <w:t>щодо</w:t>
            </w:r>
            <w:proofErr w:type="spellEnd"/>
            <w:r>
              <w:t xml:space="preserve"> </w:t>
            </w:r>
            <w:proofErr w:type="spellStart"/>
            <w:r>
              <w:t>скасування</w:t>
            </w:r>
            <w:proofErr w:type="spellEnd"/>
            <w:r>
              <w:t xml:space="preserve"> </w:t>
            </w:r>
            <w:proofErr w:type="spellStart"/>
            <w:r>
              <w:t>реєстрації</w:t>
            </w:r>
            <w:proofErr w:type="spellEnd"/>
            <w:r>
              <w:t xml:space="preserve"> </w:t>
            </w:r>
            <w:proofErr w:type="spellStart"/>
            <w:r>
              <w:t>декларації</w:t>
            </w:r>
            <w:proofErr w:type="spellEnd"/>
            <w:r>
              <w:t xml:space="preserve">, </w:t>
            </w:r>
            <w:proofErr w:type="spellStart"/>
            <w:r>
              <w:t>що</w:t>
            </w:r>
            <w:proofErr w:type="spellEnd"/>
            <w:r>
              <w:t xml:space="preserve"> набрало </w:t>
            </w:r>
            <w:proofErr w:type="spellStart"/>
            <w:r>
              <w:t>законної</w:t>
            </w:r>
            <w:proofErr w:type="spellEnd"/>
            <w:r>
              <w:t xml:space="preserve"> </w:t>
            </w:r>
            <w:proofErr w:type="spellStart"/>
            <w:r>
              <w:t>сили</w:t>
            </w:r>
            <w:proofErr w:type="spellEnd"/>
            <w:r>
              <w:t>.</w:t>
            </w:r>
          </w:p>
          <w:p w:rsidR="00E352FD" w:rsidRDefault="00E352FD" w:rsidP="0082258E">
            <w:pPr>
              <w:spacing w:line="276" w:lineRule="auto"/>
            </w:pPr>
          </w:p>
          <w:p w:rsidR="00E352FD" w:rsidRDefault="00E352FD" w:rsidP="0082258E">
            <w:pPr>
              <w:spacing w:line="276" w:lineRule="auto"/>
            </w:pPr>
            <w:r>
              <w:t xml:space="preserve">При </w:t>
            </w:r>
            <w:proofErr w:type="spellStart"/>
            <w:r>
              <w:t>зверненні</w:t>
            </w:r>
            <w:proofErr w:type="spellEnd"/>
            <w:r>
              <w:t xml:space="preserve"> до </w:t>
            </w:r>
            <w:proofErr w:type="spellStart"/>
            <w:proofErr w:type="gramStart"/>
            <w:r>
              <w:t>адм</w:t>
            </w:r>
            <w:proofErr w:type="gramEnd"/>
            <w:r>
              <w:t>іністратора</w:t>
            </w:r>
            <w:proofErr w:type="spellEnd"/>
            <w:r>
              <w:t xml:space="preserve"> </w:t>
            </w:r>
            <w:proofErr w:type="spellStart"/>
            <w:r>
              <w:t>пред'являється</w:t>
            </w:r>
            <w:proofErr w:type="spellEnd"/>
            <w:r>
              <w:t xml:space="preserve"> паспорт </w:t>
            </w:r>
            <w:proofErr w:type="spellStart"/>
            <w:r>
              <w:t>суб'єкта</w:t>
            </w:r>
            <w:proofErr w:type="spellEnd"/>
            <w:r>
              <w:t xml:space="preserve"> </w:t>
            </w:r>
            <w:proofErr w:type="spellStart"/>
            <w:r>
              <w:t>звернення</w:t>
            </w:r>
            <w:proofErr w:type="spellEnd"/>
            <w:r>
              <w:t xml:space="preserve"> та </w:t>
            </w:r>
            <w:proofErr w:type="spellStart"/>
            <w:r>
              <w:t>довіреність</w:t>
            </w:r>
            <w:proofErr w:type="spellEnd"/>
            <w:r>
              <w:t xml:space="preserve">, </w:t>
            </w:r>
            <w:proofErr w:type="spellStart"/>
            <w:r>
              <w:t>якщо</w:t>
            </w:r>
            <w:proofErr w:type="spellEnd"/>
            <w:r>
              <w:t xml:space="preserve"> </w:t>
            </w:r>
            <w:proofErr w:type="spellStart"/>
            <w:r>
              <w:t>заявник</w:t>
            </w:r>
            <w:proofErr w:type="spellEnd"/>
            <w:r>
              <w:t xml:space="preserve"> </w:t>
            </w:r>
            <w:proofErr w:type="spellStart"/>
            <w:r>
              <w:t>діє</w:t>
            </w:r>
            <w:proofErr w:type="spellEnd"/>
            <w:r>
              <w:t xml:space="preserve"> в </w:t>
            </w:r>
            <w:proofErr w:type="spellStart"/>
            <w:r>
              <w:t>інтересах</w:t>
            </w:r>
            <w:proofErr w:type="spellEnd"/>
            <w:r>
              <w:t xml:space="preserve"> </w:t>
            </w:r>
            <w:proofErr w:type="spellStart"/>
            <w:r>
              <w:t>іншої</w:t>
            </w:r>
            <w:proofErr w:type="spellEnd"/>
            <w:r>
              <w:t xml:space="preserve"> особи.</w:t>
            </w:r>
          </w:p>
          <w:p w:rsidR="00E352FD" w:rsidRDefault="00E352FD" w:rsidP="0082258E">
            <w:pPr>
              <w:pStyle w:val="a6"/>
              <w:spacing w:before="0" w:line="276" w:lineRule="auto"/>
              <w:jc w:val="both"/>
              <w:rPr>
                <w:rFonts w:ascii="Times New Roman" w:hAnsi="Times New Roman"/>
                <w:sz w:val="22"/>
                <w:szCs w:val="22"/>
              </w:rPr>
            </w:pPr>
            <w:r>
              <w:rPr>
                <w:rFonts w:ascii="Times New Roman" w:hAnsi="Times New Roman"/>
                <w:sz w:val="22"/>
                <w:szCs w:val="22"/>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E352FD" w:rsidRDefault="00E352FD" w:rsidP="0082258E">
            <w:pPr>
              <w:spacing w:line="276" w:lineRule="auto"/>
              <w:ind w:firstLine="425"/>
              <w:jc w:val="both"/>
            </w:pPr>
            <w:proofErr w:type="spellStart"/>
            <w:r>
              <w:t>Розгляд</w:t>
            </w:r>
            <w:proofErr w:type="spellEnd"/>
            <w:r>
              <w:t xml:space="preserve"> справ про </w:t>
            </w:r>
            <w:proofErr w:type="spellStart"/>
            <w:proofErr w:type="gramStart"/>
            <w:r>
              <w:t>адм</w:t>
            </w:r>
            <w:proofErr w:type="gramEnd"/>
            <w:r>
              <w:t>іністративні</w:t>
            </w:r>
            <w:proofErr w:type="spellEnd"/>
            <w:r>
              <w:t xml:space="preserve"> </w:t>
            </w:r>
            <w:proofErr w:type="spellStart"/>
            <w:r>
              <w:t>правопорушення</w:t>
            </w:r>
            <w:proofErr w:type="spellEnd"/>
            <w:r>
              <w:t xml:space="preserve"> і </w:t>
            </w:r>
            <w:proofErr w:type="spellStart"/>
            <w:r>
              <w:t>накладення</w:t>
            </w:r>
            <w:proofErr w:type="spellEnd"/>
            <w:r>
              <w:t xml:space="preserve"> </w:t>
            </w:r>
            <w:proofErr w:type="spellStart"/>
            <w:r>
              <w:t>адміністративних</w:t>
            </w:r>
            <w:proofErr w:type="spellEnd"/>
            <w:r>
              <w:t xml:space="preserve"> </w:t>
            </w:r>
            <w:proofErr w:type="spellStart"/>
            <w:r>
              <w:t>стягнень</w:t>
            </w:r>
            <w:proofErr w:type="spellEnd"/>
            <w:r>
              <w:t xml:space="preserve"> </w:t>
            </w:r>
            <w:proofErr w:type="spellStart"/>
            <w:r>
              <w:t>покладено</w:t>
            </w:r>
            <w:proofErr w:type="spellEnd"/>
            <w:r>
              <w:t xml:space="preserve"> на </w:t>
            </w:r>
            <w:proofErr w:type="spellStart"/>
            <w:r>
              <w:t>виконавчий</w:t>
            </w:r>
            <w:proofErr w:type="spellEnd"/>
            <w:r>
              <w:t xml:space="preserve"> </w:t>
            </w:r>
            <w:proofErr w:type="spellStart"/>
            <w:r>
              <w:t>комітет</w:t>
            </w:r>
            <w:proofErr w:type="spellEnd"/>
            <w:r>
              <w:t xml:space="preserve"> Зеленодольської </w:t>
            </w:r>
            <w:proofErr w:type="spellStart"/>
            <w:r>
              <w:t>міської</w:t>
            </w:r>
            <w:proofErr w:type="spellEnd"/>
            <w:r>
              <w:t xml:space="preserve"> ради. </w:t>
            </w:r>
          </w:p>
          <w:p w:rsidR="00E352FD" w:rsidRDefault="00E352FD" w:rsidP="0082258E">
            <w:pPr>
              <w:spacing w:line="276" w:lineRule="auto"/>
              <w:ind w:firstLine="425"/>
              <w:jc w:val="both"/>
            </w:pPr>
            <w:proofErr w:type="spellStart"/>
            <w:r>
              <w:t>Від</w:t>
            </w:r>
            <w:proofErr w:type="spellEnd"/>
            <w:r>
              <w:t xml:space="preserve"> </w:t>
            </w:r>
            <w:proofErr w:type="spellStart"/>
            <w:r>
              <w:t>імені</w:t>
            </w:r>
            <w:proofErr w:type="spellEnd"/>
            <w:r>
              <w:t xml:space="preserve"> </w:t>
            </w:r>
            <w:proofErr w:type="spellStart"/>
            <w:r>
              <w:t>виконавчого</w:t>
            </w:r>
            <w:proofErr w:type="spellEnd"/>
            <w:r>
              <w:t xml:space="preserve"> </w:t>
            </w:r>
            <w:proofErr w:type="spellStart"/>
            <w:r>
              <w:t>комітету</w:t>
            </w:r>
            <w:proofErr w:type="spellEnd"/>
            <w:r>
              <w:t xml:space="preserve"> Зеленодольської </w:t>
            </w:r>
            <w:proofErr w:type="spellStart"/>
            <w:r>
              <w:t>міської</w:t>
            </w:r>
            <w:proofErr w:type="spellEnd"/>
            <w:r>
              <w:t xml:space="preserve"> ради </w:t>
            </w:r>
            <w:proofErr w:type="spellStart"/>
            <w:r>
              <w:t>розглядати</w:t>
            </w:r>
            <w:proofErr w:type="spellEnd"/>
            <w:r>
              <w:t xml:space="preserve"> </w:t>
            </w:r>
            <w:proofErr w:type="spellStart"/>
            <w:r>
              <w:t>справи</w:t>
            </w:r>
            <w:proofErr w:type="spellEnd"/>
            <w:r>
              <w:t xml:space="preserve"> про </w:t>
            </w:r>
            <w:proofErr w:type="spellStart"/>
            <w:proofErr w:type="gramStart"/>
            <w:r>
              <w:t>адм</w:t>
            </w:r>
            <w:proofErr w:type="gramEnd"/>
            <w:r>
              <w:t>іністративні</w:t>
            </w:r>
            <w:proofErr w:type="spellEnd"/>
            <w:r>
              <w:t xml:space="preserve"> </w:t>
            </w:r>
            <w:proofErr w:type="spellStart"/>
            <w:r>
              <w:t>правопорушення</w:t>
            </w:r>
            <w:proofErr w:type="spellEnd"/>
            <w:r>
              <w:t xml:space="preserve">, </w:t>
            </w:r>
            <w:proofErr w:type="spellStart"/>
            <w:r>
              <w:t>передбачені</w:t>
            </w:r>
            <w:proofErr w:type="spellEnd"/>
            <w:r>
              <w:t xml:space="preserve"> </w:t>
            </w:r>
            <w:proofErr w:type="spellStart"/>
            <w:r>
              <w:t>статтями</w:t>
            </w:r>
            <w:proofErr w:type="spellEnd"/>
            <w:r>
              <w:t xml:space="preserve"> 197, 198 </w:t>
            </w:r>
            <w:proofErr w:type="spellStart"/>
            <w:r>
              <w:t>КУпАП</w:t>
            </w:r>
            <w:proofErr w:type="spellEnd"/>
            <w:r>
              <w:t xml:space="preserve"> (при </w:t>
            </w:r>
            <w:proofErr w:type="spellStart"/>
            <w:r>
              <w:t>накладенні</w:t>
            </w:r>
            <w:proofErr w:type="spellEnd"/>
            <w:r>
              <w:t xml:space="preserve"> </w:t>
            </w:r>
            <w:proofErr w:type="spellStart"/>
            <w:r>
              <w:t>адміністративного</w:t>
            </w:r>
            <w:proofErr w:type="spellEnd"/>
            <w:r>
              <w:t xml:space="preserve"> </w:t>
            </w:r>
            <w:proofErr w:type="spellStart"/>
            <w:r>
              <w:t>стягнення</w:t>
            </w:r>
            <w:proofErr w:type="spellEnd"/>
            <w:r>
              <w:t xml:space="preserve"> у </w:t>
            </w:r>
            <w:proofErr w:type="spellStart"/>
            <w:r>
              <w:t>вигляді</w:t>
            </w:r>
            <w:proofErr w:type="spellEnd"/>
            <w:r>
              <w:t xml:space="preserve"> </w:t>
            </w:r>
            <w:proofErr w:type="spellStart"/>
            <w:r>
              <w:t>попередження</w:t>
            </w:r>
            <w:proofErr w:type="spellEnd"/>
            <w:r>
              <w:t xml:space="preserve">), </w:t>
            </w:r>
            <w:proofErr w:type="spellStart"/>
            <w:r>
              <w:t>мають</w:t>
            </w:r>
            <w:proofErr w:type="spellEnd"/>
            <w:r>
              <w:t xml:space="preserve"> право </w:t>
            </w:r>
            <w:proofErr w:type="spellStart"/>
            <w:r>
              <w:t>інспектори</w:t>
            </w:r>
            <w:proofErr w:type="spellEnd"/>
            <w:r>
              <w:t xml:space="preserve"> з </w:t>
            </w:r>
            <w:proofErr w:type="spellStart"/>
            <w:r>
              <w:t>реєстрації</w:t>
            </w:r>
            <w:proofErr w:type="spellEnd"/>
            <w:r>
              <w:t xml:space="preserve"> </w:t>
            </w:r>
            <w:proofErr w:type="spellStart"/>
            <w:r>
              <w:t>фізичних</w:t>
            </w:r>
            <w:proofErr w:type="spellEnd"/>
            <w:r>
              <w:t xml:space="preserve"> </w:t>
            </w:r>
            <w:proofErr w:type="spellStart"/>
            <w:r>
              <w:t>осіб</w:t>
            </w:r>
            <w:proofErr w:type="spellEnd"/>
            <w:r>
              <w:t>.</w:t>
            </w:r>
          </w:p>
          <w:p w:rsidR="00E352FD" w:rsidRDefault="00E352FD" w:rsidP="0082258E">
            <w:pPr>
              <w:spacing w:line="276" w:lineRule="auto"/>
            </w:pPr>
            <w:proofErr w:type="spellStart"/>
            <w:r>
              <w:t>Якщо</w:t>
            </w:r>
            <w:proofErr w:type="spellEnd"/>
            <w:r>
              <w:t xml:space="preserve"> </w:t>
            </w:r>
            <w:proofErr w:type="spellStart"/>
            <w:r>
              <w:t>іноземець</w:t>
            </w:r>
            <w:proofErr w:type="spellEnd"/>
            <w:r>
              <w:t xml:space="preserve"> </w:t>
            </w:r>
            <w:proofErr w:type="spellStart"/>
            <w:r>
              <w:t>або</w:t>
            </w:r>
            <w:proofErr w:type="spellEnd"/>
            <w:r>
              <w:t xml:space="preserve"> особа без </w:t>
            </w:r>
            <w:proofErr w:type="spellStart"/>
            <w:r>
              <w:t>громадянства</w:t>
            </w:r>
            <w:proofErr w:type="spellEnd"/>
            <w:r>
              <w:t xml:space="preserve"> подали </w:t>
            </w:r>
            <w:proofErr w:type="spellStart"/>
            <w:r>
              <w:lastRenderedPageBreak/>
              <w:t>недійсний</w:t>
            </w:r>
            <w:proofErr w:type="spellEnd"/>
            <w:r>
              <w:t xml:space="preserve"> документ, до </w:t>
            </w:r>
            <w:proofErr w:type="spellStart"/>
            <w:r>
              <w:t>якого</w:t>
            </w:r>
            <w:proofErr w:type="spellEnd"/>
            <w:r>
              <w:t xml:space="preserve"> </w:t>
            </w:r>
            <w:proofErr w:type="spellStart"/>
            <w:r>
              <w:t>вносяться</w:t>
            </w:r>
            <w:proofErr w:type="spellEnd"/>
            <w:r>
              <w:t xml:space="preserve"> </w:t>
            </w:r>
            <w:proofErr w:type="spellStart"/>
            <w:r>
              <w:t>відомості</w:t>
            </w:r>
            <w:proofErr w:type="spellEnd"/>
            <w:r>
              <w:t xml:space="preserve"> про </w:t>
            </w:r>
            <w:proofErr w:type="spellStart"/>
            <w:r>
              <w:t>місце</w:t>
            </w:r>
            <w:proofErr w:type="spellEnd"/>
            <w:r>
              <w:t xml:space="preserve"> </w:t>
            </w:r>
            <w:proofErr w:type="spellStart"/>
            <w:r>
              <w:t>проживання</w:t>
            </w:r>
            <w:proofErr w:type="spellEnd"/>
            <w:r>
              <w:t xml:space="preserve">, </w:t>
            </w:r>
            <w:proofErr w:type="spellStart"/>
            <w:r>
              <w:t>іноземця</w:t>
            </w:r>
            <w:proofErr w:type="spellEnd"/>
            <w:r>
              <w:t xml:space="preserve"> </w:t>
            </w:r>
            <w:proofErr w:type="spellStart"/>
            <w:r>
              <w:t>або</w:t>
            </w:r>
            <w:proofErr w:type="spellEnd"/>
            <w:r>
              <w:t xml:space="preserve"> особу без </w:t>
            </w:r>
            <w:proofErr w:type="spellStart"/>
            <w:r>
              <w:t>громадянства</w:t>
            </w:r>
            <w:proofErr w:type="spellEnd"/>
            <w:r>
              <w:t xml:space="preserve"> </w:t>
            </w:r>
            <w:proofErr w:type="spellStart"/>
            <w:r>
              <w:t>направляють</w:t>
            </w:r>
            <w:proofErr w:type="spellEnd"/>
            <w:r>
              <w:t xml:space="preserve"> до </w:t>
            </w:r>
            <w:proofErr w:type="spellStart"/>
            <w:r>
              <w:t>територіального</w:t>
            </w:r>
            <w:proofErr w:type="spellEnd"/>
            <w:r>
              <w:t xml:space="preserve"> </w:t>
            </w:r>
            <w:proofErr w:type="spellStart"/>
            <w:proofErr w:type="gramStart"/>
            <w:r>
              <w:t>п</w:t>
            </w:r>
            <w:proofErr w:type="gramEnd"/>
            <w:r>
              <w:t>ідрозділу</w:t>
            </w:r>
            <w:proofErr w:type="spellEnd"/>
            <w:r>
              <w:t xml:space="preserve"> ДМС </w:t>
            </w:r>
            <w:proofErr w:type="spellStart"/>
            <w:r>
              <w:t>відповідно</w:t>
            </w:r>
            <w:proofErr w:type="spellEnd"/>
            <w:r>
              <w:t xml:space="preserve"> до </w:t>
            </w:r>
            <w:proofErr w:type="spellStart"/>
            <w:r>
              <w:t>території</w:t>
            </w:r>
            <w:proofErr w:type="spellEnd"/>
            <w:r>
              <w:t xml:space="preserve"> </w:t>
            </w:r>
            <w:proofErr w:type="spellStart"/>
            <w:r>
              <w:t>обслуговування</w:t>
            </w:r>
            <w:proofErr w:type="spellEnd"/>
            <w:r>
              <w:t xml:space="preserve"> для </w:t>
            </w:r>
            <w:proofErr w:type="spellStart"/>
            <w:r>
              <w:t>вжиття</w:t>
            </w:r>
            <w:proofErr w:type="spellEnd"/>
            <w:r>
              <w:t xml:space="preserve"> до них </w:t>
            </w:r>
            <w:proofErr w:type="spellStart"/>
            <w:r>
              <w:t>заходів</w:t>
            </w:r>
            <w:proofErr w:type="spellEnd"/>
            <w:r>
              <w:t xml:space="preserve"> </w:t>
            </w:r>
            <w:proofErr w:type="spellStart"/>
            <w:r>
              <w:t>адміністративного</w:t>
            </w:r>
            <w:proofErr w:type="spellEnd"/>
            <w:r>
              <w:t xml:space="preserve"> </w:t>
            </w:r>
            <w:proofErr w:type="spellStart"/>
            <w:r>
              <w:t>впливу</w:t>
            </w:r>
            <w:proofErr w:type="spellEnd"/>
            <w:r>
              <w:t xml:space="preserve">, а </w:t>
            </w:r>
            <w:proofErr w:type="spellStart"/>
            <w:r>
              <w:t>також</w:t>
            </w:r>
            <w:proofErr w:type="spellEnd"/>
            <w:r>
              <w:t xml:space="preserve"> для </w:t>
            </w:r>
            <w:proofErr w:type="spellStart"/>
            <w:r>
              <w:t>оформлення</w:t>
            </w:r>
            <w:proofErr w:type="spellEnd"/>
            <w:r>
              <w:t xml:space="preserve"> нового документа </w:t>
            </w:r>
            <w:proofErr w:type="spellStart"/>
            <w:r>
              <w:t>або</w:t>
            </w:r>
            <w:proofErr w:type="spellEnd"/>
            <w:r>
              <w:t xml:space="preserve"> </w:t>
            </w:r>
            <w:proofErr w:type="spellStart"/>
            <w:r>
              <w:t>внесення</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змін</w:t>
            </w:r>
            <w:proofErr w:type="spellEnd"/>
            <w:r>
              <w:t xml:space="preserve"> у </w:t>
            </w:r>
            <w:proofErr w:type="spellStart"/>
            <w:r>
              <w:t>наявний</w:t>
            </w:r>
            <w:proofErr w:type="spellEnd"/>
            <w:r>
              <w:t xml:space="preserve"> документ.</w:t>
            </w:r>
          </w:p>
        </w:tc>
      </w:tr>
    </w:tbl>
    <w:p w:rsidR="00E352FD" w:rsidRDefault="00E352FD" w:rsidP="00E352FD"/>
    <w:p w:rsidR="00E352FD" w:rsidRDefault="00E352FD" w:rsidP="00E352F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both"/>
        <w:rPr>
          <w:color w:val="000000"/>
          <w:sz w:val="28"/>
          <w:szCs w:val="28"/>
          <w:u w:val="single"/>
        </w:rPr>
      </w:pPr>
    </w:p>
    <w:p w:rsidR="00E352FD" w:rsidRDefault="00E352FD" w:rsidP="00E352F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both"/>
        <w:rPr>
          <w:color w:val="000000"/>
          <w:sz w:val="28"/>
          <w:szCs w:val="28"/>
          <w:u w:val="single"/>
        </w:rPr>
      </w:pPr>
    </w:p>
    <w:p w:rsidR="00E352FD" w:rsidRDefault="00E352FD" w:rsidP="00E352FD">
      <w:pPr>
        <w:rPr>
          <w:lang w:val="uk-UA"/>
        </w:rPr>
      </w:pPr>
    </w:p>
    <w:p w:rsidR="00E352FD" w:rsidRDefault="00E352FD" w:rsidP="00E352FD"/>
    <w:p w:rsidR="00E352FD" w:rsidRDefault="00E352FD" w:rsidP="00E352FD">
      <w:pPr>
        <w:rPr>
          <w:b/>
          <w:u w:val="single"/>
        </w:rPr>
      </w:pPr>
      <w:r>
        <w:t xml:space="preserve">                                                                             </w:t>
      </w:r>
      <w:proofErr w:type="spellStart"/>
      <w:r>
        <w:rPr>
          <w:b/>
          <w:u w:val="single"/>
        </w:rPr>
        <w:t>Відділ</w:t>
      </w:r>
      <w:proofErr w:type="spellEnd"/>
      <w:r>
        <w:rPr>
          <w:b/>
          <w:u w:val="single"/>
        </w:rPr>
        <w:t xml:space="preserve"> </w:t>
      </w:r>
      <w:proofErr w:type="spellStart"/>
      <w:proofErr w:type="gramStart"/>
      <w:r>
        <w:rPr>
          <w:b/>
          <w:u w:val="single"/>
        </w:rPr>
        <w:t>арх</w:t>
      </w:r>
      <w:proofErr w:type="gramEnd"/>
      <w:r>
        <w:rPr>
          <w:b/>
          <w:u w:val="single"/>
        </w:rPr>
        <w:t>ітектури</w:t>
      </w:r>
      <w:proofErr w:type="spellEnd"/>
      <w:r>
        <w:rPr>
          <w:b/>
          <w:u w:val="single"/>
        </w:rPr>
        <w:t xml:space="preserve"> та </w:t>
      </w:r>
      <w:proofErr w:type="spellStart"/>
      <w:r>
        <w:rPr>
          <w:b/>
          <w:u w:val="single"/>
        </w:rPr>
        <w:t>інспекції</w:t>
      </w:r>
      <w:proofErr w:type="spellEnd"/>
      <w:r>
        <w:rPr>
          <w:b/>
          <w:u w:val="single"/>
        </w:rPr>
        <w:t xml:space="preserve"> державного                               </w:t>
      </w:r>
    </w:p>
    <w:p w:rsidR="00E352FD" w:rsidRDefault="00E352FD" w:rsidP="00E352FD">
      <w:pPr>
        <w:rPr>
          <w:b/>
          <w:u w:val="single"/>
        </w:rPr>
      </w:pPr>
      <w:r>
        <w:rPr>
          <w:b/>
        </w:rPr>
        <w:t xml:space="preserve">                                                                             </w:t>
      </w:r>
      <w:proofErr w:type="spellStart"/>
      <w:proofErr w:type="gramStart"/>
      <w:r>
        <w:rPr>
          <w:b/>
          <w:u w:val="single"/>
        </w:rPr>
        <w:t>арх</w:t>
      </w:r>
      <w:proofErr w:type="gramEnd"/>
      <w:r>
        <w:rPr>
          <w:b/>
          <w:u w:val="single"/>
        </w:rPr>
        <w:t>ітектурно-будівельного</w:t>
      </w:r>
      <w:proofErr w:type="spellEnd"/>
      <w:r>
        <w:rPr>
          <w:b/>
          <w:u w:val="single"/>
        </w:rPr>
        <w:t xml:space="preserve"> контролю </w:t>
      </w:r>
    </w:p>
    <w:p w:rsidR="00E352FD" w:rsidRDefault="00E352FD" w:rsidP="00E352FD">
      <w:pPr>
        <w:ind w:left="5103"/>
        <w:rPr>
          <w:sz w:val="20"/>
          <w:szCs w:val="20"/>
          <w:lang w:val="uk-UA"/>
        </w:rPr>
      </w:pPr>
      <w:proofErr w:type="gramStart"/>
      <w:r>
        <w:rPr>
          <w:sz w:val="20"/>
          <w:szCs w:val="20"/>
        </w:rPr>
        <w:t>(</w:t>
      </w:r>
      <w:proofErr w:type="spellStart"/>
      <w:r>
        <w:rPr>
          <w:sz w:val="20"/>
          <w:szCs w:val="20"/>
        </w:rPr>
        <w:t>найменування</w:t>
      </w:r>
      <w:proofErr w:type="spellEnd"/>
      <w:r>
        <w:rPr>
          <w:sz w:val="20"/>
          <w:szCs w:val="20"/>
        </w:rPr>
        <w:t xml:space="preserve"> органу державного</w:t>
      </w:r>
      <w:proofErr w:type="gramEnd"/>
    </w:p>
    <w:p w:rsidR="00E352FD" w:rsidRDefault="00E352FD" w:rsidP="00E352FD">
      <w:pPr>
        <w:rPr>
          <w:b/>
          <w:u w:val="single"/>
        </w:rPr>
      </w:pPr>
      <w:r>
        <w:rPr>
          <w:b/>
        </w:rPr>
        <w:t xml:space="preserve">                                                                              </w:t>
      </w:r>
      <w:proofErr w:type="spellStart"/>
      <w:r>
        <w:rPr>
          <w:b/>
          <w:u w:val="single"/>
        </w:rPr>
        <w:t>виконавчого</w:t>
      </w:r>
      <w:proofErr w:type="spellEnd"/>
      <w:r>
        <w:rPr>
          <w:b/>
          <w:u w:val="single"/>
        </w:rPr>
        <w:t xml:space="preserve"> </w:t>
      </w:r>
      <w:proofErr w:type="spellStart"/>
      <w:r>
        <w:rPr>
          <w:b/>
          <w:u w:val="single"/>
        </w:rPr>
        <w:t>комітету</w:t>
      </w:r>
      <w:proofErr w:type="spellEnd"/>
      <w:r>
        <w:rPr>
          <w:b/>
          <w:u w:val="single"/>
        </w:rPr>
        <w:t xml:space="preserve"> Зеленодольської           </w:t>
      </w:r>
    </w:p>
    <w:p w:rsidR="00E352FD" w:rsidRDefault="00E352FD" w:rsidP="00E352FD">
      <w:pPr>
        <w:rPr>
          <w:sz w:val="20"/>
          <w:szCs w:val="20"/>
          <w:u w:val="single"/>
        </w:rPr>
      </w:pPr>
      <w:r>
        <w:rPr>
          <w:b/>
        </w:rPr>
        <w:t xml:space="preserve">                                                                              </w:t>
      </w:r>
      <w:proofErr w:type="spellStart"/>
      <w:proofErr w:type="gramStart"/>
      <w:r>
        <w:rPr>
          <w:b/>
          <w:u w:val="single"/>
        </w:rPr>
        <w:t>м</w:t>
      </w:r>
      <w:proofErr w:type="gramEnd"/>
      <w:r>
        <w:rPr>
          <w:b/>
          <w:u w:val="single"/>
        </w:rPr>
        <w:t>іської</w:t>
      </w:r>
      <w:proofErr w:type="spellEnd"/>
      <w:r>
        <w:rPr>
          <w:b/>
          <w:u w:val="single"/>
        </w:rPr>
        <w:t xml:space="preserve"> ради</w:t>
      </w:r>
      <w:r>
        <w:rPr>
          <w:b/>
        </w:rPr>
        <w:t>__________________________</w:t>
      </w:r>
      <w:r>
        <w:rPr>
          <w:b/>
          <w:u w:val="single"/>
        </w:rPr>
        <w:t xml:space="preserve">               </w:t>
      </w:r>
    </w:p>
    <w:p w:rsidR="00E352FD" w:rsidRDefault="00E352FD" w:rsidP="00E352FD">
      <w:pPr>
        <w:ind w:left="5103"/>
        <w:rPr>
          <w:sz w:val="20"/>
          <w:szCs w:val="20"/>
        </w:rPr>
      </w:pPr>
      <w:proofErr w:type="spellStart"/>
      <w:proofErr w:type="gramStart"/>
      <w:r>
        <w:rPr>
          <w:sz w:val="20"/>
          <w:szCs w:val="20"/>
        </w:rPr>
        <w:t>арх</w:t>
      </w:r>
      <w:proofErr w:type="gramEnd"/>
      <w:r>
        <w:rPr>
          <w:sz w:val="20"/>
          <w:szCs w:val="20"/>
        </w:rPr>
        <w:t>ітектурно-будівельного</w:t>
      </w:r>
      <w:proofErr w:type="spellEnd"/>
      <w:r>
        <w:rPr>
          <w:sz w:val="20"/>
          <w:szCs w:val="20"/>
        </w:rPr>
        <w:t xml:space="preserve"> контролю) </w:t>
      </w:r>
    </w:p>
    <w:p w:rsidR="00E352FD" w:rsidRDefault="00E352FD" w:rsidP="00E352FD">
      <w:pPr>
        <w:ind w:left="5103"/>
        <w:rPr>
          <w:sz w:val="20"/>
          <w:szCs w:val="20"/>
        </w:rPr>
      </w:pPr>
    </w:p>
    <w:p w:rsidR="00E352FD" w:rsidRDefault="00E352FD" w:rsidP="00E352FD">
      <w:pPr>
        <w:ind w:left="4678"/>
        <w:rPr>
          <w:sz w:val="20"/>
          <w:szCs w:val="20"/>
        </w:rPr>
      </w:pPr>
      <w:r>
        <w:rPr>
          <w:sz w:val="20"/>
          <w:szCs w:val="20"/>
        </w:rPr>
        <w:t xml:space="preserve">_____________________________________________ </w:t>
      </w:r>
    </w:p>
    <w:p w:rsidR="00E352FD" w:rsidRDefault="00E352FD" w:rsidP="00E352FD">
      <w:pPr>
        <w:ind w:left="4678"/>
        <w:rPr>
          <w:sz w:val="20"/>
          <w:szCs w:val="20"/>
        </w:rPr>
      </w:pPr>
      <w:r>
        <w:rPr>
          <w:sz w:val="20"/>
          <w:szCs w:val="20"/>
        </w:rPr>
        <w:t>(</w:t>
      </w:r>
      <w:proofErr w:type="spellStart"/>
      <w:r>
        <w:rPr>
          <w:sz w:val="20"/>
          <w:szCs w:val="20"/>
        </w:rPr>
        <w:t>найменування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proofErr w:type="gramStart"/>
      <w:r>
        <w:rPr>
          <w:sz w:val="20"/>
          <w:szCs w:val="20"/>
        </w:rPr>
        <w:t>пр</w:t>
      </w:r>
      <w:proofErr w:type="gramEnd"/>
      <w:r>
        <w:rPr>
          <w:sz w:val="20"/>
          <w:szCs w:val="20"/>
        </w:rPr>
        <w:t>ізвище</w:t>
      </w:r>
      <w:proofErr w:type="spellEnd"/>
      <w:r>
        <w:rPr>
          <w:sz w:val="20"/>
          <w:szCs w:val="20"/>
        </w:rPr>
        <w:t xml:space="preserve">, </w:t>
      </w:r>
      <w:proofErr w:type="spellStart"/>
      <w:r>
        <w:rPr>
          <w:sz w:val="20"/>
          <w:szCs w:val="20"/>
        </w:rPr>
        <w:t>ім'я</w:t>
      </w:r>
      <w:proofErr w:type="spellEnd"/>
      <w:r>
        <w:rPr>
          <w:sz w:val="20"/>
          <w:szCs w:val="20"/>
        </w:rPr>
        <w:t xml:space="preserve">, по </w:t>
      </w:r>
      <w:proofErr w:type="spellStart"/>
      <w:r>
        <w:rPr>
          <w:sz w:val="20"/>
          <w:szCs w:val="20"/>
        </w:rPr>
        <w:t>батькові</w:t>
      </w:r>
      <w:proofErr w:type="spellEnd"/>
      <w:r>
        <w:rPr>
          <w:sz w:val="20"/>
          <w:szCs w:val="20"/>
        </w:rPr>
        <w:t xml:space="preserve"> </w:t>
      </w:r>
    </w:p>
    <w:p w:rsidR="00E352FD" w:rsidRDefault="00E352FD" w:rsidP="00E352FD">
      <w:pPr>
        <w:ind w:left="4678"/>
        <w:rPr>
          <w:sz w:val="20"/>
          <w:szCs w:val="20"/>
        </w:rPr>
      </w:pPr>
      <w:proofErr w:type="spellStart"/>
      <w:proofErr w:type="gramStart"/>
      <w:r>
        <w:rPr>
          <w:sz w:val="20"/>
          <w:szCs w:val="20"/>
        </w:rPr>
        <w:t>заявника</w:t>
      </w:r>
      <w:proofErr w:type="spellEnd"/>
      <w:r>
        <w:rPr>
          <w:sz w:val="20"/>
          <w:szCs w:val="20"/>
        </w:rPr>
        <w:t xml:space="preserve">) </w:t>
      </w:r>
      <w:proofErr w:type="gramEnd"/>
    </w:p>
    <w:p w:rsidR="00E352FD" w:rsidRDefault="00E352FD" w:rsidP="00E352FD">
      <w:pPr>
        <w:ind w:left="5103"/>
        <w:rPr>
          <w:sz w:val="20"/>
          <w:szCs w:val="20"/>
        </w:rPr>
      </w:pPr>
    </w:p>
    <w:p w:rsidR="00E352FD" w:rsidRDefault="00E352FD" w:rsidP="00E352FD">
      <w:pPr>
        <w:ind w:left="4678"/>
        <w:rPr>
          <w:sz w:val="20"/>
          <w:szCs w:val="20"/>
        </w:rPr>
      </w:pPr>
      <w:r>
        <w:rPr>
          <w:sz w:val="20"/>
          <w:szCs w:val="20"/>
        </w:rPr>
        <w:t xml:space="preserve">_____________________________________________ </w:t>
      </w:r>
    </w:p>
    <w:p w:rsidR="00E352FD" w:rsidRDefault="00E352FD" w:rsidP="00E352FD">
      <w:pPr>
        <w:tabs>
          <w:tab w:val="left" w:pos="6096"/>
        </w:tabs>
        <w:ind w:left="5103"/>
        <w:rPr>
          <w:sz w:val="20"/>
          <w:szCs w:val="20"/>
        </w:rPr>
      </w:pPr>
      <w:r>
        <w:rPr>
          <w:sz w:val="20"/>
          <w:szCs w:val="20"/>
        </w:rPr>
        <w:t>(</w:t>
      </w:r>
      <w:proofErr w:type="spellStart"/>
      <w:proofErr w:type="gramStart"/>
      <w:r>
        <w:rPr>
          <w:sz w:val="20"/>
          <w:szCs w:val="20"/>
        </w:rPr>
        <w:t>м</w:t>
      </w:r>
      <w:proofErr w:type="gramEnd"/>
      <w:r>
        <w:rPr>
          <w:sz w:val="20"/>
          <w:szCs w:val="20"/>
        </w:rPr>
        <w:t>ісце</w:t>
      </w:r>
      <w:proofErr w:type="spellEnd"/>
      <w:r>
        <w:rPr>
          <w:sz w:val="20"/>
          <w:szCs w:val="20"/>
        </w:rPr>
        <w:t xml:space="preserve"> </w:t>
      </w:r>
      <w:proofErr w:type="spellStart"/>
      <w:r>
        <w:rPr>
          <w:sz w:val="20"/>
          <w:szCs w:val="20"/>
        </w:rPr>
        <w:t>проживання</w:t>
      </w:r>
      <w:proofErr w:type="spellEnd"/>
      <w:r>
        <w:rPr>
          <w:sz w:val="20"/>
          <w:szCs w:val="20"/>
        </w:rPr>
        <w:t xml:space="preserve"> </w:t>
      </w:r>
      <w:proofErr w:type="spellStart"/>
      <w:r>
        <w:rPr>
          <w:sz w:val="20"/>
          <w:szCs w:val="20"/>
        </w:rPr>
        <w:t>або</w:t>
      </w:r>
      <w:proofErr w:type="spellEnd"/>
      <w:r>
        <w:rPr>
          <w:sz w:val="20"/>
          <w:szCs w:val="20"/>
        </w:rPr>
        <w:t xml:space="preserve"> </w:t>
      </w:r>
      <w:proofErr w:type="spellStart"/>
      <w:r>
        <w:rPr>
          <w:sz w:val="20"/>
          <w:szCs w:val="20"/>
        </w:rPr>
        <w:t>місцезнаходження</w:t>
      </w:r>
      <w:proofErr w:type="spellEnd"/>
      <w:r>
        <w:rPr>
          <w:sz w:val="20"/>
          <w:szCs w:val="20"/>
        </w:rPr>
        <w:t xml:space="preserve">) </w:t>
      </w:r>
    </w:p>
    <w:p w:rsidR="00E352FD" w:rsidRDefault="00E352FD" w:rsidP="00E352FD">
      <w:pPr>
        <w:ind w:left="5103"/>
        <w:rPr>
          <w:sz w:val="20"/>
          <w:szCs w:val="20"/>
        </w:rPr>
      </w:pPr>
    </w:p>
    <w:p w:rsidR="00E352FD" w:rsidRDefault="00E352FD" w:rsidP="00E352FD">
      <w:pPr>
        <w:ind w:left="4678"/>
        <w:rPr>
          <w:sz w:val="20"/>
          <w:szCs w:val="20"/>
        </w:rPr>
      </w:pPr>
      <w:r>
        <w:rPr>
          <w:sz w:val="20"/>
          <w:szCs w:val="20"/>
        </w:rPr>
        <w:t xml:space="preserve">_____________________________________________ </w:t>
      </w:r>
    </w:p>
    <w:p w:rsidR="00E352FD" w:rsidRDefault="00E352FD" w:rsidP="00E352FD">
      <w:pPr>
        <w:tabs>
          <w:tab w:val="left" w:pos="6096"/>
        </w:tabs>
        <w:ind w:left="5103"/>
        <w:rPr>
          <w:sz w:val="20"/>
          <w:szCs w:val="20"/>
        </w:rPr>
      </w:pPr>
      <w:r>
        <w:rPr>
          <w:sz w:val="20"/>
          <w:szCs w:val="20"/>
        </w:rPr>
        <w:t xml:space="preserve">(номер телефону) </w:t>
      </w:r>
    </w:p>
    <w:p w:rsidR="00E352FD" w:rsidRDefault="00E352FD" w:rsidP="00E352FD">
      <w:pPr>
        <w:tabs>
          <w:tab w:val="left" w:pos="6096"/>
        </w:tabs>
        <w:ind w:left="5103"/>
        <w:rPr>
          <w:sz w:val="20"/>
          <w:szCs w:val="20"/>
        </w:rPr>
      </w:pPr>
    </w:p>
    <w:p w:rsidR="00E352FD" w:rsidRDefault="00E352FD" w:rsidP="00E352FD">
      <w:pPr>
        <w:rPr>
          <w:sz w:val="16"/>
          <w:szCs w:val="16"/>
        </w:rPr>
      </w:pPr>
    </w:p>
    <w:p w:rsidR="00E352FD" w:rsidRDefault="00E352FD" w:rsidP="00E352FD">
      <w:pPr>
        <w:pStyle w:val="a4"/>
        <w:spacing w:before="0" w:beforeAutospacing="0" w:after="0" w:afterAutospacing="0"/>
        <w:jc w:val="center"/>
        <w:rPr>
          <w:sz w:val="28"/>
          <w:szCs w:val="28"/>
        </w:rPr>
      </w:pPr>
    </w:p>
    <w:p w:rsidR="00E352FD" w:rsidRDefault="00E352FD" w:rsidP="00E352FD">
      <w:pPr>
        <w:pStyle w:val="a4"/>
        <w:spacing w:before="0" w:beforeAutospacing="0" w:after="0" w:afterAutospacing="0"/>
        <w:jc w:val="center"/>
        <w:rPr>
          <w:sz w:val="28"/>
          <w:szCs w:val="28"/>
          <w:lang w:val="uk-UA"/>
        </w:rPr>
      </w:pPr>
      <w:r>
        <w:rPr>
          <w:sz w:val="28"/>
          <w:szCs w:val="28"/>
          <w:lang w:val="uk-UA"/>
        </w:rPr>
        <w:t>ЗАЯВА</w:t>
      </w:r>
    </w:p>
    <w:p w:rsidR="00E352FD" w:rsidRDefault="00E352FD" w:rsidP="00E352FD">
      <w:pPr>
        <w:pStyle w:val="a4"/>
        <w:spacing w:before="0" w:beforeAutospacing="0" w:after="0" w:afterAutospacing="0"/>
        <w:jc w:val="center"/>
        <w:rPr>
          <w:sz w:val="28"/>
          <w:szCs w:val="28"/>
          <w:lang w:val="uk-UA"/>
        </w:rPr>
      </w:pPr>
      <w:r>
        <w:rPr>
          <w:sz w:val="28"/>
          <w:szCs w:val="28"/>
          <w:lang w:val="uk-UA"/>
        </w:rPr>
        <w:t>про прийняття в експлуатацію об'єкта</w:t>
      </w:r>
    </w:p>
    <w:p w:rsidR="00E352FD" w:rsidRDefault="00E352FD" w:rsidP="00E352FD">
      <w:pPr>
        <w:pStyle w:val="a4"/>
        <w:spacing w:before="0" w:beforeAutospacing="0" w:after="0" w:afterAutospacing="0"/>
        <w:jc w:val="center"/>
        <w:rPr>
          <w:sz w:val="28"/>
          <w:szCs w:val="28"/>
          <w:lang w:val="uk-UA"/>
        </w:rPr>
      </w:pPr>
    </w:p>
    <w:p w:rsidR="00E352FD" w:rsidRDefault="00E352FD" w:rsidP="00E352FD">
      <w:pPr>
        <w:pStyle w:val="a4"/>
        <w:spacing w:before="0" w:beforeAutospacing="0" w:after="0" w:afterAutospacing="0"/>
        <w:ind w:firstLine="720"/>
        <w:jc w:val="both"/>
        <w:rPr>
          <w:sz w:val="20"/>
          <w:szCs w:val="20"/>
          <w:lang w:val="uk-UA"/>
        </w:rPr>
      </w:pPr>
      <w:r>
        <w:rPr>
          <w:sz w:val="28"/>
          <w:szCs w:val="28"/>
          <w:lang w:val="uk-UA"/>
        </w:rPr>
        <w:t xml:space="preserve">Відповідно до пункту 9 розділу V «Прикінцеві положення» Закону України «Про регулювання містобудівної діяльності» прошу прийняти об'єкт до експлуатації_____________________________________________________  </w:t>
      </w:r>
      <w:r>
        <w:rPr>
          <w:sz w:val="28"/>
          <w:szCs w:val="28"/>
          <w:lang w:val="uk-UA"/>
        </w:rPr>
        <w:br/>
      </w:r>
      <w:r>
        <w:rPr>
          <w:sz w:val="20"/>
          <w:szCs w:val="20"/>
          <w:lang w:val="uk-UA"/>
        </w:rPr>
        <w:t xml:space="preserve">                                                                                   (найменування об'єкта)</w:t>
      </w:r>
    </w:p>
    <w:p w:rsidR="00E352FD" w:rsidRDefault="00E352FD" w:rsidP="00E352FD">
      <w:pPr>
        <w:pStyle w:val="a4"/>
        <w:spacing w:before="0" w:beforeAutospacing="0" w:after="0" w:afterAutospacing="0"/>
        <w:ind w:firstLine="720"/>
        <w:jc w:val="both"/>
        <w:rPr>
          <w:sz w:val="20"/>
          <w:szCs w:val="20"/>
          <w:lang w:val="uk-UA"/>
        </w:rPr>
      </w:pPr>
    </w:p>
    <w:p w:rsidR="00E352FD" w:rsidRDefault="00E352FD" w:rsidP="00E352FD">
      <w:pPr>
        <w:pStyle w:val="a4"/>
        <w:spacing w:before="0" w:beforeAutospacing="0" w:after="0" w:afterAutospacing="0"/>
        <w:jc w:val="center"/>
        <w:rPr>
          <w:sz w:val="20"/>
          <w:szCs w:val="20"/>
          <w:lang w:val="uk-UA"/>
        </w:rPr>
      </w:pPr>
      <w:r>
        <w:rPr>
          <w:sz w:val="28"/>
          <w:szCs w:val="28"/>
          <w:lang w:val="uk-UA"/>
        </w:rPr>
        <w:t xml:space="preserve">__________________________________________________________________ </w:t>
      </w:r>
      <w:r>
        <w:rPr>
          <w:sz w:val="20"/>
          <w:szCs w:val="20"/>
          <w:lang w:val="uk-UA"/>
        </w:rPr>
        <w:br/>
        <w:t xml:space="preserve">               (місцезнаходження об'єкта) </w:t>
      </w:r>
    </w:p>
    <w:p w:rsidR="00E352FD" w:rsidRDefault="00E352FD" w:rsidP="00E352FD">
      <w:pPr>
        <w:pStyle w:val="a4"/>
        <w:spacing w:before="0" w:beforeAutospacing="0" w:after="0" w:afterAutospacing="0"/>
        <w:jc w:val="center"/>
        <w:rPr>
          <w:sz w:val="20"/>
          <w:szCs w:val="20"/>
          <w:lang w:val="uk-UA"/>
        </w:rPr>
      </w:pPr>
    </w:p>
    <w:p w:rsidR="00E352FD" w:rsidRDefault="00E352FD" w:rsidP="00E352FD">
      <w:pPr>
        <w:pStyle w:val="a4"/>
        <w:spacing w:before="0" w:beforeAutospacing="0" w:after="0" w:afterAutospacing="0"/>
        <w:jc w:val="center"/>
        <w:rPr>
          <w:sz w:val="20"/>
          <w:szCs w:val="20"/>
          <w:lang w:val="uk-UA"/>
        </w:rPr>
      </w:pPr>
      <w:r>
        <w:rPr>
          <w:sz w:val="28"/>
          <w:szCs w:val="28"/>
          <w:lang w:val="uk-UA"/>
        </w:rPr>
        <w:t xml:space="preserve">__________________________________________________________________, </w:t>
      </w:r>
    </w:p>
    <w:p w:rsidR="00E352FD" w:rsidRDefault="00E352FD" w:rsidP="00E352FD">
      <w:pPr>
        <w:pStyle w:val="a4"/>
        <w:spacing w:before="0" w:beforeAutospacing="0" w:after="0" w:afterAutospacing="0"/>
        <w:rPr>
          <w:sz w:val="28"/>
          <w:szCs w:val="28"/>
        </w:rPr>
      </w:pPr>
      <w:r>
        <w:rPr>
          <w:sz w:val="28"/>
          <w:szCs w:val="28"/>
          <w:lang w:val="uk-UA"/>
        </w:rPr>
        <w:t xml:space="preserve">побудованого без дозволу на виконання будівельних робіт. </w:t>
      </w:r>
    </w:p>
    <w:p w:rsidR="00E352FD" w:rsidRPr="00E352FD" w:rsidRDefault="00E352FD" w:rsidP="00E352FD">
      <w:pPr>
        <w:pStyle w:val="a6"/>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З метою забезпечення ведення обліку декларацій </w:t>
      </w:r>
      <w:r>
        <w:rPr>
          <w:rFonts w:ascii="Times New Roman" w:hAnsi="Times New Roman"/>
          <w:sz w:val="28"/>
          <w:szCs w:val="28"/>
          <w:lang w:val="ru-RU"/>
        </w:rPr>
        <w:t xml:space="preserve">про </w:t>
      </w:r>
      <w:r>
        <w:rPr>
          <w:rFonts w:ascii="Times New Roman" w:hAnsi="Times New Roman"/>
          <w:sz w:val="28"/>
          <w:szCs w:val="28"/>
        </w:rPr>
        <w:t>готовність об’єкта до експлуатації і відповідно до Закону України “Про захист персональних даних”, я даю згоду на оброблення моїх персональних даних.</w:t>
      </w:r>
      <w:bookmarkStart w:id="0" w:name="_GoBack"/>
      <w:bookmarkEnd w:id="0"/>
    </w:p>
    <w:p w:rsidR="00E352FD" w:rsidRDefault="00E352FD" w:rsidP="00E352FD">
      <w:pPr>
        <w:pStyle w:val="a4"/>
        <w:spacing w:before="0" w:beforeAutospacing="0" w:after="0" w:afterAutospacing="0"/>
        <w:ind w:firstLine="426"/>
        <w:jc w:val="both"/>
        <w:rPr>
          <w:sz w:val="4"/>
          <w:szCs w:val="4"/>
        </w:rPr>
      </w:pPr>
    </w:p>
    <w:p w:rsidR="00E352FD" w:rsidRPr="00E352FD" w:rsidRDefault="00E352FD" w:rsidP="00E352FD">
      <w:pPr>
        <w:pStyle w:val="a4"/>
        <w:spacing w:before="0" w:beforeAutospacing="0" w:after="0" w:afterAutospacing="0"/>
        <w:jc w:val="both"/>
        <w:rPr>
          <w:sz w:val="4"/>
          <w:szCs w:val="4"/>
          <w:lang w:val="uk-UA"/>
        </w:rPr>
      </w:pPr>
    </w:p>
    <w:p w:rsidR="00E352FD" w:rsidRDefault="00E352FD" w:rsidP="00E352FD">
      <w:pPr>
        <w:pStyle w:val="a4"/>
        <w:spacing w:before="0" w:beforeAutospacing="0" w:after="0" w:afterAutospacing="0"/>
        <w:ind w:firstLine="426"/>
        <w:jc w:val="both"/>
        <w:rPr>
          <w:sz w:val="4"/>
          <w:szCs w:val="4"/>
        </w:rPr>
      </w:pPr>
    </w:p>
    <w:p w:rsidR="00E352FD" w:rsidRDefault="00E352FD" w:rsidP="00E352FD">
      <w:pPr>
        <w:pStyle w:val="a4"/>
        <w:spacing w:before="0" w:beforeAutospacing="0" w:after="0" w:afterAutospacing="0"/>
        <w:ind w:firstLine="426"/>
        <w:jc w:val="both"/>
        <w:rPr>
          <w:sz w:val="4"/>
          <w:szCs w:val="4"/>
        </w:rPr>
      </w:pPr>
    </w:p>
    <w:p w:rsidR="00E352FD" w:rsidRDefault="00E352FD" w:rsidP="00E352FD">
      <w:pPr>
        <w:pStyle w:val="a4"/>
        <w:spacing w:before="0" w:beforeAutospacing="0" w:after="0" w:afterAutospacing="0"/>
        <w:ind w:firstLine="426"/>
        <w:jc w:val="both"/>
        <w:rPr>
          <w:sz w:val="4"/>
          <w:szCs w:val="4"/>
        </w:rPr>
      </w:pPr>
    </w:p>
    <w:p w:rsidR="00E352FD" w:rsidRDefault="00E352FD" w:rsidP="00E352FD">
      <w:pPr>
        <w:pStyle w:val="a4"/>
        <w:spacing w:before="0" w:beforeAutospacing="0" w:after="0" w:afterAutospacing="0"/>
        <w:ind w:left="5103"/>
        <w:jc w:val="both"/>
        <w:rPr>
          <w:sz w:val="22"/>
          <w:szCs w:val="22"/>
        </w:rPr>
      </w:pPr>
    </w:p>
    <w:p w:rsidR="00E352FD" w:rsidRDefault="00E352FD" w:rsidP="00E352FD">
      <w:pPr>
        <w:pStyle w:val="a4"/>
        <w:spacing w:before="0" w:beforeAutospacing="0" w:after="0" w:afterAutospacing="0"/>
        <w:ind w:left="5103"/>
        <w:jc w:val="both"/>
        <w:rPr>
          <w:sz w:val="22"/>
          <w:szCs w:val="22"/>
        </w:rPr>
      </w:pPr>
    </w:p>
    <w:p w:rsidR="00E352FD" w:rsidRDefault="00E352FD" w:rsidP="00E352FD">
      <w:pPr>
        <w:pStyle w:val="a4"/>
        <w:spacing w:before="0" w:beforeAutospacing="0" w:after="0" w:afterAutospacing="0"/>
        <w:jc w:val="both"/>
        <w:rPr>
          <w:sz w:val="22"/>
          <w:szCs w:val="22"/>
          <w:lang w:val="uk-UA"/>
        </w:rPr>
      </w:pPr>
      <w:r>
        <w:rPr>
          <w:sz w:val="22"/>
          <w:szCs w:val="22"/>
          <w:lang w:val="uk-UA"/>
        </w:rPr>
        <w:t>______________________</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___________________________</w:t>
      </w:r>
    </w:p>
    <w:p w:rsidR="00E352FD" w:rsidRDefault="00E352FD" w:rsidP="00E352FD">
      <w:pPr>
        <w:pStyle w:val="a4"/>
        <w:spacing w:before="0" w:beforeAutospacing="0" w:after="0" w:afterAutospacing="0"/>
        <w:jc w:val="both"/>
        <w:rPr>
          <w:lang w:val="uk-UA"/>
        </w:rPr>
      </w:pPr>
      <w:r>
        <w:rPr>
          <w:lang w:val="uk-UA"/>
        </w:rPr>
        <w:t xml:space="preserve">               (дата)</w:t>
      </w:r>
      <w:r>
        <w:rPr>
          <w:lang w:val="uk-UA"/>
        </w:rPr>
        <w:tab/>
      </w:r>
      <w:r>
        <w:rPr>
          <w:lang w:val="uk-UA"/>
        </w:rPr>
        <w:tab/>
      </w:r>
      <w:r>
        <w:rPr>
          <w:lang w:val="uk-UA"/>
        </w:rPr>
        <w:tab/>
      </w:r>
      <w:r>
        <w:rPr>
          <w:lang w:val="uk-UA"/>
        </w:rPr>
        <w:tab/>
      </w:r>
      <w:r>
        <w:rPr>
          <w:lang w:val="uk-UA"/>
        </w:rPr>
        <w:tab/>
      </w:r>
      <w:r>
        <w:rPr>
          <w:lang w:val="uk-UA"/>
        </w:rPr>
        <w:tab/>
      </w:r>
      <w:r>
        <w:rPr>
          <w:lang w:val="uk-UA"/>
        </w:rPr>
        <w:tab/>
        <w:t xml:space="preserve">         (підпис замовника)</w:t>
      </w:r>
    </w:p>
    <w:p w:rsidR="00E352FD" w:rsidRDefault="00E352FD" w:rsidP="00E352F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both"/>
        <w:rPr>
          <w:iCs/>
          <w:color w:val="000000"/>
          <w:sz w:val="28"/>
          <w:szCs w:val="28"/>
        </w:rPr>
      </w:pPr>
    </w:p>
    <w:p w:rsidR="00E352FD" w:rsidRDefault="00E352FD" w:rsidP="00E352F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both"/>
        <w:rPr>
          <w:iCs/>
          <w:color w:val="000000"/>
          <w:sz w:val="28"/>
          <w:szCs w:val="28"/>
        </w:rPr>
      </w:pPr>
    </w:p>
    <w:p w:rsidR="00E352FD" w:rsidRPr="00CF46A7" w:rsidRDefault="00E352FD" w:rsidP="00E352FD">
      <w:pPr>
        <w:rPr>
          <w:lang w:val="uk-UA"/>
        </w:rPr>
      </w:pPr>
    </w:p>
    <w:p w:rsidR="007C6F64" w:rsidRDefault="007C6F64"/>
    <w:sectPr w:rsidR="007C6F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3202"/>
    <w:multiLevelType w:val="hybridMultilevel"/>
    <w:tmpl w:val="98546A02"/>
    <w:lvl w:ilvl="0" w:tplc="A8542D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2F"/>
    <w:rsid w:val="007C6F64"/>
    <w:rsid w:val="0086032F"/>
    <w:rsid w:val="00E35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FD"/>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uiPriority w:val="9"/>
    <w:semiHidden/>
    <w:unhideWhenUsed/>
    <w:qFormat/>
    <w:rsid w:val="00E352FD"/>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352FD"/>
    <w:rPr>
      <w:rFonts w:asciiTheme="majorHAnsi" w:eastAsiaTheme="majorEastAsia" w:hAnsiTheme="majorHAnsi" w:cstheme="majorBidi"/>
      <w:b/>
      <w:bCs/>
      <w:color w:val="4F81BD" w:themeColor="accent1"/>
      <w:lang w:eastAsia="uk-UA"/>
    </w:rPr>
  </w:style>
  <w:style w:type="character" w:styleId="a3">
    <w:name w:val="Hyperlink"/>
    <w:semiHidden/>
    <w:unhideWhenUsed/>
    <w:rsid w:val="00E352FD"/>
    <w:rPr>
      <w:color w:val="0000FF"/>
      <w:u w:val="single"/>
    </w:rPr>
  </w:style>
  <w:style w:type="paragraph" w:styleId="a4">
    <w:name w:val="Normal (Web)"/>
    <w:basedOn w:val="a"/>
    <w:uiPriority w:val="99"/>
    <w:semiHidden/>
    <w:unhideWhenUsed/>
    <w:rsid w:val="00E352FD"/>
    <w:pPr>
      <w:spacing w:before="100" w:beforeAutospacing="1" w:after="100" w:afterAutospacing="1"/>
    </w:pPr>
    <w:rPr>
      <w:rFonts w:eastAsia="Times New Roman"/>
    </w:rPr>
  </w:style>
  <w:style w:type="paragraph" w:styleId="a5">
    <w:name w:val="List Paragraph"/>
    <w:basedOn w:val="a"/>
    <w:uiPriority w:val="34"/>
    <w:qFormat/>
    <w:rsid w:val="00E352FD"/>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a6">
    <w:name w:val="Нормальний текст"/>
    <w:basedOn w:val="a"/>
    <w:uiPriority w:val="99"/>
    <w:rsid w:val="00E352FD"/>
    <w:pPr>
      <w:spacing w:before="120"/>
      <w:ind w:firstLine="567"/>
    </w:pPr>
    <w:rPr>
      <w:rFonts w:ascii="Antiqua" w:eastAsia="Times New Roman" w:hAnsi="Antiqua"/>
      <w:sz w:val="26"/>
      <w:szCs w:val="20"/>
      <w:lang w:val="uk-UA" w:eastAsia="uk-UA"/>
    </w:rPr>
  </w:style>
  <w:style w:type="paragraph" w:customStyle="1" w:styleId="tj">
    <w:name w:val="tj"/>
    <w:basedOn w:val="a"/>
    <w:uiPriority w:val="99"/>
    <w:rsid w:val="00E352F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FD"/>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uiPriority w:val="9"/>
    <w:semiHidden/>
    <w:unhideWhenUsed/>
    <w:qFormat/>
    <w:rsid w:val="00E352FD"/>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352FD"/>
    <w:rPr>
      <w:rFonts w:asciiTheme="majorHAnsi" w:eastAsiaTheme="majorEastAsia" w:hAnsiTheme="majorHAnsi" w:cstheme="majorBidi"/>
      <w:b/>
      <w:bCs/>
      <w:color w:val="4F81BD" w:themeColor="accent1"/>
      <w:lang w:eastAsia="uk-UA"/>
    </w:rPr>
  </w:style>
  <w:style w:type="character" w:styleId="a3">
    <w:name w:val="Hyperlink"/>
    <w:semiHidden/>
    <w:unhideWhenUsed/>
    <w:rsid w:val="00E352FD"/>
    <w:rPr>
      <w:color w:val="0000FF"/>
      <w:u w:val="single"/>
    </w:rPr>
  </w:style>
  <w:style w:type="paragraph" w:styleId="a4">
    <w:name w:val="Normal (Web)"/>
    <w:basedOn w:val="a"/>
    <w:uiPriority w:val="99"/>
    <w:semiHidden/>
    <w:unhideWhenUsed/>
    <w:rsid w:val="00E352FD"/>
    <w:pPr>
      <w:spacing w:before="100" w:beforeAutospacing="1" w:after="100" w:afterAutospacing="1"/>
    </w:pPr>
    <w:rPr>
      <w:rFonts w:eastAsia="Times New Roman"/>
    </w:rPr>
  </w:style>
  <w:style w:type="paragraph" w:styleId="a5">
    <w:name w:val="List Paragraph"/>
    <w:basedOn w:val="a"/>
    <w:uiPriority w:val="34"/>
    <w:qFormat/>
    <w:rsid w:val="00E352FD"/>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a6">
    <w:name w:val="Нормальний текст"/>
    <w:basedOn w:val="a"/>
    <w:uiPriority w:val="99"/>
    <w:rsid w:val="00E352FD"/>
    <w:pPr>
      <w:spacing w:before="120"/>
      <w:ind w:firstLine="567"/>
    </w:pPr>
    <w:rPr>
      <w:rFonts w:ascii="Antiqua" w:eastAsia="Times New Roman" w:hAnsi="Antiqua"/>
      <w:sz w:val="26"/>
      <w:szCs w:val="20"/>
      <w:lang w:val="uk-UA" w:eastAsia="uk-UA"/>
    </w:rPr>
  </w:style>
  <w:style w:type="paragraph" w:customStyle="1" w:styleId="tj">
    <w:name w:val="tj"/>
    <w:basedOn w:val="a"/>
    <w:uiPriority w:val="99"/>
    <w:rsid w:val="00E352F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sovetvk@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6996</Words>
  <Characters>3989</Characters>
  <Application>Microsoft Office Word</Application>
  <DocSecurity>0</DocSecurity>
  <Lines>33</Lines>
  <Paragraphs>21</Paragraphs>
  <ScaleCrop>false</ScaleCrop>
  <Company>SPecialiST RePack</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2020-02-27T11:41:00Z</dcterms:created>
  <dcterms:modified xsi:type="dcterms:W3CDTF">2020-02-27T11:42:00Z</dcterms:modified>
</cp:coreProperties>
</file>