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D2" w:rsidRPr="00C13DF5" w:rsidRDefault="00CF5509"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 xml:space="preserve"> </w:t>
      </w:r>
      <w:r w:rsidR="002F2ED2" w:rsidRPr="00C13DF5">
        <w:rPr>
          <w:rFonts w:ascii="Times New Roman" w:hAnsi="Times New Roman" w:cs="Times New Roman"/>
          <w:b/>
          <w:sz w:val="24"/>
          <w:szCs w:val="24"/>
          <w:lang w:val="uk-UA"/>
        </w:rPr>
        <w:t xml:space="preserve">«Про затвердження тарифів на платні послуги </w:t>
      </w:r>
      <w:proofErr w:type="spellStart"/>
      <w:r w:rsidR="002F2ED2" w:rsidRPr="00C13DF5">
        <w:rPr>
          <w:rFonts w:ascii="Times New Roman" w:hAnsi="Times New Roman" w:cs="Times New Roman"/>
          <w:b/>
          <w:sz w:val="24"/>
          <w:szCs w:val="24"/>
          <w:lang w:val="uk-UA"/>
        </w:rPr>
        <w:t>КП</w:t>
      </w:r>
      <w:proofErr w:type="spellEnd"/>
      <w:r w:rsidR="002F2ED2" w:rsidRPr="00C13DF5">
        <w:rPr>
          <w:rFonts w:ascii="Times New Roman" w:hAnsi="Times New Roman" w:cs="Times New Roman"/>
          <w:b/>
          <w:sz w:val="24"/>
          <w:szCs w:val="24"/>
          <w:lang w:val="uk-UA"/>
        </w:rPr>
        <w:t xml:space="preserve"> Ринок»</w:t>
      </w:r>
    </w:p>
    <w:p w:rsidR="002F2ED2" w:rsidRPr="00C13DF5" w:rsidRDefault="002F2ED2" w:rsidP="00C13DF5">
      <w:pPr>
        <w:spacing w:after="0" w:line="240" w:lineRule="auto"/>
        <w:jc w:val="center"/>
        <w:rPr>
          <w:rFonts w:ascii="Times New Roman" w:hAnsi="Times New Roman" w:cs="Times New Roman"/>
          <w:b/>
          <w:sz w:val="24"/>
          <w:szCs w:val="24"/>
          <w:lang w:val="uk-UA"/>
        </w:rPr>
      </w:pPr>
    </w:p>
    <w:p w:rsidR="002F2ED2" w:rsidRPr="00C13DF5" w:rsidRDefault="007B6CB5" w:rsidP="00CF5509">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Розглянувши звернення директора </w:t>
      </w:r>
      <w:proofErr w:type="spellStart"/>
      <w:r>
        <w:rPr>
          <w:rFonts w:ascii="Times New Roman" w:hAnsi="Times New Roman" w:cs="Times New Roman"/>
          <w:b/>
          <w:sz w:val="24"/>
          <w:szCs w:val="24"/>
          <w:lang w:val="uk-UA"/>
        </w:rPr>
        <w:t>КП</w:t>
      </w:r>
      <w:proofErr w:type="spellEnd"/>
      <w:r>
        <w:rPr>
          <w:rFonts w:ascii="Times New Roman" w:hAnsi="Times New Roman" w:cs="Times New Roman"/>
          <w:b/>
          <w:sz w:val="24"/>
          <w:szCs w:val="24"/>
          <w:lang w:val="uk-UA"/>
        </w:rPr>
        <w:t xml:space="preserve"> «Ринок», к</w:t>
      </w:r>
      <w:r w:rsidR="002F2ED2" w:rsidRPr="00C13DF5">
        <w:rPr>
          <w:rFonts w:ascii="Times New Roman" w:hAnsi="Times New Roman" w:cs="Times New Roman"/>
          <w:b/>
          <w:sz w:val="24"/>
          <w:szCs w:val="24"/>
          <w:lang w:val="uk-UA"/>
        </w:rPr>
        <w:t xml:space="preserve">еруючись </w:t>
      </w:r>
      <w:r w:rsidR="007141EA" w:rsidRPr="00C13DF5">
        <w:rPr>
          <w:rFonts w:ascii="Times New Roman" w:hAnsi="Times New Roman" w:cs="Times New Roman"/>
          <w:b/>
          <w:sz w:val="24"/>
          <w:szCs w:val="24"/>
          <w:lang w:val="uk-UA"/>
        </w:rPr>
        <w:t>п.2 ст.28 Закону України «Про місцеве самоврядування в Україні»</w:t>
      </w:r>
      <w:r w:rsidR="007141EA">
        <w:rPr>
          <w:rFonts w:ascii="Times New Roman" w:hAnsi="Times New Roman" w:cs="Times New Roman"/>
          <w:b/>
          <w:sz w:val="24"/>
          <w:szCs w:val="24"/>
          <w:lang w:val="uk-UA"/>
        </w:rPr>
        <w:t xml:space="preserve"> та </w:t>
      </w:r>
      <w:r w:rsidR="002F2ED2" w:rsidRPr="00C13DF5">
        <w:rPr>
          <w:rFonts w:ascii="Times New Roman" w:hAnsi="Times New Roman" w:cs="Times New Roman"/>
          <w:b/>
          <w:sz w:val="24"/>
          <w:szCs w:val="24"/>
          <w:lang w:val="uk-UA"/>
        </w:rPr>
        <w:t xml:space="preserve">ст.9 Закону України «Про засади державної регуляторної політики у </w:t>
      </w:r>
      <w:r w:rsidR="007141EA">
        <w:rPr>
          <w:rFonts w:ascii="Times New Roman" w:hAnsi="Times New Roman" w:cs="Times New Roman"/>
          <w:b/>
          <w:sz w:val="24"/>
          <w:szCs w:val="24"/>
          <w:lang w:val="uk-UA"/>
        </w:rPr>
        <w:t>сфері господарської діяльності»</w:t>
      </w:r>
      <w:r w:rsidR="002F2ED2" w:rsidRPr="00C13DF5">
        <w:rPr>
          <w:rFonts w:ascii="Times New Roman" w:hAnsi="Times New Roman" w:cs="Times New Roman"/>
          <w:b/>
          <w:sz w:val="24"/>
          <w:szCs w:val="24"/>
          <w:lang w:val="uk-UA"/>
        </w:rPr>
        <w:t xml:space="preserve">, виконавчий комітет Зеленодольської міської ради </w:t>
      </w:r>
    </w:p>
    <w:p w:rsidR="00B936EE" w:rsidRPr="00C13DF5" w:rsidRDefault="00B936EE" w:rsidP="00C13DF5">
      <w:pPr>
        <w:spacing w:after="0" w:line="240" w:lineRule="auto"/>
        <w:jc w:val="center"/>
        <w:rPr>
          <w:rFonts w:ascii="Times New Roman" w:hAnsi="Times New Roman" w:cs="Times New Roman"/>
          <w:b/>
          <w:sz w:val="24"/>
          <w:szCs w:val="24"/>
          <w:lang w:val="uk-UA"/>
        </w:rPr>
      </w:pPr>
    </w:p>
    <w:p w:rsidR="002F2ED2" w:rsidRPr="00C13DF5" w:rsidRDefault="002F2ED2"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ВИРІШИВ:</w:t>
      </w:r>
    </w:p>
    <w:p w:rsidR="00B936EE" w:rsidRPr="00C13DF5" w:rsidRDefault="00B936EE" w:rsidP="00C13DF5">
      <w:pPr>
        <w:spacing w:after="0" w:line="240" w:lineRule="auto"/>
        <w:jc w:val="center"/>
        <w:rPr>
          <w:rFonts w:ascii="Times New Roman" w:hAnsi="Times New Roman" w:cs="Times New Roman"/>
          <w:b/>
          <w:sz w:val="24"/>
          <w:szCs w:val="24"/>
          <w:lang w:val="uk-UA"/>
        </w:rPr>
      </w:pP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Затвердити тарифи на платні послуги </w:t>
      </w:r>
      <w:proofErr w:type="spellStart"/>
      <w:r w:rsidRPr="00C13DF5">
        <w:rPr>
          <w:rFonts w:ascii="Times New Roman" w:hAnsi="Times New Roman" w:cs="Times New Roman"/>
          <w:sz w:val="24"/>
          <w:szCs w:val="24"/>
          <w:lang w:val="uk-UA"/>
        </w:rPr>
        <w:t>КП</w:t>
      </w:r>
      <w:proofErr w:type="spellEnd"/>
      <w:r w:rsidRPr="00C13DF5">
        <w:rPr>
          <w:rFonts w:ascii="Times New Roman" w:hAnsi="Times New Roman" w:cs="Times New Roman"/>
          <w:sz w:val="24"/>
          <w:szCs w:val="24"/>
          <w:lang w:val="uk-UA"/>
        </w:rPr>
        <w:t xml:space="preserve"> «Ринок» згідно </w:t>
      </w:r>
      <w:r w:rsidR="00CF5509">
        <w:rPr>
          <w:rFonts w:ascii="Times New Roman" w:hAnsi="Times New Roman" w:cs="Times New Roman"/>
          <w:sz w:val="24"/>
          <w:szCs w:val="24"/>
          <w:lang w:val="uk-UA"/>
        </w:rPr>
        <w:t xml:space="preserve">з </w:t>
      </w:r>
      <w:r w:rsidRPr="00C13DF5">
        <w:rPr>
          <w:rFonts w:ascii="Times New Roman" w:hAnsi="Times New Roman" w:cs="Times New Roman"/>
          <w:sz w:val="24"/>
          <w:szCs w:val="24"/>
          <w:lang w:val="uk-UA"/>
        </w:rPr>
        <w:t>додатк</w:t>
      </w:r>
      <w:r w:rsidR="00CF5509">
        <w:rPr>
          <w:rFonts w:ascii="Times New Roman" w:hAnsi="Times New Roman" w:cs="Times New Roman"/>
          <w:sz w:val="24"/>
          <w:szCs w:val="24"/>
          <w:lang w:val="uk-UA"/>
        </w:rPr>
        <w:t>ом</w:t>
      </w:r>
      <w:r w:rsidRPr="00C13DF5">
        <w:rPr>
          <w:rFonts w:ascii="Times New Roman" w:hAnsi="Times New Roman" w:cs="Times New Roman"/>
          <w:sz w:val="24"/>
          <w:szCs w:val="24"/>
          <w:lang w:val="uk-UA"/>
        </w:rPr>
        <w:t>.</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Вважати таким, що втратило чинність рішення виконавчого комітету Зеленодольської міської ради </w:t>
      </w:r>
      <w:r w:rsidR="00602110" w:rsidRPr="00602110">
        <w:rPr>
          <w:rFonts w:ascii="Times New Roman" w:hAnsi="Times New Roman" w:cs="Times New Roman"/>
          <w:sz w:val="24"/>
          <w:szCs w:val="24"/>
          <w:lang w:val="uk-UA"/>
        </w:rPr>
        <w:t xml:space="preserve">від </w:t>
      </w:r>
      <w:r w:rsidR="00CF5509">
        <w:rPr>
          <w:rFonts w:ascii="Times New Roman" w:hAnsi="Times New Roman" w:cs="Times New Roman"/>
          <w:sz w:val="24"/>
          <w:szCs w:val="24"/>
          <w:lang w:val="uk-UA"/>
        </w:rPr>
        <w:t>16.04.2019</w:t>
      </w:r>
      <w:r w:rsidR="00602110" w:rsidRPr="00602110">
        <w:rPr>
          <w:rFonts w:ascii="Times New Roman" w:hAnsi="Times New Roman" w:cs="Times New Roman"/>
          <w:sz w:val="24"/>
          <w:szCs w:val="24"/>
          <w:lang w:val="uk-UA"/>
        </w:rPr>
        <w:t xml:space="preserve">р </w:t>
      </w:r>
      <w:r w:rsidRPr="00C13DF5">
        <w:rPr>
          <w:rFonts w:ascii="Times New Roman" w:hAnsi="Times New Roman" w:cs="Times New Roman"/>
          <w:sz w:val="24"/>
          <w:szCs w:val="24"/>
          <w:lang w:val="uk-UA"/>
        </w:rPr>
        <w:t>№</w:t>
      </w:r>
      <w:hyperlink r:id="rId6" w:history="1">
        <w:r w:rsidR="00CF5509">
          <w:rPr>
            <w:rStyle w:val="a9"/>
            <w:rFonts w:ascii="Times New Roman" w:hAnsi="Times New Roman" w:cs="Times New Roman"/>
            <w:color w:val="auto"/>
            <w:sz w:val="24"/>
            <w:szCs w:val="24"/>
            <w:u w:val="none"/>
            <w:shd w:val="clear" w:color="auto" w:fill="EEEEEE"/>
            <w:lang w:val="uk-UA"/>
          </w:rPr>
          <w:t>40</w:t>
        </w:r>
        <w:r w:rsidR="00EF12C6" w:rsidRPr="00EF12C6">
          <w:rPr>
            <w:rStyle w:val="a9"/>
            <w:rFonts w:ascii="Times New Roman" w:hAnsi="Times New Roman" w:cs="Times New Roman"/>
            <w:color w:val="auto"/>
            <w:sz w:val="24"/>
            <w:szCs w:val="24"/>
            <w:u w:val="none"/>
            <w:shd w:val="clear" w:color="auto" w:fill="EEEEEE"/>
            <w:lang w:val="uk-UA"/>
          </w:rPr>
          <w:t xml:space="preserve"> </w:t>
        </w:r>
      </w:hyperlink>
      <w:r w:rsidRPr="00EF12C6">
        <w:rPr>
          <w:rFonts w:ascii="Times New Roman" w:hAnsi="Times New Roman" w:cs="Times New Roman"/>
          <w:sz w:val="24"/>
          <w:szCs w:val="24"/>
          <w:lang w:val="uk-UA"/>
        </w:rPr>
        <w:t>.</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Дане рішення набирає чинності з </w:t>
      </w:r>
      <w:r w:rsidR="00CF5509">
        <w:rPr>
          <w:rFonts w:ascii="Times New Roman" w:hAnsi="Times New Roman" w:cs="Times New Roman"/>
          <w:sz w:val="24"/>
          <w:szCs w:val="24"/>
          <w:lang w:val="uk-UA"/>
        </w:rPr>
        <w:t>01.01.2020р</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Контроль за виконанням даного рішення покласти на </w:t>
      </w:r>
      <w:r w:rsidR="00EF12C6" w:rsidRPr="00EF12C6">
        <w:rPr>
          <w:rFonts w:ascii="Times New Roman" w:eastAsia="Calibri" w:hAnsi="Times New Roman" w:cs="Times New Roman"/>
          <w:color w:val="000000"/>
          <w:sz w:val="24"/>
          <w:szCs w:val="24"/>
          <w:lang w:val="uk-UA"/>
        </w:rPr>
        <w:t>начальника відділу житлово-комунального господарства, комунальної власності, інфраструктури</w:t>
      </w:r>
      <w:r w:rsidR="00EF12C6">
        <w:rPr>
          <w:rFonts w:ascii="Times New Roman" w:eastAsia="Calibri" w:hAnsi="Times New Roman" w:cs="Times New Roman"/>
          <w:color w:val="000000"/>
          <w:sz w:val="28"/>
          <w:szCs w:val="28"/>
          <w:lang w:val="uk-UA"/>
        </w:rPr>
        <w:t xml:space="preserve"> </w:t>
      </w:r>
      <w:r w:rsidRPr="00C13DF5">
        <w:rPr>
          <w:rFonts w:ascii="Times New Roman" w:hAnsi="Times New Roman" w:cs="Times New Roman"/>
          <w:sz w:val="24"/>
          <w:szCs w:val="24"/>
          <w:lang w:val="uk-UA"/>
        </w:rPr>
        <w:t xml:space="preserve">та директора </w:t>
      </w:r>
      <w:proofErr w:type="spellStart"/>
      <w:r w:rsidRPr="00C13DF5">
        <w:rPr>
          <w:rFonts w:ascii="Times New Roman" w:hAnsi="Times New Roman" w:cs="Times New Roman"/>
          <w:sz w:val="24"/>
          <w:szCs w:val="24"/>
          <w:lang w:val="uk-UA"/>
        </w:rPr>
        <w:t>КП</w:t>
      </w:r>
      <w:proofErr w:type="spellEnd"/>
      <w:r w:rsidRPr="00C13DF5">
        <w:rPr>
          <w:rFonts w:ascii="Times New Roman" w:hAnsi="Times New Roman" w:cs="Times New Roman"/>
          <w:sz w:val="24"/>
          <w:szCs w:val="24"/>
          <w:lang w:val="uk-UA"/>
        </w:rPr>
        <w:t xml:space="preserve"> «Ринок»</w:t>
      </w:r>
      <w:r w:rsidR="00EF12C6">
        <w:rPr>
          <w:rFonts w:ascii="Times New Roman" w:hAnsi="Times New Roman" w:cs="Times New Roman"/>
          <w:sz w:val="24"/>
          <w:szCs w:val="24"/>
          <w:lang w:val="uk-UA"/>
        </w:rPr>
        <w:t>.</w:t>
      </w:r>
    </w:p>
    <w:p w:rsidR="00CF5509" w:rsidRDefault="00CF5509" w:rsidP="00C13DF5">
      <w:pPr>
        <w:spacing w:after="0" w:line="240" w:lineRule="auto"/>
        <w:jc w:val="right"/>
        <w:rPr>
          <w:rFonts w:ascii="Times New Roman" w:hAnsi="Times New Roman" w:cs="Times New Roman"/>
          <w:sz w:val="24"/>
          <w:szCs w:val="24"/>
          <w:lang w:val="uk-UA"/>
        </w:rPr>
      </w:pP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Додаток </w:t>
      </w: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до рішення виконавчого комітету</w:t>
      </w: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Зеленодольської міської ради</w:t>
      </w:r>
    </w:p>
    <w:p w:rsidR="00B936EE" w:rsidRPr="00C13DF5" w:rsidRDefault="00B936EE" w:rsidP="00C13DF5">
      <w:pPr>
        <w:spacing w:after="0" w:line="240" w:lineRule="auto"/>
        <w:jc w:val="right"/>
        <w:rPr>
          <w:rFonts w:ascii="Times New Roman" w:hAnsi="Times New Roman" w:cs="Times New Roman"/>
          <w:sz w:val="24"/>
          <w:szCs w:val="24"/>
          <w:lang w:val="uk-UA"/>
        </w:rPr>
      </w:pPr>
    </w:p>
    <w:tbl>
      <w:tblPr>
        <w:tblW w:w="9371" w:type="dxa"/>
        <w:tblInd w:w="93" w:type="dxa"/>
        <w:tblLook w:val="04A0"/>
      </w:tblPr>
      <w:tblGrid>
        <w:gridCol w:w="6394"/>
        <w:gridCol w:w="2977"/>
      </w:tblGrid>
      <w:tr w:rsidR="007D4862" w:rsidTr="002E2A77">
        <w:trPr>
          <w:trHeight w:val="719"/>
        </w:trPr>
        <w:tc>
          <w:tcPr>
            <w:tcW w:w="6394" w:type="dxa"/>
            <w:tcBorders>
              <w:top w:val="single" w:sz="4" w:space="0" w:color="auto"/>
              <w:left w:val="single" w:sz="4" w:space="0" w:color="auto"/>
              <w:bottom w:val="single" w:sz="4" w:space="0" w:color="auto"/>
              <w:right w:val="single" w:sz="4" w:space="0" w:color="auto"/>
            </w:tcBorders>
            <w:noWrap/>
            <w:vAlign w:val="center"/>
            <w:hideMark/>
          </w:tcPr>
          <w:p w:rsidR="007D4862" w:rsidRDefault="007D4862" w:rsidP="00E1002B">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Назва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групи</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товарі</w:t>
            </w:r>
            <w:proofErr w:type="gramStart"/>
            <w:r>
              <w:rPr>
                <w:rFonts w:ascii="Times New Roman" w:eastAsia="Times New Roman" w:hAnsi="Times New Roman" w:cs="Times New Roman"/>
                <w:b/>
                <w:bCs/>
                <w:color w:val="000000"/>
                <w:sz w:val="28"/>
                <w:szCs w:val="28"/>
                <w:lang w:eastAsia="ru-RU"/>
              </w:rPr>
              <w:t>в</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7D4862" w:rsidRDefault="007D4862" w:rsidP="00E1002B">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Вартість</w:t>
            </w:r>
            <w:proofErr w:type="spellEnd"/>
            <w:r>
              <w:rPr>
                <w:rFonts w:ascii="Times New Roman" w:eastAsia="Times New Roman" w:hAnsi="Times New Roman" w:cs="Times New Roman"/>
                <w:b/>
                <w:bCs/>
                <w:color w:val="000000"/>
                <w:sz w:val="28"/>
                <w:szCs w:val="28"/>
                <w:lang w:eastAsia="ru-RU"/>
              </w:rPr>
              <w:t xml:space="preserve"> 1 кв.м. </w:t>
            </w:r>
            <w:proofErr w:type="spellStart"/>
            <w:r>
              <w:rPr>
                <w:rFonts w:ascii="Times New Roman" w:eastAsia="Times New Roman" w:hAnsi="Times New Roman" w:cs="Times New Roman"/>
                <w:b/>
                <w:bCs/>
                <w:color w:val="000000"/>
                <w:sz w:val="28"/>
                <w:szCs w:val="28"/>
                <w:lang w:eastAsia="ru-RU"/>
              </w:rPr>
              <w:t>торгівельної</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площі</w:t>
            </w:r>
            <w:proofErr w:type="spellEnd"/>
            <w:r>
              <w:rPr>
                <w:rFonts w:ascii="Times New Roman" w:eastAsia="Times New Roman" w:hAnsi="Times New Roman" w:cs="Times New Roman"/>
                <w:b/>
                <w:bCs/>
                <w:color w:val="000000"/>
                <w:sz w:val="28"/>
                <w:szCs w:val="28"/>
                <w:lang w:eastAsia="ru-RU"/>
              </w:rPr>
              <w:t xml:space="preserve"> на день</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Молочна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продукція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яйця</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7D48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16</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Овочі</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7D48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Птиця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риба</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E20E1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27</w:t>
            </w:r>
            <w:r w:rsidR="002E2A77">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Інші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товари</w:t>
            </w:r>
            <w:proofErr w:type="spellEnd"/>
          </w:p>
        </w:tc>
        <w:tc>
          <w:tcPr>
            <w:tcW w:w="2977" w:type="dxa"/>
            <w:tcBorders>
              <w:top w:val="nil"/>
              <w:left w:val="nil"/>
              <w:bottom w:val="single" w:sz="4" w:space="0" w:color="auto"/>
              <w:right w:val="single" w:sz="4" w:space="0" w:color="auto"/>
            </w:tcBorders>
            <w:noWrap/>
            <w:vAlign w:val="center"/>
            <w:hideMark/>
          </w:tcPr>
          <w:p w:rsidR="007D4862" w:rsidRDefault="002E2A77" w:rsidP="00E20E1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27 </w:t>
            </w:r>
            <w:proofErr w:type="spellStart"/>
            <w:r w:rsidR="007D4862">
              <w:rPr>
                <w:rFonts w:ascii="Times New Roman" w:eastAsia="Times New Roman" w:hAnsi="Times New Roman" w:cs="Times New Roman"/>
                <w:color w:val="000000"/>
                <w:sz w:val="28"/>
                <w:szCs w:val="28"/>
                <w:lang w:eastAsia="ru-RU"/>
              </w:rPr>
              <w:t>грн</w:t>
            </w:r>
            <w:proofErr w:type="spellEnd"/>
            <w:r w:rsidR="007D4862">
              <w:rPr>
                <w:rFonts w:ascii="Times New Roman" w:eastAsia="Times New Roman" w:hAnsi="Times New Roman" w:cs="Times New Roman"/>
                <w:color w:val="000000"/>
                <w:sz w:val="28"/>
                <w:szCs w:val="28"/>
                <w:lang w:eastAsia="ru-RU"/>
              </w:rPr>
              <w:t>.</w:t>
            </w:r>
          </w:p>
        </w:tc>
      </w:tr>
      <w:tr w:rsidR="007D4862" w:rsidTr="007D4862">
        <w:trPr>
          <w:trHeight w:val="228"/>
        </w:trPr>
        <w:tc>
          <w:tcPr>
            <w:tcW w:w="6394" w:type="dxa"/>
            <w:tcBorders>
              <w:top w:val="single" w:sz="4" w:space="0" w:color="auto"/>
              <w:left w:val="single" w:sz="4" w:space="0" w:color="auto"/>
              <w:bottom w:val="single" w:sz="4" w:space="0" w:color="auto"/>
              <w:right w:val="single" w:sz="4" w:space="0" w:color="auto"/>
            </w:tcBorders>
            <w:vAlign w:val="center"/>
            <w:hideMark/>
          </w:tcPr>
          <w:p w:rsidR="007D4862" w:rsidRDefault="007D4862" w:rsidP="007D486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МАФ </w:t>
            </w:r>
          </w:p>
        </w:tc>
        <w:tc>
          <w:tcPr>
            <w:tcW w:w="2977" w:type="dxa"/>
            <w:tcBorders>
              <w:top w:val="single" w:sz="4" w:space="0" w:color="auto"/>
              <w:left w:val="single" w:sz="4" w:space="0" w:color="auto"/>
              <w:bottom w:val="single" w:sz="4" w:space="0" w:color="auto"/>
              <w:right w:val="single" w:sz="4" w:space="0" w:color="auto"/>
            </w:tcBorders>
            <w:vAlign w:val="center"/>
          </w:tcPr>
          <w:p w:rsidR="007D4862" w:rsidRDefault="007D4862" w:rsidP="00E20E17">
            <w:pPr>
              <w:spacing w:after="0" w:line="240" w:lineRule="auto"/>
              <w:jc w:val="center"/>
              <w:rPr>
                <w:rFonts w:ascii="Times New Roman" w:eastAsia="Times New Roman" w:hAnsi="Times New Roman" w:cs="Times New Roman"/>
                <w:b/>
                <w:bCs/>
                <w:color w:val="000000"/>
                <w:sz w:val="28"/>
                <w:szCs w:val="28"/>
                <w:lang w:eastAsia="ru-RU"/>
              </w:rPr>
            </w:pP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Вс</w:t>
            </w:r>
            <w:proofErr w:type="gramEnd"/>
            <w:r>
              <w:rPr>
                <w:rFonts w:ascii="Times New Roman" w:eastAsia="Times New Roman" w:hAnsi="Times New Roman" w:cs="Times New Roman"/>
                <w:color w:val="000000"/>
                <w:sz w:val="28"/>
                <w:szCs w:val="28"/>
                <w:lang w:eastAsia="ru-RU"/>
              </w:rPr>
              <w:t>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види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товарів</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7B6CB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3,3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bl>
    <w:p w:rsidR="00EF12C6" w:rsidRPr="0031138F" w:rsidRDefault="00EF12C6" w:rsidP="00EF12C6">
      <w:pPr>
        <w:rPr>
          <w:rFonts w:ascii="Times New Roman" w:hAnsi="Times New Roman" w:cs="Times New Roman"/>
          <w:b/>
          <w:sz w:val="28"/>
          <w:szCs w:val="28"/>
          <w:lang w:val="uk-UA"/>
        </w:rPr>
      </w:pPr>
    </w:p>
    <w:p w:rsidR="002F2ED2" w:rsidRPr="00C13DF5" w:rsidRDefault="002F2ED2"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C73F41" w:rsidRDefault="00C73F41" w:rsidP="00C73F41">
      <w:pPr>
        <w:spacing w:after="0" w:line="240" w:lineRule="auto"/>
        <w:rPr>
          <w:rFonts w:ascii="Times New Roman" w:hAnsi="Times New Roman" w:cs="Times New Roman"/>
          <w:b/>
          <w:sz w:val="24"/>
          <w:szCs w:val="24"/>
          <w:lang w:val="uk-UA"/>
        </w:rPr>
      </w:pPr>
    </w:p>
    <w:p w:rsidR="00B936EE" w:rsidRPr="00C13DF5" w:rsidRDefault="00B936EE"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Аналіз регуляторного впливу</w:t>
      </w:r>
    </w:p>
    <w:p w:rsidR="00B936EE" w:rsidRPr="00C13DF5" w:rsidRDefault="00B936EE"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 xml:space="preserve">проекту рішення виконавчого комітету Зеленодольської міської ради «Про затвердження тарифів на платні послуги </w:t>
      </w:r>
      <w:proofErr w:type="spellStart"/>
      <w:r w:rsidRPr="00C13DF5">
        <w:rPr>
          <w:rFonts w:ascii="Times New Roman" w:hAnsi="Times New Roman" w:cs="Times New Roman"/>
          <w:b/>
          <w:sz w:val="24"/>
          <w:szCs w:val="24"/>
          <w:lang w:val="uk-UA"/>
        </w:rPr>
        <w:t>КП</w:t>
      </w:r>
      <w:proofErr w:type="spellEnd"/>
      <w:r w:rsidRPr="00C13DF5">
        <w:rPr>
          <w:rFonts w:ascii="Times New Roman" w:hAnsi="Times New Roman" w:cs="Times New Roman"/>
          <w:b/>
          <w:sz w:val="24"/>
          <w:szCs w:val="24"/>
          <w:lang w:val="uk-UA"/>
        </w:rPr>
        <w:t xml:space="preserve"> «Ринок»</w:t>
      </w:r>
    </w:p>
    <w:p w:rsidR="00B936EE" w:rsidRPr="00C13DF5" w:rsidRDefault="00B936EE" w:rsidP="00C13DF5">
      <w:pPr>
        <w:spacing w:after="0" w:line="240" w:lineRule="auto"/>
        <w:jc w:val="both"/>
        <w:rPr>
          <w:rFonts w:ascii="Times New Roman" w:hAnsi="Times New Roman" w:cs="Times New Roman"/>
          <w:b/>
          <w:color w:val="000000"/>
          <w:sz w:val="24"/>
          <w:szCs w:val="24"/>
          <w:lang w:val="uk-UA"/>
        </w:rPr>
      </w:pPr>
      <w:r w:rsidRPr="00C13DF5">
        <w:rPr>
          <w:rFonts w:ascii="Times New Roman" w:eastAsia="Calibri" w:hAnsi="Times New Roman" w:cs="Times New Roman"/>
          <w:b/>
          <w:color w:val="000000"/>
          <w:sz w:val="24"/>
          <w:szCs w:val="24"/>
          <w:lang w:val="uk-UA"/>
        </w:rPr>
        <w:t>      </w:t>
      </w:r>
    </w:p>
    <w:p w:rsidR="00C13DF5" w:rsidRPr="00C13DF5" w:rsidRDefault="00B936EE" w:rsidP="00C13DF5">
      <w:pPr>
        <w:pStyle w:val="HTML"/>
        <w:jc w:val="both"/>
        <w:rPr>
          <w:rFonts w:ascii="Times New Roman" w:hAnsi="Times New Roman" w:cs="Times New Roman"/>
          <w:sz w:val="24"/>
          <w:szCs w:val="24"/>
          <w:lang w:val="uk-UA"/>
        </w:rPr>
      </w:pPr>
      <w:r w:rsidRPr="00C13DF5">
        <w:rPr>
          <w:rFonts w:ascii="Times New Roman" w:hAnsi="Times New Roman" w:cs="Times New Roman"/>
          <w:color w:val="000000"/>
          <w:sz w:val="24"/>
          <w:szCs w:val="24"/>
          <w:lang w:val="uk-UA"/>
        </w:rPr>
        <w:t xml:space="preserve">Цей аналіз регуляторного впливу (надалі - Аналіз) розроблений відповідно до вимог, що встановлені законом України  </w:t>
      </w:r>
      <w:proofErr w:type="spellStart"/>
      <w:r w:rsidRPr="00C13DF5">
        <w:rPr>
          <w:rFonts w:ascii="Times New Roman" w:hAnsi="Times New Roman" w:cs="Times New Roman"/>
          <w:color w:val="000000"/>
          <w:sz w:val="24"/>
          <w:szCs w:val="24"/>
          <w:lang w:val="uk-UA"/>
        </w:rPr>
        <w:t>“Про</w:t>
      </w:r>
      <w:proofErr w:type="spellEnd"/>
      <w:r w:rsidRPr="00C13DF5">
        <w:rPr>
          <w:rFonts w:ascii="Times New Roman" w:hAnsi="Times New Roman" w:cs="Times New Roman"/>
          <w:color w:val="000000"/>
          <w:sz w:val="24"/>
          <w:szCs w:val="24"/>
          <w:lang w:val="uk-UA"/>
        </w:rPr>
        <w:t xml:space="preserve"> засади державної регуляторної політики у сфері господарської </w:t>
      </w:r>
      <w:proofErr w:type="spellStart"/>
      <w:r w:rsidRPr="00C13DF5">
        <w:rPr>
          <w:rFonts w:ascii="Times New Roman" w:hAnsi="Times New Roman" w:cs="Times New Roman"/>
          <w:color w:val="000000"/>
          <w:sz w:val="24"/>
          <w:szCs w:val="24"/>
          <w:lang w:val="uk-UA"/>
        </w:rPr>
        <w:t>діяльності”</w:t>
      </w:r>
      <w:proofErr w:type="spellEnd"/>
      <w:r w:rsidRPr="00C13DF5">
        <w:rPr>
          <w:rFonts w:ascii="Times New Roman" w:hAnsi="Times New Roman" w:cs="Times New Roman"/>
          <w:sz w:val="24"/>
          <w:szCs w:val="24"/>
          <w:lang w:val="uk-UA"/>
        </w:rPr>
        <w:t xml:space="preserve">, п.2 ст.28 Закону України </w:t>
      </w:r>
      <w:proofErr w:type="spellStart"/>
      <w:r w:rsidRPr="00C13DF5">
        <w:rPr>
          <w:rFonts w:ascii="Times New Roman" w:hAnsi="Times New Roman" w:cs="Times New Roman"/>
          <w:sz w:val="24"/>
          <w:szCs w:val="24"/>
          <w:lang w:val="uk-UA"/>
        </w:rPr>
        <w:t>„Про</w:t>
      </w:r>
      <w:proofErr w:type="spellEnd"/>
      <w:r w:rsidRPr="00C13DF5">
        <w:rPr>
          <w:rFonts w:ascii="Times New Roman" w:hAnsi="Times New Roman" w:cs="Times New Roman"/>
          <w:sz w:val="24"/>
          <w:szCs w:val="24"/>
          <w:lang w:val="uk-UA"/>
        </w:rPr>
        <w:t xml:space="preserve"> місцеве самоврядування в Україні</w:t>
      </w:r>
      <w:r w:rsidR="00EF12C6">
        <w:rPr>
          <w:rFonts w:ascii="Times New Roman" w:hAnsi="Times New Roman" w:cs="Times New Roman"/>
          <w:bCs/>
          <w:color w:val="000000"/>
          <w:sz w:val="24"/>
          <w:szCs w:val="24"/>
          <w:bdr w:val="none" w:sz="0" w:space="0" w:color="auto" w:frame="1"/>
          <w:lang w:val="uk-UA"/>
        </w:rPr>
        <w:t>.</w:t>
      </w:r>
    </w:p>
    <w:p w:rsidR="00B936EE" w:rsidRPr="00C13DF5" w:rsidRDefault="00B936EE" w:rsidP="00C13DF5">
      <w:pPr>
        <w:spacing w:after="0" w:line="240" w:lineRule="auto"/>
        <w:jc w:val="both"/>
        <w:rPr>
          <w:rFonts w:ascii="Times New Roman" w:eastAsia="Calibri" w:hAnsi="Times New Roman" w:cs="Times New Roman"/>
          <w:b/>
          <w:color w:val="000000"/>
          <w:sz w:val="24"/>
          <w:szCs w:val="24"/>
          <w:lang w:val="uk-UA"/>
        </w:rPr>
      </w:pPr>
    </w:p>
    <w:p w:rsidR="00B936EE" w:rsidRPr="00C13DF5" w:rsidRDefault="00B936EE" w:rsidP="00C13DF5">
      <w:pPr>
        <w:numPr>
          <w:ilvl w:val="0"/>
          <w:numId w:val="2"/>
        </w:numPr>
        <w:spacing w:after="0" w:line="240" w:lineRule="auto"/>
        <w:ind w:left="283"/>
        <w:jc w:val="both"/>
        <w:rPr>
          <w:rFonts w:ascii="Times New Roman" w:eastAsia="Calibri" w:hAnsi="Times New Roman" w:cs="Times New Roman"/>
          <w:b/>
          <w:color w:val="000000"/>
          <w:sz w:val="24"/>
          <w:szCs w:val="24"/>
          <w:lang w:val="uk-UA"/>
        </w:rPr>
      </w:pPr>
      <w:r w:rsidRPr="00C13DF5">
        <w:rPr>
          <w:rFonts w:ascii="Times New Roman" w:eastAsia="Calibri" w:hAnsi="Times New Roman" w:cs="Times New Roman"/>
          <w:b/>
          <w:i/>
          <w:color w:val="FF0000"/>
          <w:sz w:val="24"/>
          <w:szCs w:val="24"/>
          <w:lang w:val="uk-UA"/>
        </w:rPr>
        <w:t xml:space="preserve"> </w:t>
      </w:r>
      <w:r w:rsidRPr="00C13DF5">
        <w:rPr>
          <w:rFonts w:ascii="Times New Roman" w:eastAsia="Calibri" w:hAnsi="Times New Roman" w:cs="Times New Roman"/>
          <w:b/>
          <w:i/>
          <w:color w:val="000000"/>
          <w:sz w:val="24"/>
          <w:szCs w:val="24"/>
        </w:rPr>
        <w:t xml:space="preserve">Проблема, яку </w:t>
      </w:r>
      <w:r w:rsidRPr="00C13DF5">
        <w:rPr>
          <w:rFonts w:ascii="Times New Roman" w:eastAsia="Calibri" w:hAnsi="Times New Roman" w:cs="Times New Roman"/>
          <w:b/>
          <w:i/>
          <w:color w:val="000000"/>
          <w:sz w:val="24"/>
          <w:szCs w:val="24"/>
          <w:lang w:val="uk-UA"/>
        </w:rPr>
        <w:t xml:space="preserve">передбачається розв'язати шляхом </w:t>
      </w:r>
      <w:proofErr w:type="gramStart"/>
      <w:r w:rsidRPr="00C13DF5">
        <w:rPr>
          <w:rFonts w:ascii="Times New Roman" w:eastAsia="Calibri" w:hAnsi="Times New Roman" w:cs="Times New Roman"/>
          <w:b/>
          <w:i/>
          <w:color w:val="000000"/>
          <w:sz w:val="24"/>
          <w:szCs w:val="24"/>
          <w:lang w:val="uk-UA"/>
        </w:rPr>
        <w:t>державного</w:t>
      </w:r>
      <w:proofErr w:type="gramEnd"/>
      <w:r w:rsidRPr="00C13DF5">
        <w:rPr>
          <w:rFonts w:ascii="Times New Roman" w:eastAsia="Calibri" w:hAnsi="Times New Roman" w:cs="Times New Roman"/>
          <w:b/>
          <w:i/>
          <w:color w:val="000000"/>
          <w:sz w:val="24"/>
          <w:szCs w:val="24"/>
          <w:lang w:val="uk-UA"/>
        </w:rPr>
        <w:t xml:space="preserve"> регулювання</w:t>
      </w:r>
    </w:p>
    <w:p w:rsidR="00B936EE" w:rsidRPr="00C13DF5" w:rsidRDefault="00B936EE" w:rsidP="00C13DF5">
      <w:pPr>
        <w:tabs>
          <w:tab w:val="left" w:pos="360"/>
        </w:tabs>
        <w:spacing w:after="0" w:line="240" w:lineRule="auto"/>
        <w:ind w:firstLine="540"/>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Проблема, яку необхідно вирішити шляхом ухвалення даного рішення, складається в збалансуванні інтересів, прав і обов’язків  органів місцевого самоврядування, в частині здійснення повноважень щодо встановлення й узгодження тарифів</w:t>
      </w:r>
      <w:r w:rsidR="00C13DF5">
        <w:rPr>
          <w:rFonts w:ascii="Times New Roman" w:eastAsia="Calibri" w:hAnsi="Times New Roman" w:cs="Times New Roman"/>
          <w:sz w:val="24"/>
          <w:szCs w:val="24"/>
          <w:lang w:val="uk-UA"/>
        </w:rPr>
        <w:t xml:space="preserve"> та комунального підприємства «</w:t>
      </w:r>
      <w:r w:rsidR="00C13DF5" w:rsidRPr="00C13DF5">
        <w:rPr>
          <w:rFonts w:ascii="Times New Roman" w:eastAsia="Calibri" w:hAnsi="Times New Roman" w:cs="Times New Roman"/>
          <w:sz w:val="24"/>
          <w:szCs w:val="24"/>
          <w:lang w:val="uk-UA"/>
        </w:rPr>
        <w:t>Ринок</w:t>
      </w:r>
      <w:r w:rsidR="00C13DF5">
        <w:rPr>
          <w:rFonts w:ascii="Times New Roman" w:eastAsia="Calibri" w:hAnsi="Times New Roman" w:cs="Times New Roman"/>
          <w:sz w:val="24"/>
          <w:szCs w:val="24"/>
          <w:lang w:val="uk-UA"/>
        </w:rPr>
        <w:t>»</w:t>
      </w:r>
      <w:r w:rsidRPr="00C13DF5">
        <w:rPr>
          <w:rFonts w:ascii="Times New Roman" w:eastAsia="Calibri" w:hAnsi="Times New Roman" w:cs="Times New Roman"/>
          <w:sz w:val="24"/>
          <w:szCs w:val="24"/>
          <w:lang w:val="uk-UA"/>
        </w:rPr>
        <w:t xml:space="preserve">, в частині надання </w:t>
      </w:r>
      <w:r w:rsidR="00C13DF5" w:rsidRPr="00C13DF5">
        <w:rPr>
          <w:rFonts w:ascii="Times New Roman" w:eastAsia="Calibri" w:hAnsi="Times New Roman" w:cs="Times New Roman"/>
          <w:sz w:val="24"/>
          <w:szCs w:val="24"/>
          <w:lang w:val="uk-UA"/>
        </w:rPr>
        <w:t>платних послуг та оренди торгівельних площ</w:t>
      </w:r>
      <w:r w:rsidRPr="00C13DF5">
        <w:rPr>
          <w:rFonts w:ascii="Times New Roman" w:eastAsia="Calibri" w:hAnsi="Times New Roman" w:cs="Times New Roman"/>
          <w:sz w:val="24"/>
          <w:szCs w:val="24"/>
          <w:lang w:val="uk-UA"/>
        </w:rPr>
        <w:t>, згідно економічно обґрунтованим тарифам.</w:t>
      </w:r>
    </w:p>
    <w:p w:rsidR="00B936EE" w:rsidRPr="00C13DF5" w:rsidRDefault="00B936EE" w:rsidP="00C13DF5">
      <w:pPr>
        <w:tabs>
          <w:tab w:val="left" w:pos="360"/>
        </w:tabs>
        <w:spacing w:after="0" w:line="240" w:lineRule="auto"/>
        <w:jc w:val="both"/>
        <w:rPr>
          <w:rFonts w:ascii="Times New Roman" w:eastAsia="Calibri" w:hAnsi="Times New Roman" w:cs="Times New Roman"/>
          <w:sz w:val="24"/>
          <w:szCs w:val="24"/>
          <w:lang w:val="uk-UA"/>
        </w:rPr>
      </w:pPr>
    </w:p>
    <w:p w:rsidR="00B936EE" w:rsidRPr="00C13DF5" w:rsidRDefault="00B936EE" w:rsidP="00C13DF5">
      <w:pPr>
        <w:spacing w:after="0" w:line="240" w:lineRule="auto"/>
        <w:jc w:val="both"/>
        <w:rPr>
          <w:rFonts w:ascii="Times New Roman" w:eastAsia="Calibri" w:hAnsi="Times New Roman" w:cs="Times New Roman"/>
          <w:b/>
          <w:color w:val="000000"/>
          <w:sz w:val="24"/>
          <w:szCs w:val="24"/>
          <w:lang w:val="uk-UA"/>
        </w:rPr>
      </w:pPr>
      <w:r w:rsidRPr="00C13DF5">
        <w:rPr>
          <w:rFonts w:ascii="Times New Roman" w:eastAsia="Calibri" w:hAnsi="Times New Roman" w:cs="Times New Roman"/>
          <w:b/>
          <w:i/>
          <w:color w:val="000000"/>
          <w:sz w:val="24"/>
          <w:szCs w:val="24"/>
          <w:lang w:val="uk-UA"/>
        </w:rPr>
        <w:t>2.     Цілі державного регулювання</w:t>
      </w:r>
    </w:p>
    <w:p w:rsidR="00C13DF5" w:rsidRPr="00C13DF5" w:rsidRDefault="00B936EE" w:rsidP="00C13DF5">
      <w:pPr>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Метою державного регулювання тарифів на послуги</w:t>
      </w:r>
      <w:r w:rsidR="00C13DF5" w:rsidRPr="00C13DF5">
        <w:rPr>
          <w:rFonts w:ascii="Times New Roman" w:eastAsia="Calibri" w:hAnsi="Times New Roman" w:cs="Times New Roman"/>
          <w:sz w:val="24"/>
          <w:szCs w:val="24"/>
          <w:lang w:val="uk-UA"/>
        </w:rPr>
        <w:t xml:space="preserve"> та оренди торгівельних площ</w:t>
      </w:r>
      <w:r w:rsidRPr="00C13DF5">
        <w:rPr>
          <w:rFonts w:ascii="Times New Roman" w:eastAsia="Calibri" w:hAnsi="Times New Roman" w:cs="Times New Roman"/>
          <w:sz w:val="24"/>
          <w:szCs w:val="24"/>
          <w:lang w:val="uk-UA"/>
        </w:rPr>
        <w:t xml:space="preserve"> є</w:t>
      </w:r>
      <w:r w:rsidR="00C13DF5" w:rsidRPr="00C13DF5">
        <w:rPr>
          <w:rFonts w:ascii="Times New Roman" w:eastAsia="Calibri" w:hAnsi="Times New Roman" w:cs="Times New Roman"/>
          <w:sz w:val="24"/>
          <w:szCs w:val="24"/>
          <w:lang w:val="uk-UA"/>
        </w:rPr>
        <w:t>:</w:t>
      </w:r>
    </w:p>
    <w:p w:rsidR="00C13DF5"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З</w:t>
      </w:r>
      <w:r w:rsidR="00B936EE" w:rsidRPr="00C13DF5">
        <w:rPr>
          <w:rFonts w:ascii="Times New Roman" w:eastAsia="Calibri" w:hAnsi="Times New Roman" w:cs="Times New Roman"/>
          <w:sz w:val="24"/>
          <w:szCs w:val="24"/>
          <w:lang w:val="uk-UA"/>
        </w:rPr>
        <w:t xml:space="preserve">абезпечення відповідності їх розміру </w:t>
      </w:r>
      <w:r w:rsidRPr="00C13DF5">
        <w:rPr>
          <w:rFonts w:ascii="Times New Roman" w:eastAsia="Calibri" w:hAnsi="Times New Roman" w:cs="Times New Roman"/>
          <w:sz w:val="24"/>
          <w:szCs w:val="24"/>
          <w:lang w:val="uk-UA"/>
        </w:rPr>
        <w:t xml:space="preserve">рівню </w:t>
      </w:r>
      <w:r w:rsidR="00B936EE" w:rsidRPr="00C13DF5">
        <w:rPr>
          <w:rFonts w:ascii="Times New Roman" w:eastAsia="Calibri" w:hAnsi="Times New Roman" w:cs="Times New Roman"/>
          <w:sz w:val="24"/>
          <w:szCs w:val="24"/>
          <w:lang w:val="uk-UA"/>
        </w:rPr>
        <w:t xml:space="preserve">економічно обґрунтованих витрат на них, відкритості та прозорості структури тарифів для </w:t>
      </w:r>
      <w:r w:rsidRPr="00C13DF5">
        <w:rPr>
          <w:rFonts w:ascii="Times New Roman" w:eastAsia="Calibri" w:hAnsi="Times New Roman" w:cs="Times New Roman"/>
          <w:sz w:val="24"/>
          <w:szCs w:val="24"/>
          <w:lang w:val="uk-UA"/>
        </w:rPr>
        <w:t>суб’єктів господарювання</w:t>
      </w:r>
      <w:r w:rsidR="00B936EE" w:rsidRPr="00C13DF5">
        <w:rPr>
          <w:rFonts w:ascii="Times New Roman" w:eastAsia="Calibri" w:hAnsi="Times New Roman" w:cs="Times New Roman"/>
          <w:sz w:val="24"/>
          <w:szCs w:val="24"/>
          <w:lang w:val="uk-UA"/>
        </w:rPr>
        <w:t xml:space="preserve"> м. </w:t>
      </w:r>
      <w:proofErr w:type="spellStart"/>
      <w:r w:rsidR="00B936EE" w:rsidRPr="00C13DF5">
        <w:rPr>
          <w:rFonts w:ascii="Times New Roman" w:eastAsia="Calibri" w:hAnsi="Times New Roman" w:cs="Times New Roman"/>
          <w:sz w:val="24"/>
          <w:szCs w:val="24"/>
          <w:lang w:val="uk-UA"/>
        </w:rPr>
        <w:t>Зеленодольськ</w:t>
      </w:r>
      <w:proofErr w:type="spellEnd"/>
      <w:r w:rsidRPr="00C13DF5">
        <w:rPr>
          <w:rFonts w:ascii="Times New Roman" w:eastAsia="Calibri" w:hAnsi="Times New Roman" w:cs="Times New Roman"/>
          <w:sz w:val="24"/>
          <w:szCs w:val="24"/>
          <w:lang w:val="uk-UA"/>
        </w:rPr>
        <w:t>;</w:t>
      </w:r>
    </w:p>
    <w:p w:rsidR="00C13DF5"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Поліпшення рівня обслуговування населення міста;</w:t>
      </w:r>
    </w:p>
    <w:p w:rsidR="00B936EE"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 xml:space="preserve">Своєчасна і повна сплата податків і зборів, комунальних платежів </w:t>
      </w:r>
      <w:proofErr w:type="spellStart"/>
      <w:r w:rsidRPr="00C13DF5">
        <w:rPr>
          <w:rFonts w:ascii="Times New Roman" w:eastAsia="Calibri" w:hAnsi="Times New Roman" w:cs="Times New Roman"/>
          <w:sz w:val="24"/>
          <w:szCs w:val="24"/>
          <w:lang w:val="uk-UA"/>
        </w:rPr>
        <w:t>КП</w:t>
      </w:r>
      <w:proofErr w:type="spellEnd"/>
      <w:r w:rsidRPr="00C13DF5">
        <w:rPr>
          <w:rFonts w:ascii="Times New Roman" w:eastAsia="Calibri" w:hAnsi="Times New Roman" w:cs="Times New Roman"/>
          <w:sz w:val="24"/>
          <w:szCs w:val="24"/>
          <w:lang w:val="uk-UA"/>
        </w:rPr>
        <w:t xml:space="preserve"> «Ринок».</w:t>
      </w:r>
      <w:r w:rsidR="00B936EE" w:rsidRPr="00C13DF5">
        <w:rPr>
          <w:rFonts w:ascii="Times New Roman" w:hAnsi="Times New Roman" w:cs="Times New Roman"/>
          <w:sz w:val="24"/>
          <w:szCs w:val="24"/>
        </w:rPr>
        <w:t>       </w:t>
      </w: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 xml:space="preserve">3.  </w:t>
      </w:r>
      <w:r w:rsidRPr="00C13DF5">
        <w:rPr>
          <w:rFonts w:ascii="Times New Roman" w:eastAsia="Calibri" w:hAnsi="Times New Roman" w:cs="Times New Roman"/>
          <w:b/>
          <w:i/>
          <w:color w:val="000000"/>
          <w:sz w:val="24"/>
          <w:szCs w:val="24"/>
        </w:rPr>
        <w:t xml:space="preserve"> </w:t>
      </w:r>
      <w:r w:rsidRPr="00C13DF5">
        <w:rPr>
          <w:rFonts w:ascii="Times New Roman" w:eastAsia="Calibri" w:hAnsi="Times New Roman" w:cs="Times New Roman"/>
          <w:b/>
          <w:i/>
          <w:color w:val="000000"/>
          <w:sz w:val="24"/>
          <w:szCs w:val="24"/>
          <w:lang w:val="uk-UA"/>
        </w:rPr>
        <w:t>Механізм, який застосовується для розв'язання проблем і відповідні заходи</w:t>
      </w:r>
    </w:p>
    <w:p w:rsidR="00B936EE" w:rsidRPr="00C13DF5" w:rsidRDefault="00B936EE" w:rsidP="00C13DF5">
      <w:pPr>
        <w:spacing w:after="0" w:line="240" w:lineRule="auto"/>
        <w:ind w:firstLine="720"/>
        <w:jc w:val="both"/>
        <w:rPr>
          <w:rFonts w:ascii="Times New Roman" w:eastAsia="Calibri" w:hAnsi="Times New Roman" w:cs="Times New Roman"/>
          <w:sz w:val="24"/>
          <w:szCs w:val="24"/>
          <w:lang w:val="uk-UA"/>
        </w:rPr>
      </w:pPr>
      <w:r w:rsidRPr="00C13DF5">
        <w:rPr>
          <w:rFonts w:ascii="Times New Roman" w:eastAsia="Calibri" w:hAnsi="Times New Roman" w:cs="Times New Roman"/>
          <w:color w:val="000000"/>
          <w:sz w:val="24"/>
          <w:szCs w:val="24"/>
          <w:lang w:val="uk-UA"/>
        </w:rPr>
        <w:t xml:space="preserve">Для розв’язання проблеми пропонується затвердити економічно обґрунтовані </w:t>
      </w:r>
      <w:r w:rsidRPr="00C13DF5">
        <w:rPr>
          <w:rFonts w:ascii="Times New Roman" w:eastAsia="Calibri" w:hAnsi="Times New Roman" w:cs="Times New Roman"/>
          <w:sz w:val="24"/>
          <w:szCs w:val="24"/>
          <w:lang w:val="uk-UA"/>
        </w:rPr>
        <w:t xml:space="preserve">тарифи на </w:t>
      </w:r>
      <w:r w:rsidR="00C13DF5" w:rsidRPr="00C13DF5">
        <w:rPr>
          <w:rFonts w:ascii="Times New Roman" w:eastAsia="Calibri" w:hAnsi="Times New Roman" w:cs="Times New Roman"/>
          <w:sz w:val="24"/>
          <w:szCs w:val="24"/>
          <w:lang w:val="uk-UA"/>
        </w:rPr>
        <w:t>платні</w:t>
      </w:r>
      <w:r w:rsidRPr="00C13DF5">
        <w:rPr>
          <w:rFonts w:ascii="Times New Roman" w:eastAsia="Calibri" w:hAnsi="Times New Roman" w:cs="Times New Roman"/>
          <w:sz w:val="24"/>
          <w:szCs w:val="24"/>
          <w:lang w:val="uk-UA"/>
        </w:rPr>
        <w:t xml:space="preserve"> послуги</w:t>
      </w:r>
      <w:r w:rsidR="00C13DF5" w:rsidRPr="00C13DF5">
        <w:rPr>
          <w:rFonts w:ascii="Times New Roman" w:eastAsia="Calibri" w:hAnsi="Times New Roman" w:cs="Times New Roman"/>
          <w:sz w:val="24"/>
          <w:szCs w:val="24"/>
          <w:lang w:val="uk-UA"/>
        </w:rPr>
        <w:t xml:space="preserve"> та оренду торгівельних площ</w:t>
      </w:r>
      <w:r w:rsidRPr="00C13DF5">
        <w:rPr>
          <w:rFonts w:ascii="Times New Roman" w:eastAsia="Calibri" w:hAnsi="Times New Roman" w:cs="Times New Roman"/>
          <w:sz w:val="24"/>
          <w:szCs w:val="24"/>
          <w:lang w:val="uk-UA"/>
        </w:rPr>
        <w:t>, розраховані на підставі чинної законодавчої бази</w:t>
      </w:r>
      <w:r w:rsidR="00C13DF5" w:rsidRPr="00C13DF5">
        <w:rPr>
          <w:rFonts w:ascii="Times New Roman" w:eastAsia="Calibri" w:hAnsi="Times New Roman" w:cs="Times New Roman"/>
          <w:sz w:val="24"/>
          <w:szCs w:val="24"/>
          <w:lang w:val="uk-UA"/>
        </w:rPr>
        <w:t xml:space="preserve"> та реальних витрат на їх надання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lang w:val="uk-UA"/>
        </w:rPr>
        <w:t xml:space="preserve">. Прийняття даного рішення дозволить </w:t>
      </w:r>
      <w:r w:rsidR="00C13DF5" w:rsidRPr="00C13DF5">
        <w:rPr>
          <w:rFonts w:ascii="Times New Roman" w:eastAsia="Calibri" w:hAnsi="Times New Roman" w:cs="Times New Roman"/>
          <w:sz w:val="24"/>
          <w:szCs w:val="24"/>
          <w:lang w:val="uk-UA"/>
        </w:rPr>
        <w:t xml:space="preserve">провадити господарську та підприємницьку діяльність в сфері торгівлі на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lang w:val="uk-UA"/>
        </w:rPr>
        <w:t xml:space="preserve"> </w:t>
      </w:r>
    </w:p>
    <w:p w:rsidR="00B936EE" w:rsidRPr="00C13DF5" w:rsidRDefault="00B936EE" w:rsidP="00C13DF5">
      <w:pPr>
        <w:pStyle w:val="a8"/>
        <w:ind w:firstLine="720"/>
        <w:jc w:val="both"/>
        <w:rPr>
          <w:rStyle w:val="a6"/>
          <w:rFonts w:ascii="Times New Roman" w:hAnsi="Times New Roman"/>
          <w:b w:val="0"/>
          <w:bCs w:val="0"/>
          <w:sz w:val="24"/>
          <w:szCs w:val="24"/>
        </w:rPr>
      </w:pPr>
      <w:r w:rsidRPr="00201750">
        <w:rPr>
          <w:rFonts w:ascii="Times New Roman" w:hAnsi="Times New Roman"/>
          <w:i/>
          <w:sz w:val="24"/>
          <w:szCs w:val="24"/>
          <w:lang w:val="uk-UA"/>
        </w:rPr>
        <w:t>4. Оцінка альтернативних способів досягнення встановлених цілей</w:t>
      </w:r>
      <w:r w:rsidRPr="00C13DF5">
        <w:rPr>
          <w:rFonts w:ascii="Times New Roman" w:hAnsi="Times New Roman"/>
          <w:sz w:val="24"/>
          <w:szCs w:val="24"/>
          <w:lang w:val="uk-UA"/>
        </w:rPr>
        <w:t>.</w:t>
      </w:r>
    </w:p>
    <w:p w:rsidR="00C13DF5" w:rsidRPr="00C13DF5" w:rsidRDefault="00B936EE" w:rsidP="00C13DF5">
      <w:pPr>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rPr>
        <w:t xml:space="preserve">Перша альтернатива – </w:t>
      </w:r>
      <w:r w:rsidR="00C13DF5" w:rsidRPr="00C13DF5">
        <w:rPr>
          <w:rFonts w:ascii="Times New Roman" w:eastAsia="Calibri" w:hAnsi="Times New Roman" w:cs="Times New Roman"/>
          <w:sz w:val="24"/>
          <w:szCs w:val="24"/>
          <w:lang w:val="uk-UA"/>
        </w:rPr>
        <w:t xml:space="preserve">залишити діючі тарифи. Дана альтернатива є неприйнятною для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 оскільки позбавляє можливості встановити економічно обґрунтовані тарифи на платні послуги та оренду торгівельних площ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 утримувати територію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 в належному санітарно-гігієнічному стані.</w:t>
      </w:r>
    </w:p>
    <w:p w:rsidR="00B936EE" w:rsidRPr="00C13DF5" w:rsidRDefault="00B936EE" w:rsidP="00C13DF5">
      <w:pPr>
        <w:pStyle w:val="a4"/>
        <w:spacing w:after="0"/>
        <w:ind w:firstLine="709"/>
        <w:jc w:val="both"/>
      </w:pPr>
      <w:r w:rsidRPr="00C13DF5">
        <w:t>Друга альтернатива – прийняти запропоноване рішення.</w:t>
      </w:r>
    </w:p>
    <w:p w:rsidR="00B936EE" w:rsidRPr="00C13DF5" w:rsidRDefault="00B936EE" w:rsidP="00C13DF5">
      <w:pPr>
        <w:tabs>
          <w:tab w:val="left" w:pos="360"/>
        </w:tabs>
        <w:spacing w:after="0" w:line="240" w:lineRule="auto"/>
        <w:ind w:firstLine="540"/>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Дана альтернатива (встановлення економічно обґрунтованих тарифів на </w:t>
      </w:r>
      <w:r w:rsidR="00C13DF5" w:rsidRPr="00C13DF5">
        <w:rPr>
          <w:rFonts w:ascii="Times New Roman" w:eastAsia="Calibri" w:hAnsi="Times New Roman" w:cs="Times New Roman"/>
          <w:sz w:val="24"/>
          <w:szCs w:val="24"/>
          <w:lang w:val="uk-UA"/>
        </w:rPr>
        <w:t>платні послуги та оренду торгівельних площ</w:t>
      </w:r>
      <w:r w:rsidRPr="00C13DF5">
        <w:rPr>
          <w:rFonts w:ascii="Times New Roman" w:eastAsia="Calibri" w:hAnsi="Times New Roman" w:cs="Times New Roman"/>
          <w:sz w:val="24"/>
          <w:szCs w:val="24"/>
          <w:lang w:val="uk-UA"/>
        </w:rPr>
        <w:t xml:space="preserve">) дозволить надавати своєчасні, якісні </w:t>
      </w:r>
      <w:r w:rsidR="00C13DF5" w:rsidRPr="00C13DF5">
        <w:rPr>
          <w:rFonts w:ascii="Times New Roman" w:eastAsia="Calibri" w:hAnsi="Times New Roman" w:cs="Times New Roman"/>
          <w:sz w:val="24"/>
          <w:szCs w:val="24"/>
          <w:lang w:val="uk-UA"/>
        </w:rPr>
        <w:t xml:space="preserve">платні </w:t>
      </w:r>
      <w:r w:rsidRPr="00C13DF5">
        <w:rPr>
          <w:rFonts w:ascii="Times New Roman" w:eastAsia="Calibri" w:hAnsi="Times New Roman" w:cs="Times New Roman"/>
          <w:sz w:val="24"/>
          <w:szCs w:val="24"/>
          <w:lang w:val="uk-UA"/>
        </w:rPr>
        <w:t>послуги</w:t>
      </w:r>
      <w:r w:rsidR="00C13DF5" w:rsidRPr="00C13DF5">
        <w:rPr>
          <w:rFonts w:ascii="Times New Roman" w:eastAsia="Calibri" w:hAnsi="Times New Roman" w:cs="Times New Roman"/>
          <w:sz w:val="24"/>
          <w:szCs w:val="24"/>
          <w:lang w:val="uk-UA"/>
        </w:rPr>
        <w:t xml:space="preserve"> та оренду торгівельних площ </w:t>
      </w:r>
      <w:r w:rsidRPr="00C13DF5">
        <w:rPr>
          <w:rFonts w:ascii="Times New Roman" w:eastAsia="Calibri" w:hAnsi="Times New Roman" w:cs="Times New Roman"/>
          <w:sz w:val="24"/>
          <w:szCs w:val="24"/>
          <w:lang w:val="uk-UA"/>
        </w:rPr>
        <w:t xml:space="preserve"> </w:t>
      </w:r>
      <w:r w:rsidR="00C13DF5" w:rsidRPr="00C13DF5">
        <w:rPr>
          <w:rFonts w:ascii="Times New Roman" w:eastAsia="Calibri" w:hAnsi="Times New Roman" w:cs="Times New Roman"/>
          <w:sz w:val="24"/>
          <w:szCs w:val="24"/>
          <w:lang w:val="uk-UA"/>
        </w:rPr>
        <w:t>суб’єктам господарювання</w:t>
      </w:r>
      <w:r w:rsidRPr="00C13DF5">
        <w:rPr>
          <w:rFonts w:ascii="Times New Roman" w:eastAsia="Calibri" w:hAnsi="Times New Roman" w:cs="Times New Roman"/>
          <w:sz w:val="24"/>
          <w:szCs w:val="24"/>
          <w:lang w:val="uk-UA"/>
        </w:rPr>
        <w:t xml:space="preserve"> беззбитково для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 поліпшити рівень обслуговування населення міста.</w:t>
      </w:r>
    </w:p>
    <w:p w:rsidR="00B936EE" w:rsidRPr="00C13DF5" w:rsidRDefault="00B936EE" w:rsidP="00C13DF5">
      <w:pPr>
        <w:pStyle w:val="a4"/>
        <w:spacing w:after="0"/>
        <w:ind w:left="360"/>
        <w:jc w:val="both"/>
        <w:rPr>
          <w:color w:val="FF0000"/>
        </w:rPr>
      </w:pPr>
    </w:p>
    <w:p w:rsidR="00B936EE" w:rsidRPr="00201750" w:rsidRDefault="00B936EE" w:rsidP="00C13D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val="uk-UA"/>
        </w:rPr>
      </w:pPr>
      <w:r w:rsidRPr="00201750">
        <w:rPr>
          <w:rFonts w:ascii="Times New Roman" w:eastAsia="Calibri" w:hAnsi="Times New Roman" w:cs="Times New Roman"/>
          <w:b/>
          <w:i/>
          <w:sz w:val="24"/>
          <w:szCs w:val="24"/>
          <w:lang w:val="uk-UA"/>
        </w:rPr>
        <w:t>Обґрунтування можливостей досягнення мети у разі прийняття рішення.</w:t>
      </w:r>
    </w:p>
    <w:p w:rsidR="00B936EE" w:rsidRPr="00C13DF5" w:rsidRDefault="00B936EE" w:rsidP="00C13DF5">
      <w:pPr>
        <w:tabs>
          <w:tab w:val="left" w:pos="360"/>
        </w:tabs>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   </w:t>
      </w:r>
      <w:r w:rsidR="00C13DF5" w:rsidRPr="00C13DF5">
        <w:rPr>
          <w:rFonts w:ascii="Times New Roman" w:eastAsia="Calibri" w:hAnsi="Times New Roman" w:cs="Times New Roman"/>
          <w:sz w:val="24"/>
          <w:szCs w:val="24"/>
          <w:lang w:val="uk-UA"/>
        </w:rPr>
        <w:t xml:space="preserve">    Приведення у відповідність до</w:t>
      </w:r>
      <w:r w:rsidRPr="00C13DF5">
        <w:rPr>
          <w:rFonts w:ascii="Times New Roman" w:eastAsia="Calibri" w:hAnsi="Times New Roman" w:cs="Times New Roman"/>
          <w:sz w:val="24"/>
          <w:szCs w:val="24"/>
          <w:lang w:val="uk-UA"/>
        </w:rPr>
        <w:t xml:space="preserve"> чинн</w:t>
      </w:r>
      <w:r w:rsidR="00C13DF5" w:rsidRPr="00C13DF5">
        <w:rPr>
          <w:rFonts w:ascii="Times New Roman" w:eastAsia="Calibri" w:hAnsi="Times New Roman" w:cs="Times New Roman"/>
          <w:sz w:val="24"/>
          <w:szCs w:val="24"/>
          <w:lang w:val="uk-UA"/>
        </w:rPr>
        <w:t>ого</w:t>
      </w:r>
      <w:r w:rsidRPr="00C13DF5">
        <w:rPr>
          <w:rFonts w:ascii="Times New Roman" w:eastAsia="Calibri" w:hAnsi="Times New Roman" w:cs="Times New Roman"/>
          <w:sz w:val="24"/>
          <w:szCs w:val="24"/>
          <w:lang w:val="uk-UA"/>
        </w:rPr>
        <w:t xml:space="preserve"> законодавств</w:t>
      </w:r>
      <w:r w:rsidR="00C13DF5" w:rsidRPr="00C13DF5">
        <w:rPr>
          <w:rFonts w:ascii="Times New Roman" w:eastAsia="Calibri" w:hAnsi="Times New Roman" w:cs="Times New Roman"/>
          <w:sz w:val="24"/>
          <w:szCs w:val="24"/>
          <w:lang w:val="uk-UA"/>
        </w:rPr>
        <w:t xml:space="preserve">а та обґрунтованих економічних показників </w:t>
      </w:r>
      <w:r w:rsidRPr="00C13DF5">
        <w:rPr>
          <w:rFonts w:ascii="Times New Roman" w:eastAsia="Calibri" w:hAnsi="Times New Roman" w:cs="Times New Roman"/>
          <w:sz w:val="24"/>
          <w:szCs w:val="24"/>
          <w:lang w:val="uk-UA"/>
        </w:rPr>
        <w:t xml:space="preserve"> тарифів на </w:t>
      </w:r>
      <w:proofErr w:type="spellStart"/>
      <w:r w:rsidR="00C13DF5" w:rsidRPr="00C13DF5">
        <w:rPr>
          <w:rFonts w:ascii="Times New Roman" w:eastAsia="Calibri" w:hAnsi="Times New Roman" w:cs="Times New Roman"/>
          <w:sz w:val="24"/>
          <w:szCs w:val="24"/>
          <w:lang w:val="uk-UA"/>
        </w:rPr>
        <w:t>на</w:t>
      </w:r>
      <w:proofErr w:type="spellEnd"/>
      <w:r w:rsidR="00C13DF5" w:rsidRPr="00C13DF5">
        <w:rPr>
          <w:rFonts w:ascii="Times New Roman" w:eastAsia="Calibri" w:hAnsi="Times New Roman" w:cs="Times New Roman"/>
          <w:sz w:val="24"/>
          <w:szCs w:val="24"/>
          <w:lang w:val="uk-UA"/>
        </w:rPr>
        <w:t xml:space="preserve"> платні послуги та оренду торгівельних </w:t>
      </w:r>
      <w:proofErr w:type="spellStart"/>
      <w:r w:rsidR="00C13DF5" w:rsidRPr="00C13DF5">
        <w:rPr>
          <w:rFonts w:ascii="Times New Roman" w:eastAsia="Calibri" w:hAnsi="Times New Roman" w:cs="Times New Roman"/>
          <w:sz w:val="24"/>
          <w:szCs w:val="24"/>
          <w:lang w:val="uk-UA"/>
        </w:rPr>
        <w:t>площ</w:t>
      </w:r>
      <w:r w:rsidRPr="00C13DF5">
        <w:rPr>
          <w:rFonts w:ascii="Times New Roman" w:eastAsia="Calibri" w:hAnsi="Times New Roman" w:cs="Times New Roman"/>
          <w:sz w:val="24"/>
          <w:szCs w:val="24"/>
          <w:lang w:val="uk-UA"/>
        </w:rPr>
        <w:t>.На</w:t>
      </w:r>
      <w:proofErr w:type="spellEnd"/>
      <w:r w:rsidRPr="00C13DF5">
        <w:rPr>
          <w:rFonts w:ascii="Times New Roman" w:eastAsia="Calibri" w:hAnsi="Times New Roman" w:cs="Times New Roman"/>
          <w:sz w:val="24"/>
          <w:szCs w:val="24"/>
          <w:lang w:val="uk-UA"/>
        </w:rPr>
        <w:t xml:space="preserve"> дію запропонованого регуляторного акта можуть вплинути зміни в чинному законодавстві, підвищення мінімальної заробітної плати</w:t>
      </w:r>
      <w:r w:rsidR="00C13DF5" w:rsidRPr="00C13DF5">
        <w:rPr>
          <w:rFonts w:ascii="Times New Roman" w:eastAsia="Calibri" w:hAnsi="Times New Roman" w:cs="Times New Roman"/>
          <w:sz w:val="24"/>
          <w:szCs w:val="24"/>
          <w:lang w:val="uk-UA"/>
        </w:rPr>
        <w:t>, зростання тарифів на комунальні послуги</w:t>
      </w:r>
      <w:r w:rsidRPr="00C13DF5">
        <w:rPr>
          <w:rFonts w:ascii="Times New Roman" w:eastAsia="Calibri" w:hAnsi="Times New Roman" w:cs="Times New Roman"/>
          <w:sz w:val="24"/>
          <w:szCs w:val="24"/>
          <w:lang w:val="uk-UA"/>
        </w:rPr>
        <w:t>.</w:t>
      </w:r>
    </w:p>
    <w:p w:rsidR="00B936EE" w:rsidRPr="00201750" w:rsidRDefault="00B936EE" w:rsidP="00C13DF5">
      <w:pPr>
        <w:numPr>
          <w:ilvl w:val="0"/>
          <w:numId w:val="4"/>
        </w:numPr>
        <w:spacing w:after="0" w:line="240" w:lineRule="auto"/>
        <w:jc w:val="both"/>
        <w:rPr>
          <w:rFonts w:ascii="Times New Roman" w:eastAsia="Calibri" w:hAnsi="Times New Roman" w:cs="Times New Roman"/>
          <w:b/>
          <w:i/>
          <w:sz w:val="24"/>
          <w:szCs w:val="24"/>
          <w:lang w:val="uk-UA"/>
        </w:rPr>
      </w:pPr>
      <w:r w:rsidRPr="00201750">
        <w:rPr>
          <w:rFonts w:ascii="Times New Roman" w:eastAsia="Calibri" w:hAnsi="Times New Roman" w:cs="Times New Roman"/>
          <w:b/>
          <w:bCs/>
          <w:i/>
          <w:sz w:val="24"/>
          <w:szCs w:val="24"/>
          <w:lang w:val="uk-UA"/>
        </w:rPr>
        <w:t>Визначення очікуваних результатів прийняття регуляторного акту</w:t>
      </w:r>
    </w:p>
    <w:p w:rsidR="00B936EE" w:rsidRPr="00C13DF5" w:rsidRDefault="00B936EE" w:rsidP="00C13DF5">
      <w:pPr>
        <w:spacing w:after="0" w:line="240" w:lineRule="auto"/>
        <w:jc w:val="both"/>
        <w:rPr>
          <w:rFonts w:ascii="Times New Roman" w:eastAsia="Calibri" w:hAnsi="Times New Roman" w:cs="Times New Roman"/>
          <w:b/>
          <w:sz w:val="24"/>
          <w:szCs w:val="24"/>
          <w:lang w:val="uk-UA"/>
        </w:rPr>
      </w:pP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628"/>
      </w:tblGrid>
      <w:tr w:rsidR="00B936EE" w:rsidRPr="00C13DF5" w:rsidTr="008D2AC5">
        <w:trPr>
          <w:trHeight w:val="662"/>
        </w:trPr>
        <w:tc>
          <w:tcPr>
            <w:tcW w:w="2880"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Сфера впливу регуляторного акту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Вигоди</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Витрати</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Зеленодольська</w:t>
            </w:r>
          </w:p>
          <w:p w:rsidR="00B936EE" w:rsidRPr="00C13DF5" w:rsidRDefault="00B936EE"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міська рада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pStyle w:val="a7"/>
              <w:numPr>
                <w:ilvl w:val="0"/>
                <w:numId w:val="7"/>
              </w:numPr>
              <w:jc w:val="center"/>
            </w:pPr>
            <w:r w:rsidRPr="00C13DF5">
              <w:t xml:space="preserve">виконання повноважень щодо встановлення й </w:t>
            </w:r>
            <w:r w:rsidRPr="00C13DF5">
              <w:lastRenderedPageBreak/>
              <w:t xml:space="preserve">узгодження тарифів </w:t>
            </w:r>
          </w:p>
          <w:p w:rsidR="00C13DF5" w:rsidRPr="00C13DF5" w:rsidRDefault="00C13DF5" w:rsidP="00C13DF5">
            <w:pPr>
              <w:pStyle w:val="a7"/>
              <w:numPr>
                <w:ilvl w:val="0"/>
                <w:numId w:val="7"/>
              </w:numPr>
              <w:jc w:val="center"/>
            </w:pPr>
          </w:p>
          <w:p w:rsidR="00B936EE" w:rsidRPr="00C13DF5" w:rsidRDefault="00B936EE" w:rsidP="00C13DF5">
            <w:pPr>
              <w:pStyle w:val="a7"/>
              <w:jc w:val="center"/>
            </w:pPr>
          </w:p>
          <w:p w:rsidR="00B936EE" w:rsidRPr="00C13DF5" w:rsidRDefault="00B936EE" w:rsidP="00C13DF5">
            <w:pPr>
              <w:pStyle w:val="a7"/>
              <w:jc w:val="center"/>
              <w:rPr>
                <w:bCs/>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ind w:hanging="108"/>
              <w:jc w:val="center"/>
              <w:rPr>
                <w:rFonts w:ascii="Times New Roman" w:eastAsia="Calibri" w:hAnsi="Times New Roman" w:cs="Times New Roman"/>
                <w:bCs/>
                <w:sz w:val="24"/>
                <w:szCs w:val="24"/>
                <w:lang w:val="uk-UA"/>
              </w:rPr>
            </w:pPr>
            <w:r w:rsidRPr="00C13DF5">
              <w:rPr>
                <w:rFonts w:ascii="Times New Roman" w:eastAsia="Calibri" w:hAnsi="Times New Roman" w:cs="Times New Roman"/>
                <w:sz w:val="24"/>
                <w:szCs w:val="24"/>
                <w:lang w:val="uk-UA"/>
              </w:rPr>
              <w:lastRenderedPageBreak/>
              <w:t xml:space="preserve">Витрати робочого часу, пов’язані з </w:t>
            </w:r>
            <w:r w:rsidRPr="00C13DF5">
              <w:rPr>
                <w:rFonts w:ascii="Times New Roman" w:eastAsia="Calibri" w:hAnsi="Times New Roman" w:cs="Times New Roman"/>
                <w:sz w:val="24"/>
                <w:szCs w:val="24"/>
                <w:lang w:val="uk-UA"/>
              </w:rPr>
              <w:lastRenderedPageBreak/>
              <w:t>підготовкою регуляторного акта та</w:t>
            </w:r>
            <w:r w:rsidRPr="00C13DF5">
              <w:rPr>
                <w:rFonts w:ascii="Times New Roman" w:eastAsia="Calibri" w:hAnsi="Times New Roman" w:cs="Times New Roman"/>
                <w:sz w:val="24"/>
                <w:szCs w:val="24"/>
              </w:rPr>
              <w:t xml:space="preserve"> </w:t>
            </w:r>
            <w:r w:rsidRPr="00C13DF5">
              <w:rPr>
                <w:rFonts w:ascii="Times New Roman" w:eastAsia="Calibri" w:hAnsi="Times New Roman" w:cs="Times New Roman"/>
                <w:sz w:val="24"/>
                <w:szCs w:val="24"/>
                <w:lang w:val="uk-UA"/>
              </w:rPr>
              <w:t>виконанням його вимог</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spacing w:val="-4"/>
                <w:sz w:val="24"/>
                <w:szCs w:val="24"/>
                <w:lang w:val="uk-UA"/>
              </w:rPr>
              <w:lastRenderedPageBreak/>
              <w:t>КП</w:t>
            </w:r>
            <w:proofErr w:type="spellEnd"/>
            <w:r w:rsidRPr="00C13DF5">
              <w:rPr>
                <w:rFonts w:ascii="Times New Roman" w:eastAsia="Calibri" w:hAnsi="Times New Roman" w:cs="Times New Roman"/>
                <w:spacing w:val="-4"/>
                <w:sz w:val="24"/>
                <w:szCs w:val="24"/>
                <w:lang w:val="uk-UA"/>
              </w:rPr>
              <w:t xml:space="preserve"> «Ринок»</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ind w:left="57"/>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В</w:t>
            </w:r>
            <w:r w:rsidR="00B936EE" w:rsidRPr="00C13DF5">
              <w:rPr>
                <w:rFonts w:ascii="Times New Roman" w:eastAsia="Calibri" w:hAnsi="Times New Roman" w:cs="Times New Roman"/>
                <w:sz w:val="24"/>
                <w:szCs w:val="24"/>
                <w:lang w:val="uk-UA"/>
              </w:rPr>
              <w:t xml:space="preserve">становлення економічно обґрунтованих тарифів на </w:t>
            </w:r>
            <w:r w:rsidRPr="00C13DF5">
              <w:rPr>
                <w:rFonts w:ascii="Times New Roman" w:eastAsia="Calibri" w:hAnsi="Times New Roman" w:cs="Times New Roman"/>
                <w:sz w:val="24"/>
                <w:szCs w:val="24"/>
                <w:lang w:val="uk-UA"/>
              </w:rPr>
              <w:t>платні послуги та оренду торгівельних площ</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bCs/>
                <w:sz w:val="24"/>
                <w:szCs w:val="24"/>
                <w:lang w:val="uk-UA"/>
              </w:rPr>
              <w:t>-оплата</w:t>
            </w:r>
            <w:proofErr w:type="spellEnd"/>
            <w:r w:rsidRPr="00C13DF5">
              <w:rPr>
                <w:rFonts w:ascii="Times New Roman" w:eastAsia="Calibri" w:hAnsi="Times New Roman" w:cs="Times New Roman"/>
                <w:bCs/>
                <w:sz w:val="24"/>
                <w:szCs w:val="24"/>
                <w:lang w:val="uk-UA"/>
              </w:rPr>
              <w:t xml:space="preserve"> комунальних послуг</w:t>
            </w:r>
          </w:p>
          <w:p w:rsidR="00C13DF5"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податку на землю</w:t>
            </w:r>
          </w:p>
          <w:p w:rsidR="00C13DF5"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виплата  заробітної плати</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p>
          <w:p w:rsidR="00B936EE" w:rsidRPr="00C13DF5" w:rsidRDefault="00C13DF5"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bCs/>
                <w:sz w:val="24"/>
                <w:szCs w:val="24"/>
                <w:lang w:val="uk-UA"/>
              </w:rPr>
              <w:t>Суб</w:t>
            </w:r>
            <w:proofErr w:type="spellEnd"/>
            <w:r w:rsidRPr="00C13DF5">
              <w:rPr>
                <w:rFonts w:ascii="Times New Roman" w:eastAsia="Calibri" w:hAnsi="Times New Roman" w:cs="Times New Roman"/>
                <w:bCs/>
                <w:sz w:val="24"/>
                <w:szCs w:val="24"/>
                <w:lang w:val="en-US"/>
              </w:rPr>
              <w:t>’</w:t>
            </w:r>
            <w:proofErr w:type="spellStart"/>
            <w:r w:rsidRPr="00C13DF5">
              <w:rPr>
                <w:rFonts w:ascii="Times New Roman" w:eastAsia="Calibri" w:hAnsi="Times New Roman" w:cs="Times New Roman"/>
                <w:bCs/>
                <w:sz w:val="24"/>
                <w:szCs w:val="24"/>
                <w:lang w:val="uk-UA"/>
              </w:rPr>
              <w:t>єкти</w:t>
            </w:r>
            <w:proofErr w:type="spellEnd"/>
            <w:r w:rsidRPr="00C13DF5">
              <w:rPr>
                <w:rFonts w:ascii="Times New Roman" w:eastAsia="Calibri" w:hAnsi="Times New Roman" w:cs="Times New Roman"/>
                <w:bCs/>
                <w:sz w:val="24"/>
                <w:szCs w:val="24"/>
                <w:lang w:val="uk-UA"/>
              </w:rPr>
              <w:t xml:space="preserve"> господарювання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pStyle w:val="a3"/>
              <w:numPr>
                <w:ilvl w:val="0"/>
                <w:numId w:val="7"/>
              </w:numPr>
              <w:spacing w:after="0" w:line="240" w:lineRule="auto"/>
              <w:contextualSpacing w:val="0"/>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Забезпечення торгівельною площею та належними </w:t>
            </w:r>
            <w:proofErr w:type="spellStart"/>
            <w:r w:rsidRPr="00C13DF5">
              <w:rPr>
                <w:rFonts w:ascii="Times New Roman" w:eastAsia="Calibri" w:hAnsi="Times New Roman" w:cs="Times New Roman"/>
                <w:sz w:val="24"/>
                <w:szCs w:val="24"/>
                <w:lang w:val="uk-UA"/>
              </w:rPr>
              <w:t>уовами</w:t>
            </w:r>
            <w:proofErr w:type="spellEnd"/>
            <w:r w:rsidRPr="00C13DF5">
              <w:rPr>
                <w:rFonts w:ascii="Times New Roman" w:eastAsia="Calibri" w:hAnsi="Times New Roman" w:cs="Times New Roman"/>
                <w:sz w:val="24"/>
                <w:szCs w:val="24"/>
                <w:lang w:val="uk-UA"/>
              </w:rPr>
              <w:t xml:space="preserve"> для здійснення продажу товарів</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spacing w:after="0" w:line="240" w:lineRule="auto"/>
              <w:jc w:val="center"/>
              <w:rPr>
                <w:rFonts w:ascii="Times New Roman" w:eastAsia="Calibri" w:hAnsi="Times New Roman" w:cs="Times New Roman"/>
                <w:sz w:val="24"/>
                <w:szCs w:val="24"/>
              </w:rPr>
            </w:pPr>
            <w:proofErr w:type="spellStart"/>
            <w:proofErr w:type="gramStart"/>
            <w:r w:rsidRPr="00C13DF5">
              <w:rPr>
                <w:rFonts w:ascii="Times New Roman" w:eastAsia="Calibri" w:hAnsi="Times New Roman" w:cs="Times New Roman"/>
                <w:sz w:val="24"/>
                <w:szCs w:val="24"/>
              </w:rPr>
              <w:t>П</w:t>
            </w:r>
            <w:proofErr w:type="gramEnd"/>
            <w:r w:rsidRPr="00C13DF5">
              <w:rPr>
                <w:rFonts w:ascii="Times New Roman" w:eastAsia="Calibri" w:hAnsi="Times New Roman" w:cs="Times New Roman"/>
                <w:sz w:val="24"/>
                <w:szCs w:val="24"/>
              </w:rPr>
              <w:t>ідвищення</w:t>
            </w:r>
            <w:proofErr w:type="spellEnd"/>
            <w:r w:rsidRPr="00C13DF5">
              <w:rPr>
                <w:rFonts w:ascii="Times New Roman" w:eastAsia="Calibri" w:hAnsi="Times New Roman" w:cs="Times New Roman"/>
                <w:sz w:val="24"/>
                <w:szCs w:val="24"/>
              </w:rPr>
              <w:t xml:space="preserve"> </w:t>
            </w:r>
            <w:proofErr w:type="spellStart"/>
            <w:r w:rsidRPr="00C13DF5">
              <w:rPr>
                <w:rFonts w:ascii="Times New Roman" w:eastAsia="Calibri" w:hAnsi="Times New Roman" w:cs="Times New Roman"/>
                <w:sz w:val="24"/>
                <w:szCs w:val="24"/>
              </w:rPr>
              <w:t>витрат</w:t>
            </w:r>
            <w:proofErr w:type="spellEnd"/>
            <w:r w:rsidRPr="00C13DF5">
              <w:rPr>
                <w:rFonts w:ascii="Times New Roman" w:eastAsia="Calibri" w:hAnsi="Times New Roman" w:cs="Times New Roman"/>
                <w:sz w:val="24"/>
                <w:szCs w:val="24"/>
              </w:rPr>
              <w:t xml:space="preserve"> на оплату </w:t>
            </w:r>
            <w:proofErr w:type="spellStart"/>
            <w:r w:rsidRPr="00C13DF5">
              <w:rPr>
                <w:rFonts w:ascii="Times New Roman" w:eastAsia="Calibri" w:hAnsi="Times New Roman" w:cs="Times New Roman"/>
                <w:sz w:val="24"/>
                <w:szCs w:val="24"/>
              </w:rPr>
              <w:t>послуг</w:t>
            </w:r>
            <w:proofErr w:type="spellEnd"/>
            <w:r w:rsidR="00C13DF5" w:rsidRPr="00C13DF5">
              <w:rPr>
                <w:rFonts w:ascii="Times New Roman" w:eastAsia="Calibri" w:hAnsi="Times New Roman" w:cs="Times New Roman"/>
                <w:sz w:val="24"/>
                <w:szCs w:val="24"/>
                <w:lang w:val="uk-UA"/>
              </w:rPr>
              <w:t xml:space="preserve">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rPr>
              <w:t>.</w:t>
            </w:r>
          </w:p>
        </w:tc>
      </w:tr>
      <w:tr w:rsidR="00C13DF5"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xml:space="preserve">Мешканці міста Зеленодольська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pStyle w:val="a3"/>
              <w:numPr>
                <w:ilvl w:val="0"/>
                <w:numId w:val="7"/>
              </w:numPr>
              <w:spacing w:after="0" w:line="240" w:lineRule="auto"/>
              <w:contextualSpacing w:val="0"/>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Отримання якісної, свіжої с/г продукції</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spacing w:after="0" w:line="240" w:lineRule="auto"/>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Відсутні</w:t>
            </w:r>
          </w:p>
        </w:tc>
      </w:tr>
    </w:tbl>
    <w:p w:rsidR="00B936EE" w:rsidRPr="00C13DF5" w:rsidRDefault="00B936EE" w:rsidP="00C13DF5">
      <w:pPr>
        <w:pStyle w:val="a4"/>
        <w:spacing w:after="0"/>
        <w:jc w:val="both"/>
        <w:rPr>
          <w:color w:val="FF0000"/>
        </w:rPr>
      </w:pP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7.  Обґрунтування терміну дії регуляторного акта</w:t>
      </w:r>
    </w:p>
    <w:p w:rsidR="00B936EE" w:rsidRPr="00C13DF5" w:rsidRDefault="00B936EE" w:rsidP="00C13DF5">
      <w:p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Термін дії запропонованого регуляторного акту необмежений, проте можливий вплив зовнішніх чинників, а саме внесення змін до законодавчих і нормативно-правових актів</w:t>
      </w:r>
      <w:r w:rsidR="00C13DF5" w:rsidRPr="00C13DF5">
        <w:rPr>
          <w:rFonts w:ascii="Times New Roman" w:eastAsia="Calibri" w:hAnsi="Times New Roman" w:cs="Times New Roman"/>
          <w:sz w:val="24"/>
          <w:szCs w:val="24"/>
          <w:lang w:val="uk-UA"/>
        </w:rPr>
        <w:t>, підвищення мінімальної заробітної плати, зростання тарифів на комунальні послуги</w:t>
      </w:r>
      <w:r w:rsidRPr="00C13DF5">
        <w:rPr>
          <w:rFonts w:ascii="Times New Roman" w:eastAsia="Calibri" w:hAnsi="Times New Roman" w:cs="Times New Roman"/>
          <w:sz w:val="24"/>
          <w:szCs w:val="24"/>
          <w:lang w:val="uk-UA"/>
        </w:rPr>
        <w:t>. У такому разі регуляторний акт буде переглянуто із внесенням до нього відповідних змін або його скасування.</w:t>
      </w:r>
    </w:p>
    <w:p w:rsidR="00B936EE" w:rsidRPr="00C13DF5" w:rsidRDefault="00B936EE" w:rsidP="00C13DF5">
      <w:pPr>
        <w:tabs>
          <w:tab w:val="left" w:pos="720"/>
        </w:tabs>
        <w:autoSpaceDE w:val="0"/>
        <w:autoSpaceDN w:val="0"/>
        <w:adjustRightInd w:val="0"/>
        <w:spacing w:after="0" w:line="240" w:lineRule="auto"/>
        <w:ind w:firstLine="709"/>
        <w:jc w:val="both"/>
        <w:rPr>
          <w:rFonts w:ascii="Times New Roman" w:eastAsia="Calibri" w:hAnsi="Times New Roman" w:cs="Times New Roman"/>
          <w:color w:val="FF0000"/>
          <w:sz w:val="24"/>
          <w:szCs w:val="24"/>
          <w:lang w:val="uk-UA"/>
        </w:rPr>
      </w:pPr>
    </w:p>
    <w:p w:rsidR="00B936EE" w:rsidRPr="00C13DF5" w:rsidRDefault="00B936EE" w:rsidP="00C13DF5">
      <w:pPr>
        <w:numPr>
          <w:ilvl w:val="0"/>
          <w:numId w:val="5"/>
        </w:num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Визначення показників результативності акт</w:t>
      </w:r>
      <w:r w:rsidRPr="00C13DF5">
        <w:rPr>
          <w:rFonts w:ascii="Times New Roman" w:eastAsia="Calibri" w:hAnsi="Times New Roman" w:cs="Times New Roman"/>
          <w:b/>
          <w:i/>
          <w:color w:val="000000"/>
          <w:sz w:val="24"/>
          <w:szCs w:val="24"/>
        </w:rPr>
        <w:t>а</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r w:rsidRPr="00C13DF5">
        <w:rPr>
          <w:rFonts w:ascii="Times New Roman" w:eastAsia="Calibri" w:hAnsi="Times New Roman" w:cs="Times New Roman"/>
          <w:color w:val="000000"/>
          <w:sz w:val="24"/>
          <w:szCs w:val="24"/>
          <w:lang w:val="uk-UA"/>
        </w:rPr>
        <w:t>Показники результативності регуляторного акту виключно статистичні дані:</w:t>
      </w:r>
    </w:p>
    <w:p w:rsidR="00B936EE" w:rsidRPr="00C13DF5" w:rsidRDefault="00C13DF5" w:rsidP="00C13DF5">
      <w:pPr>
        <w:pStyle w:val="a4"/>
        <w:numPr>
          <w:ilvl w:val="0"/>
          <w:numId w:val="6"/>
        </w:numPr>
        <w:spacing w:after="0"/>
        <w:ind w:left="0" w:firstLine="0"/>
        <w:jc w:val="both"/>
        <w:rPr>
          <w:color w:val="FF0000"/>
        </w:rPr>
      </w:pPr>
      <w:r w:rsidRPr="00C13DF5">
        <w:t xml:space="preserve">Розмір надходжень до </w:t>
      </w:r>
      <w:proofErr w:type="spellStart"/>
      <w:r w:rsidRPr="00C13DF5">
        <w:t>КП</w:t>
      </w:r>
      <w:proofErr w:type="spellEnd"/>
      <w:r w:rsidRPr="00C13DF5">
        <w:t xml:space="preserve"> «Ринок» від сплати за платні послуги та оренду торгівельних площ</w:t>
      </w:r>
      <w:r w:rsidR="00B936EE" w:rsidRPr="00C13DF5">
        <w:t>;</w:t>
      </w:r>
    </w:p>
    <w:p w:rsidR="00C13DF5" w:rsidRPr="00C13DF5" w:rsidRDefault="00C13DF5" w:rsidP="00C13DF5">
      <w:pPr>
        <w:pStyle w:val="a4"/>
        <w:numPr>
          <w:ilvl w:val="0"/>
          <w:numId w:val="6"/>
        </w:numPr>
        <w:spacing w:after="0"/>
        <w:ind w:left="0" w:firstLine="0"/>
        <w:jc w:val="both"/>
        <w:rPr>
          <w:color w:val="FF0000"/>
        </w:rPr>
      </w:pP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9</w:t>
      </w:r>
      <w:r w:rsidRPr="00C13DF5">
        <w:rPr>
          <w:rFonts w:ascii="Times New Roman" w:eastAsia="Calibri" w:hAnsi="Times New Roman" w:cs="Times New Roman"/>
          <w:b/>
          <w:i/>
          <w:color w:val="000000"/>
          <w:sz w:val="24"/>
          <w:szCs w:val="24"/>
        </w:rPr>
        <w:t xml:space="preserve">. </w:t>
      </w:r>
      <w:r w:rsidRPr="00C13DF5">
        <w:rPr>
          <w:rFonts w:ascii="Times New Roman" w:eastAsia="Calibri" w:hAnsi="Times New Roman" w:cs="Times New Roman"/>
          <w:b/>
          <w:i/>
          <w:color w:val="000000"/>
          <w:sz w:val="24"/>
          <w:szCs w:val="24"/>
          <w:lang w:val="uk-UA"/>
        </w:rPr>
        <w:t>Визначення заходів, за допомогою яких буде здійснюватися відстеження результативності регуляторного акта</w:t>
      </w:r>
    </w:p>
    <w:p w:rsidR="00B936EE" w:rsidRPr="00C13DF5" w:rsidRDefault="00B936EE" w:rsidP="00C13DF5">
      <w:pPr>
        <w:spacing w:after="0" w:line="240" w:lineRule="auto"/>
        <w:ind w:firstLine="708"/>
        <w:jc w:val="both"/>
        <w:rPr>
          <w:rFonts w:ascii="Times New Roman" w:eastAsia="Calibri" w:hAnsi="Times New Roman" w:cs="Times New Roman"/>
          <w:color w:val="000000"/>
          <w:sz w:val="24"/>
          <w:szCs w:val="24"/>
          <w:lang w:val="uk-UA"/>
        </w:rPr>
      </w:pPr>
      <w:r w:rsidRPr="00EF12C6">
        <w:rPr>
          <w:rFonts w:ascii="Times New Roman" w:eastAsia="Calibri" w:hAnsi="Times New Roman" w:cs="Times New Roman"/>
          <w:color w:val="000000"/>
          <w:sz w:val="24"/>
          <w:szCs w:val="24"/>
          <w:lang w:val="uk-UA"/>
        </w:rPr>
        <w:t xml:space="preserve">      </w:t>
      </w:r>
      <w:r w:rsidRPr="00C13DF5">
        <w:rPr>
          <w:rFonts w:ascii="Times New Roman" w:eastAsia="Calibri" w:hAnsi="Times New Roman" w:cs="Times New Roman"/>
          <w:color w:val="000000"/>
          <w:sz w:val="24"/>
          <w:szCs w:val="24"/>
          <w:lang w:val="uk-UA"/>
        </w:rPr>
        <w:t xml:space="preserve">З метою відстеження результативності </w:t>
      </w:r>
      <w:r w:rsidRPr="00EF12C6">
        <w:rPr>
          <w:rFonts w:ascii="Times New Roman" w:eastAsia="Calibri" w:hAnsi="Times New Roman" w:cs="Times New Roman"/>
          <w:color w:val="000000"/>
          <w:sz w:val="24"/>
          <w:szCs w:val="24"/>
          <w:lang w:val="uk-UA"/>
        </w:rPr>
        <w:t>регуляторного</w:t>
      </w:r>
      <w:r w:rsidRPr="00C13DF5">
        <w:rPr>
          <w:rFonts w:ascii="Times New Roman" w:eastAsia="Calibri" w:hAnsi="Times New Roman" w:cs="Times New Roman"/>
          <w:i/>
          <w:color w:val="000000"/>
          <w:sz w:val="24"/>
          <w:szCs w:val="24"/>
          <w:lang w:val="uk-UA"/>
        </w:rPr>
        <w:t xml:space="preserve"> </w:t>
      </w:r>
      <w:r w:rsidRPr="00C13DF5">
        <w:rPr>
          <w:rFonts w:ascii="Times New Roman" w:eastAsia="Calibri" w:hAnsi="Times New Roman" w:cs="Times New Roman"/>
          <w:color w:val="000000"/>
          <w:sz w:val="24"/>
          <w:szCs w:val="24"/>
          <w:lang w:val="uk-UA"/>
        </w:rPr>
        <w:t xml:space="preserve">акту, </w:t>
      </w:r>
      <w:r w:rsidR="00EF12C6">
        <w:rPr>
          <w:rFonts w:ascii="Times New Roman" w:eastAsia="Calibri" w:hAnsi="Times New Roman" w:cs="Times New Roman"/>
          <w:color w:val="000000"/>
          <w:sz w:val="24"/>
          <w:szCs w:val="24"/>
          <w:lang w:val="uk-UA"/>
        </w:rPr>
        <w:t xml:space="preserve">головним </w:t>
      </w:r>
      <w:r w:rsidRPr="00C13DF5">
        <w:rPr>
          <w:rFonts w:ascii="Times New Roman" w:eastAsia="Calibri" w:hAnsi="Times New Roman" w:cs="Times New Roman"/>
          <w:color w:val="000000"/>
          <w:sz w:val="24"/>
          <w:szCs w:val="24"/>
          <w:lang w:val="uk-UA"/>
        </w:rPr>
        <w:t xml:space="preserve">спеціалістом з економічних питань </w:t>
      </w:r>
      <w:r w:rsidR="00EF12C6">
        <w:rPr>
          <w:rFonts w:ascii="Times New Roman" w:eastAsia="Calibri" w:hAnsi="Times New Roman" w:cs="Times New Roman"/>
          <w:color w:val="000000"/>
          <w:sz w:val="24"/>
          <w:szCs w:val="24"/>
          <w:lang w:val="uk-UA"/>
        </w:rPr>
        <w:t xml:space="preserve">виконавчого комітету </w:t>
      </w:r>
      <w:r w:rsidRPr="00C13DF5">
        <w:rPr>
          <w:rFonts w:ascii="Times New Roman" w:eastAsia="Calibri" w:hAnsi="Times New Roman" w:cs="Times New Roman"/>
          <w:color w:val="000000"/>
          <w:sz w:val="24"/>
          <w:szCs w:val="24"/>
          <w:lang w:val="uk-UA"/>
        </w:rPr>
        <w:t xml:space="preserve">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r w:rsidRPr="00C13DF5">
        <w:rPr>
          <w:rFonts w:ascii="Times New Roman" w:eastAsia="Calibri" w:hAnsi="Times New Roman" w:cs="Times New Roman"/>
          <w:color w:val="000000"/>
          <w:sz w:val="24"/>
          <w:szCs w:val="24"/>
          <w:lang w:val="uk-UA"/>
        </w:rPr>
        <w:t xml:space="preserve">                Базове відстеження результативності регуляторного акта буде проводитись через 6 місяців після затвердження даного регуляторного акта. Повторне відстеження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p>
    <w:p w:rsidR="00B936EE" w:rsidRPr="00C13DF5" w:rsidRDefault="00EF12C6" w:rsidP="00C13DF5">
      <w:pPr>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Головний с</w:t>
      </w:r>
      <w:r w:rsidR="00B936EE" w:rsidRPr="00C13DF5">
        <w:rPr>
          <w:rFonts w:ascii="Times New Roman" w:eastAsia="Calibri" w:hAnsi="Times New Roman" w:cs="Times New Roman"/>
          <w:color w:val="000000"/>
          <w:sz w:val="24"/>
          <w:szCs w:val="24"/>
          <w:lang w:val="uk-UA"/>
        </w:rPr>
        <w:t xml:space="preserve">пеціаліст з економічних питань </w:t>
      </w:r>
    </w:p>
    <w:p w:rsidR="00B936EE" w:rsidRPr="00C13DF5" w:rsidRDefault="00B936EE" w:rsidP="00C13DF5">
      <w:pPr>
        <w:spacing w:after="0" w:line="240" w:lineRule="auto"/>
        <w:jc w:val="both"/>
        <w:rPr>
          <w:rFonts w:ascii="Times New Roman" w:eastAsia="Calibri" w:hAnsi="Times New Roman" w:cs="Times New Roman"/>
          <w:color w:val="FF0000"/>
          <w:sz w:val="24"/>
          <w:szCs w:val="24"/>
          <w:lang w:val="uk-UA"/>
        </w:rPr>
      </w:pPr>
      <w:r w:rsidRPr="00C13DF5">
        <w:rPr>
          <w:rFonts w:ascii="Times New Roman" w:eastAsia="Calibri" w:hAnsi="Times New Roman" w:cs="Times New Roman"/>
          <w:sz w:val="24"/>
          <w:szCs w:val="24"/>
          <w:lang w:val="uk-UA"/>
        </w:rPr>
        <w:t xml:space="preserve">Зеленодольської міської ради                                             </w:t>
      </w:r>
      <w:r w:rsidR="00C13DF5">
        <w:rPr>
          <w:rFonts w:ascii="Times New Roman" w:eastAsia="Calibri" w:hAnsi="Times New Roman" w:cs="Times New Roman"/>
          <w:sz w:val="24"/>
          <w:szCs w:val="24"/>
          <w:lang w:val="uk-UA"/>
        </w:rPr>
        <w:t xml:space="preserve"> </w:t>
      </w:r>
      <w:r w:rsidRPr="00C13DF5">
        <w:rPr>
          <w:rFonts w:ascii="Times New Roman" w:eastAsia="Calibri" w:hAnsi="Times New Roman" w:cs="Times New Roman"/>
          <w:sz w:val="24"/>
          <w:szCs w:val="24"/>
          <w:lang w:val="uk-UA"/>
        </w:rPr>
        <w:t xml:space="preserve"> </w:t>
      </w:r>
      <w:r w:rsidR="002E2A77">
        <w:rPr>
          <w:rFonts w:ascii="Times New Roman" w:eastAsia="Calibri" w:hAnsi="Times New Roman" w:cs="Times New Roman"/>
          <w:sz w:val="24"/>
          <w:szCs w:val="24"/>
          <w:lang w:val="uk-UA"/>
        </w:rPr>
        <w:t xml:space="preserve">                           </w:t>
      </w:r>
      <w:r w:rsidRPr="00C13DF5">
        <w:rPr>
          <w:rFonts w:ascii="Times New Roman" w:eastAsia="Calibri" w:hAnsi="Times New Roman" w:cs="Times New Roman"/>
          <w:sz w:val="24"/>
          <w:szCs w:val="24"/>
          <w:lang w:val="uk-UA"/>
        </w:rPr>
        <w:t xml:space="preserve">Т.Г.Постна </w:t>
      </w:r>
    </w:p>
    <w:sectPr w:rsidR="00B936EE" w:rsidRPr="00C13DF5" w:rsidSect="00EB6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3533997"/>
    <w:multiLevelType w:val="hybridMultilevel"/>
    <w:tmpl w:val="CC3498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B1F39"/>
    <w:multiLevelType w:val="hybridMultilevel"/>
    <w:tmpl w:val="F2C29582"/>
    <w:lvl w:ilvl="0" w:tplc="C6068526">
      <w:start w:val="1"/>
      <w:numFmt w:val="decimal"/>
      <w:lvlText w:val="%1."/>
      <w:lvlJc w:val="left"/>
      <w:pPr>
        <w:ind w:left="6172" w:hanging="360"/>
      </w:pPr>
      <w:rPr>
        <w:rFonts w:hint="default"/>
        <w:i/>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4">
    <w:nsid w:val="223C05E4"/>
    <w:multiLevelType w:val="hybridMultilevel"/>
    <w:tmpl w:val="0016BD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B3CC9"/>
    <w:multiLevelType w:val="hybridMultilevel"/>
    <w:tmpl w:val="A1EEC422"/>
    <w:lvl w:ilvl="0" w:tplc="2FCAA594">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E72A2C"/>
    <w:multiLevelType w:val="hybridMultilevel"/>
    <w:tmpl w:val="94D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F2ED2"/>
    <w:rsid w:val="001A381A"/>
    <w:rsid w:val="00201750"/>
    <w:rsid w:val="002E2A77"/>
    <w:rsid w:val="002F2ED2"/>
    <w:rsid w:val="00602110"/>
    <w:rsid w:val="00653305"/>
    <w:rsid w:val="006E63E4"/>
    <w:rsid w:val="007141EA"/>
    <w:rsid w:val="007322E5"/>
    <w:rsid w:val="00767C2F"/>
    <w:rsid w:val="007B6CB5"/>
    <w:rsid w:val="007D4862"/>
    <w:rsid w:val="007F1D39"/>
    <w:rsid w:val="00B936EE"/>
    <w:rsid w:val="00BA0917"/>
    <w:rsid w:val="00C13DF5"/>
    <w:rsid w:val="00C37A37"/>
    <w:rsid w:val="00C73F41"/>
    <w:rsid w:val="00CF5509"/>
    <w:rsid w:val="00D573C8"/>
    <w:rsid w:val="00DC210F"/>
    <w:rsid w:val="00E20E17"/>
    <w:rsid w:val="00E27F97"/>
    <w:rsid w:val="00EB6254"/>
    <w:rsid w:val="00EF12C6"/>
    <w:rsid w:val="00F22F30"/>
    <w:rsid w:val="00F536B1"/>
    <w:rsid w:val="00F904D5"/>
    <w:rsid w:val="00FA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D2"/>
    <w:pPr>
      <w:spacing w:before="0" w:after="200"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ED2"/>
    <w:pPr>
      <w:ind w:left="720"/>
      <w:contextualSpacing/>
    </w:pPr>
  </w:style>
  <w:style w:type="paragraph" w:styleId="a4">
    <w:name w:val="Body Text"/>
    <w:aliases w:val=" Знак Знак"/>
    <w:basedOn w:val="a"/>
    <w:link w:val="a5"/>
    <w:rsid w:val="00B936EE"/>
    <w:pPr>
      <w:widowControl w:val="0"/>
      <w:suppressAutoHyphens/>
      <w:spacing w:after="120" w:line="240" w:lineRule="auto"/>
    </w:pPr>
    <w:rPr>
      <w:rFonts w:ascii="Times New Roman" w:eastAsia="Lucida Sans Unicode" w:hAnsi="Times New Roman" w:cs="Times New Roman"/>
      <w:kern w:val="1"/>
      <w:sz w:val="24"/>
      <w:szCs w:val="24"/>
      <w:lang w:val="uk-UA"/>
    </w:rPr>
  </w:style>
  <w:style w:type="character" w:customStyle="1" w:styleId="a5">
    <w:name w:val="Основной текст Знак"/>
    <w:aliases w:val=" Знак Знак Знак"/>
    <w:basedOn w:val="a0"/>
    <w:link w:val="a4"/>
    <w:rsid w:val="00B936EE"/>
    <w:rPr>
      <w:rFonts w:ascii="Times New Roman" w:eastAsia="Lucida Sans Unicode" w:hAnsi="Times New Roman" w:cs="Times New Roman"/>
      <w:kern w:val="1"/>
      <w:sz w:val="24"/>
      <w:szCs w:val="24"/>
      <w:lang w:val="uk-UA"/>
    </w:rPr>
  </w:style>
  <w:style w:type="character" w:styleId="a6">
    <w:name w:val="Strong"/>
    <w:qFormat/>
    <w:rsid w:val="00B936EE"/>
    <w:rPr>
      <w:b/>
      <w:bCs/>
    </w:rPr>
  </w:style>
  <w:style w:type="paragraph" w:customStyle="1" w:styleId="a7">
    <w:name w:val="Содержимое таблицы"/>
    <w:basedOn w:val="a"/>
    <w:rsid w:val="00B936EE"/>
    <w:pPr>
      <w:widowControl w:val="0"/>
      <w:suppressLineNumbers/>
      <w:suppressAutoHyphens/>
      <w:spacing w:after="0" w:line="240" w:lineRule="auto"/>
    </w:pPr>
    <w:rPr>
      <w:rFonts w:ascii="Times New Roman" w:eastAsia="Lucida Sans Unicode" w:hAnsi="Times New Roman" w:cs="Times New Roman"/>
      <w:kern w:val="1"/>
      <w:sz w:val="24"/>
      <w:szCs w:val="24"/>
      <w:lang w:val="uk-UA"/>
    </w:rPr>
  </w:style>
  <w:style w:type="paragraph" w:styleId="a8">
    <w:name w:val="No Spacing"/>
    <w:qFormat/>
    <w:rsid w:val="00B936EE"/>
    <w:pPr>
      <w:spacing w:before="0" w:after="0" w:line="240" w:lineRule="auto"/>
      <w:ind w:left="0" w:right="0"/>
      <w:jc w:val="left"/>
    </w:pPr>
    <w:rPr>
      <w:rFonts w:ascii="Calibri" w:eastAsia="Calibri" w:hAnsi="Calibri" w:cs="Times New Roman"/>
    </w:rPr>
  </w:style>
  <w:style w:type="paragraph" w:styleId="HTML">
    <w:name w:val="HTML Preformatted"/>
    <w:basedOn w:val="a"/>
    <w:link w:val="HTML0"/>
    <w:unhideWhenUsed/>
    <w:rsid w:val="006E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63E4"/>
    <w:rPr>
      <w:rFonts w:ascii="Courier New" w:eastAsia="Times New Roman" w:hAnsi="Courier New" w:cs="Courier New"/>
      <w:sz w:val="20"/>
      <w:szCs w:val="20"/>
      <w:lang w:eastAsia="ru-RU"/>
    </w:rPr>
  </w:style>
  <w:style w:type="character" w:styleId="a9">
    <w:name w:val="Hyperlink"/>
    <w:basedOn w:val="a0"/>
    <w:uiPriority w:val="99"/>
    <w:semiHidden/>
    <w:unhideWhenUsed/>
    <w:rsid w:val="00EF12C6"/>
    <w:rPr>
      <w:color w:val="0000FF"/>
      <w:u w:val="single"/>
    </w:rPr>
  </w:style>
  <w:style w:type="character" w:customStyle="1" w:styleId="apple-converted-space">
    <w:name w:val="apple-converted-space"/>
    <w:basedOn w:val="a0"/>
    <w:rsid w:val="00EF12C6"/>
  </w:style>
</w:styles>
</file>

<file path=word/webSettings.xml><?xml version="1.0" encoding="utf-8"?>
<w:webSettings xmlns:r="http://schemas.openxmlformats.org/officeDocument/2006/relationships" xmlns:w="http://schemas.openxmlformats.org/wordprocessingml/2006/main">
  <w:divs>
    <w:div w:id="826821432">
      <w:bodyDiv w:val="1"/>
      <w:marLeft w:val="0"/>
      <w:marRight w:val="0"/>
      <w:marTop w:val="0"/>
      <w:marBottom w:val="0"/>
      <w:divBdr>
        <w:top w:val="none" w:sz="0" w:space="0" w:color="auto"/>
        <w:left w:val="none" w:sz="0" w:space="0" w:color="auto"/>
        <w:bottom w:val="none" w:sz="0" w:space="0" w:color="auto"/>
        <w:right w:val="none" w:sz="0" w:space="0" w:color="auto"/>
      </w:divBdr>
    </w:div>
    <w:div w:id="1190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lenodolsk.com.ua/media/code_cms/%D0%A2%D0%B0%D0%BD%D1%8F/%D1%80%D0%B5%D0%B3%D1%83%D0%BB%D1%8F%D1%82%D0%BE%D1%80%D0%BD%D1%96%20%D0%B0%D0%BA%D1%82%D0%B8/%D1%80%D1%96%D1%88%D0%B5%D0%BD%D0%BD%D1%8F%2013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0584-9040-49F6-9027-B378D7F9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2015-10-21T09:14:00Z</dcterms:created>
  <dcterms:modified xsi:type="dcterms:W3CDTF">2019-10-29T08:19:00Z</dcterms:modified>
</cp:coreProperties>
</file>