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DA8D6" w14:textId="77777777" w:rsidR="005A6A08" w:rsidRPr="00395B48" w:rsidRDefault="005A6A08" w:rsidP="00710AE6">
      <w:pPr>
        <w:jc w:val="both"/>
        <w:rPr>
          <w:rFonts w:ascii="Times New Roman" w:eastAsia="Calibri" w:hAnsi="Times New Roman" w:cs="Times New Roman"/>
          <w:b/>
          <w:bCs/>
          <w:kern w:val="2"/>
          <w:sz w:val="28"/>
          <w:szCs w:val="28"/>
          <w:lang w:eastAsia="en-US"/>
          <w14:ligatures w14:val="standardContextual"/>
        </w:rPr>
      </w:pPr>
    </w:p>
    <w:p w14:paraId="0D0094E4" w14:textId="77777777" w:rsidR="003C0279" w:rsidRPr="00000838" w:rsidRDefault="003C0279" w:rsidP="00C122EA">
      <w:pPr>
        <w:jc w:val="center"/>
        <w:rPr>
          <w:rFonts w:ascii="Times New Roman" w:eastAsia="Calibri" w:hAnsi="Times New Roman" w:cs="Times New Roman"/>
          <w:b/>
          <w:bCs/>
          <w:kern w:val="2"/>
          <w:sz w:val="28"/>
          <w:szCs w:val="28"/>
          <w:lang w:val="uk-UA" w:eastAsia="en-US"/>
          <w14:ligatures w14:val="standardContextual"/>
        </w:rPr>
      </w:pPr>
      <w:r w:rsidRPr="00000838">
        <w:rPr>
          <w:rFonts w:ascii="Times New Roman" w:eastAsia="Calibri" w:hAnsi="Times New Roman" w:cs="Times New Roman"/>
          <w:b/>
          <w:bCs/>
          <w:kern w:val="2"/>
          <w:sz w:val="28"/>
          <w:szCs w:val="28"/>
          <w:lang w:val="uk-UA" w:eastAsia="en-US"/>
          <w14:ligatures w14:val="standardContextual"/>
        </w:rPr>
        <w:t>Конкурсна документація</w:t>
      </w:r>
    </w:p>
    <w:p w14:paraId="6E969221" w14:textId="5BEB7BB8" w:rsidR="00606627" w:rsidRPr="00000838" w:rsidRDefault="00DF4A16" w:rsidP="00C122EA">
      <w:pPr>
        <w:jc w:val="center"/>
        <w:rPr>
          <w:rFonts w:ascii="Times New Roman" w:eastAsia="Calibri" w:hAnsi="Times New Roman" w:cs="Times New Roman"/>
          <w:b/>
          <w:bCs/>
          <w:kern w:val="2"/>
          <w:sz w:val="28"/>
          <w:szCs w:val="28"/>
          <w:lang w:val="uk-UA" w:eastAsia="en-US"/>
          <w14:ligatures w14:val="standardContextual"/>
        </w:rPr>
      </w:pPr>
      <w:r w:rsidRPr="00000838">
        <w:rPr>
          <w:rFonts w:ascii="Times New Roman" w:eastAsia="Calibri" w:hAnsi="Times New Roman" w:cs="Times New Roman"/>
          <w:b/>
          <w:bCs/>
          <w:kern w:val="2"/>
          <w:sz w:val="28"/>
          <w:szCs w:val="28"/>
          <w:lang w:val="uk-UA" w:eastAsia="en-US"/>
          <w14:ligatures w14:val="standardContextual"/>
        </w:rPr>
        <w:t>щ</w:t>
      </w:r>
      <w:r w:rsidR="00606627" w:rsidRPr="00000838">
        <w:rPr>
          <w:rFonts w:ascii="Times New Roman" w:eastAsia="Calibri" w:hAnsi="Times New Roman" w:cs="Times New Roman"/>
          <w:b/>
          <w:bCs/>
          <w:kern w:val="2"/>
          <w:sz w:val="28"/>
          <w:szCs w:val="28"/>
          <w:lang w:val="uk-UA" w:eastAsia="en-US"/>
          <w14:ligatures w14:val="standardContextual"/>
        </w:rPr>
        <w:t>одо визначення суб’єктів господарювання</w:t>
      </w:r>
    </w:p>
    <w:p w14:paraId="06DC3CC3" w14:textId="77777777" w:rsidR="008370AB" w:rsidRPr="00000838" w:rsidRDefault="008370AB" w:rsidP="00C122EA">
      <w:pPr>
        <w:jc w:val="center"/>
        <w:rPr>
          <w:rFonts w:ascii="Times New Roman" w:eastAsia="Calibri" w:hAnsi="Times New Roman" w:cs="Times New Roman"/>
          <w:b/>
          <w:bCs/>
          <w:kern w:val="2"/>
          <w:sz w:val="28"/>
          <w:szCs w:val="28"/>
          <w:lang w:val="uk-UA" w:eastAsia="en-US"/>
          <w14:ligatures w14:val="standardContextual"/>
        </w:rPr>
      </w:pPr>
      <w:r w:rsidRPr="00000838">
        <w:rPr>
          <w:rFonts w:ascii="Times New Roman" w:eastAsia="Calibri" w:hAnsi="Times New Roman" w:cs="Times New Roman"/>
          <w:b/>
          <w:bCs/>
          <w:kern w:val="2"/>
          <w:sz w:val="28"/>
          <w:szCs w:val="28"/>
          <w:lang w:val="uk-UA" w:eastAsia="en-US"/>
          <w14:ligatures w14:val="standardContextual"/>
        </w:rPr>
        <w:t>на здійснення операцій із збирання та перевезення побутових відходів</w:t>
      </w:r>
    </w:p>
    <w:p w14:paraId="6A5C9FC1" w14:textId="73F631DC" w:rsidR="003C0279" w:rsidRPr="00000838" w:rsidRDefault="008370AB" w:rsidP="00C122EA">
      <w:pPr>
        <w:jc w:val="center"/>
        <w:rPr>
          <w:rFonts w:ascii="Times New Roman" w:eastAsia="Calibri" w:hAnsi="Times New Roman" w:cs="Times New Roman"/>
          <w:b/>
          <w:bCs/>
          <w:kern w:val="2"/>
          <w:sz w:val="28"/>
          <w:szCs w:val="28"/>
          <w:lang w:val="uk-UA" w:eastAsia="en-US"/>
          <w14:ligatures w14:val="standardContextual"/>
        </w:rPr>
      </w:pPr>
      <w:r w:rsidRPr="00000838">
        <w:rPr>
          <w:rFonts w:ascii="Times New Roman" w:eastAsia="Calibri" w:hAnsi="Times New Roman" w:cs="Times New Roman"/>
          <w:b/>
          <w:bCs/>
          <w:kern w:val="2"/>
          <w:sz w:val="28"/>
          <w:szCs w:val="28"/>
          <w:lang w:val="uk-UA" w:eastAsia="en-US"/>
          <w14:ligatures w14:val="standardContextual"/>
        </w:rPr>
        <w:t xml:space="preserve">на території </w:t>
      </w:r>
      <w:r w:rsidR="00606627" w:rsidRPr="00000838">
        <w:rPr>
          <w:rFonts w:ascii="Times New Roman" w:eastAsia="Calibri" w:hAnsi="Times New Roman" w:cs="Times New Roman"/>
          <w:b/>
          <w:bCs/>
          <w:kern w:val="2"/>
          <w:sz w:val="28"/>
          <w:szCs w:val="28"/>
          <w:lang w:val="uk-UA" w:eastAsia="en-US"/>
          <w14:ligatures w14:val="standardContextual"/>
        </w:rPr>
        <w:t xml:space="preserve">м. Зеленодольська та с. Мала </w:t>
      </w:r>
      <w:r w:rsidR="00395B48">
        <w:rPr>
          <w:rFonts w:ascii="Times New Roman" w:eastAsia="Calibri" w:hAnsi="Times New Roman" w:cs="Times New Roman"/>
          <w:b/>
          <w:bCs/>
          <w:kern w:val="2"/>
          <w:sz w:val="28"/>
          <w:szCs w:val="28"/>
          <w:lang w:val="uk-UA" w:eastAsia="en-US"/>
          <w14:ligatures w14:val="standardContextual"/>
        </w:rPr>
        <w:t>Долина</w:t>
      </w:r>
    </w:p>
    <w:tbl>
      <w:tblPr>
        <w:tblStyle w:val="25"/>
        <w:tblW w:w="14742" w:type="dxa"/>
        <w:tblInd w:w="421" w:type="dxa"/>
        <w:tblLook w:val="04A0" w:firstRow="1" w:lastRow="0" w:firstColumn="1" w:lastColumn="0" w:noHBand="0" w:noVBand="1"/>
      </w:tblPr>
      <w:tblGrid>
        <w:gridCol w:w="562"/>
        <w:gridCol w:w="2977"/>
        <w:gridCol w:w="11203"/>
      </w:tblGrid>
      <w:tr w:rsidR="00E75743" w:rsidRPr="00E75743" w14:paraId="4C050649" w14:textId="77777777" w:rsidTr="00E14DDB">
        <w:tc>
          <w:tcPr>
            <w:tcW w:w="562" w:type="dxa"/>
            <w:shd w:val="clear" w:color="auto" w:fill="auto"/>
            <w:vAlign w:val="center"/>
          </w:tcPr>
          <w:p w14:paraId="7E69A067" w14:textId="77777777" w:rsidR="003C0279" w:rsidRPr="00E75743" w:rsidRDefault="003C0279" w:rsidP="00710AE6">
            <w:pPr>
              <w:jc w:val="both"/>
              <w:rPr>
                <w:rFonts w:ascii="Times New Roman" w:hAnsi="Times New Roman" w:cs="Times New Roman"/>
                <w:b/>
                <w:bCs/>
                <w:color w:val="000000" w:themeColor="text1"/>
                <w:sz w:val="24"/>
                <w:szCs w:val="24"/>
              </w:rPr>
            </w:pPr>
            <w:r w:rsidRPr="00E75743">
              <w:rPr>
                <w:rFonts w:ascii="Times New Roman" w:hAnsi="Times New Roman" w:cs="Times New Roman"/>
                <w:b/>
                <w:bCs/>
                <w:color w:val="000000" w:themeColor="text1"/>
                <w:sz w:val="24"/>
                <w:szCs w:val="24"/>
              </w:rPr>
              <w:t>№</w:t>
            </w:r>
          </w:p>
          <w:p w14:paraId="353B81D6" w14:textId="77777777" w:rsidR="003C0279" w:rsidRPr="00E75743" w:rsidRDefault="003C0279" w:rsidP="00710AE6">
            <w:pPr>
              <w:ind w:left="-57" w:right="-57"/>
              <w:jc w:val="both"/>
              <w:rPr>
                <w:rFonts w:ascii="Times New Roman" w:hAnsi="Times New Roman" w:cs="Times New Roman"/>
                <w:b/>
                <w:bCs/>
                <w:color w:val="000000" w:themeColor="text1"/>
                <w:sz w:val="24"/>
                <w:szCs w:val="24"/>
              </w:rPr>
            </w:pPr>
            <w:r w:rsidRPr="00E75743">
              <w:rPr>
                <w:rFonts w:ascii="Times New Roman" w:hAnsi="Times New Roman" w:cs="Times New Roman"/>
                <w:b/>
                <w:bCs/>
                <w:color w:val="000000" w:themeColor="text1"/>
                <w:sz w:val="24"/>
                <w:szCs w:val="24"/>
              </w:rPr>
              <w:t>з/ п</w:t>
            </w:r>
          </w:p>
        </w:tc>
        <w:tc>
          <w:tcPr>
            <w:tcW w:w="2977" w:type="dxa"/>
            <w:shd w:val="clear" w:color="auto" w:fill="auto"/>
            <w:vAlign w:val="center"/>
          </w:tcPr>
          <w:p w14:paraId="46F0B04E" w14:textId="77777777" w:rsidR="003C0279" w:rsidRPr="00E75743" w:rsidRDefault="003C0279" w:rsidP="00710AE6">
            <w:pPr>
              <w:spacing w:line="270" w:lineRule="exact"/>
              <w:jc w:val="both"/>
              <w:rPr>
                <w:rFonts w:ascii="Times New Roman" w:hAnsi="Times New Roman" w:cs="Times New Roman"/>
                <w:b/>
                <w:bCs/>
                <w:color w:val="000000" w:themeColor="text1"/>
                <w:sz w:val="24"/>
                <w:szCs w:val="24"/>
              </w:rPr>
            </w:pPr>
            <w:r w:rsidRPr="00E75743">
              <w:rPr>
                <w:rFonts w:ascii="Times New Roman" w:hAnsi="Times New Roman" w:cs="Times New Roman"/>
                <w:b/>
                <w:bCs/>
                <w:color w:val="000000" w:themeColor="text1"/>
                <w:sz w:val="24"/>
                <w:szCs w:val="24"/>
              </w:rPr>
              <w:t>Перелік найменування конкурсної документації</w:t>
            </w:r>
          </w:p>
        </w:tc>
        <w:tc>
          <w:tcPr>
            <w:tcW w:w="11203" w:type="dxa"/>
            <w:shd w:val="clear" w:color="auto" w:fill="auto"/>
            <w:vAlign w:val="center"/>
          </w:tcPr>
          <w:p w14:paraId="1AA877B4" w14:textId="77777777" w:rsidR="003C0279" w:rsidRPr="00E75743" w:rsidRDefault="003C0279" w:rsidP="00710AE6">
            <w:pPr>
              <w:jc w:val="both"/>
              <w:rPr>
                <w:rFonts w:ascii="Times New Roman" w:hAnsi="Times New Roman" w:cs="Times New Roman"/>
                <w:b/>
                <w:bCs/>
                <w:color w:val="000000" w:themeColor="text1"/>
                <w:sz w:val="24"/>
                <w:szCs w:val="24"/>
              </w:rPr>
            </w:pPr>
            <w:r w:rsidRPr="00E75743">
              <w:rPr>
                <w:rFonts w:ascii="Times New Roman" w:hAnsi="Times New Roman" w:cs="Times New Roman"/>
                <w:b/>
                <w:bCs/>
                <w:color w:val="000000" w:themeColor="text1"/>
                <w:sz w:val="24"/>
                <w:szCs w:val="24"/>
              </w:rPr>
              <w:t>Інформаційний матеріал</w:t>
            </w:r>
          </w:p>
        </w:tc>
      </w:tr>
      <w:tr w:rsidR="00E75743" w:rsidRPr="00E75743" w14:paraId="67785C9F" w14:textId="77777777" w:rsidTr="00E14DDB">
        <w:tc>
          <w:tcPr>
            <w:tcW w:w="562" w:type="dxa"/>
            <w:shd w:val="clear" w:color="auto" w:fill="auto"/>
          </w:tcPr>
          <w:p w14:paraId="77CF0CD0" w14:textId="537CAA8A" w:rsidR="003C0279" w:rsidRPr="00E75743" w:rsidRDefault="003C0279"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5D2B6FC9" w14:textId="0AA0BE5C" w:rsidR="003C0279" w:rsidRPr="00E75743" w:rsidRDefault="003C0279" w:rsidP="00710AE6">
            <w:pPr>
              <w:spacing w:line="270" w:lineRule="exact"/>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Найменування</w:t>
            </w:r>
            <w:r w:rsidR="00316BF5" w:rsidRPr="00E75743">
              <w:rPr>
                <w:rFonts w:ascii="Times New Roman" w:hAnsi="Times New Roman" w:cs="Times New Roman"/>
                <w:color w:val="000000" w:themeColor="text1"/>
                <w:sz w:val="24"/>
                <w:szCs w:val="24"/>
              </w:rPr>
              <w:t xml:space="preserve"> та </w:t>
            </w:r>
            <w:r w:rsidRPr="00E75743">
              <w:rPr>
                <w:rFonts w:ascii="Times New Roman" w:hAnsi="Times New Roman" w:cs="Times New Roman"/>
                <w:color w:val="000000" w:themeColor="text1"/>
                <w:sz w:val="24"/>
                <w:szCs w:val="24"/>
              </w:rPr>
              <w:t xml:space="preserve">місцезнаходження </w:t>
            </w:r>
            <w:r w:rsidR="00316BF5" w:rsidRPr="00E75743">
              <w:rPr>
                <w:rFonts w:ascii="Times New Roman" w:hAnsi="Times New Roman" w:cs="Times New Roman"/>
                <w:color w:val="000000" w:themeColor="text1"/>
                <w:sz w:val="24"/>
                <w:szCs w:val="24"/>
              </w:rPr>
              <w:t xml:space="preserve">організатора </w:t>
            </w:r>
            <w:r w:rsidRPr="00E75743">
              <w:rPr>
                <w:rFonts w:ascii="Times New Roman" w:hAnsi="Times New Roman" w:cs="Times New Roman"/>
                <w:color w:val="000000" w:themeColor="text1"/>
                <w:sz w:val="24"/>
                <w:szCs w:val="24"/>
              </w:rPr>
              <w:t>конкурсу</w:t>
            </w:r>
          </w:p>
        </w:tc>
        <w:tc>
          <w:tcPr>
            <w:tcW w:w="11203" w:type="dxa"/>
            <w:shd w:val="clear" w:color="auto" w:fill="auto"/>
          </w:tcPr>
          <w:p w14:paraId="666C6555" w14:textId="0351AB74" w:rsidR="003C0279" w:rsidRPr="00E75743" w:rsidRDefault="0028352A" w:rsidP="00710A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Виконавчий комітет </w:t>
            </w:r>
            <w:proofErr w:type="spellStart"/>
            <w:r w:rsidR="00DF4A16">
              <w:rPr>
                <w:rFonts w:ascii="Times New Roman" w:hAnsi="Times New Roman" w:cs="Times New Roman"/>
                <w:color w:val="000000" w:themeColor="text1"/>
                <w:sz w:val="24"/>
                <w:szCs w:val="24"/>
              </w:rPr>
              <w:t>Зеленодольської</w:t>
            </w:r>
            <w:proofErr w:type="spellEnd"/>
            <w:r w:rsidR="00DF4A16">
              <w:rPr>
                <w:rFonts w:ascii="Times New Roman" w:hAnsi="Times New Roman" w:cs="Times New Roman"/>
                <w:color w:val="000000" w:themeColor="text1"/>
                <w:sz w:val="24"/>
                <w:szCs w:val="24"/>
              </w:rPr>
              <w:t xml:space="preserve"> міської ради</w:t>
            </w:r>
            <w:r>
              <w:rPr>
                <w:rFonts w:ascii="Times New Roman" w:hAnsi="Times New Roman" w:cs="Times New Roman"/>
                <w:color w:val="000000" w:themeColor="text1"/>
                <w:sz w:val="24"/>
                <w:szCs w:val="24"/>
              </w:rPr>
              <w:t xml:space="preserve">, </w:t>
            </w:r>
            <w:r w:rsidR="00DF4A16">
              <w:rPr>
                <w:rFonts w:ascii="Times New Roman" w:hAnsi="Times New Roman" w:cs="Times New Roman"/>
                <w:color w:val="000000" w:themeColor="text1"/>
                <w:sz w:val="24"/>
                <w:szCs w:val="24"/>
              </w:rPr>
              <w:t>53860</w:t>
            </w:r>
            <w:r w:rsidR="003C0279" w:rsidRPr="00E75743">
              <w:rPr>
                <w:rFonts w:ascii="Times New Roman" w:hAnsi="Times New Roman" w:cs="Times New Roman"/>
                <w:color w:val="000000" w:themeColor="text1"/>
                <w:sz w:val="24"/>
                <w:szCs w:val="24"/>
              </w:rPr>
              <w:t xml:space="preserve">, Дніпропетровська область, </w:t>
            </w:r>
            <w:r w:rsidR="00DF4A16">
              <w:rPr>
                <w:rFonts w:ascii="Times New Roman" w:hAnsi="Times New Roman" w:cs="Times New Roman"/>
                <w:color w:val="000000" w:themeColor="text1"/>
                <w:sz w:val="24"/>
                <w:szCs w:val="24"/>
              </w:rPr>
              <w:t>Криворізький</w:t>
            </w:r>
            <w:r w:rsidR="003C0279" w:rsidRPr="00E75743">
              <w:rPr>
                <w:rFonts w:ascii="Times New Roman" w:hAnsi="Times New Roman" w:cs="Times New Roman"/>
                <w:color w:val="000000" w:themeColor="text1"/>
                <w:sz w:val="24"/>
                <w:szCs w:val="24"/>
              </w:rPr>
              <w:t xml:space="preserve"> район, </w:t>
            </w:r>
            <w:r w:rsidR="00DF4A16">
              <w:rPr>
                <w:rFonts w:ascii="Times New Roman" w:hAnsi="Times New Roman" w:cs="Times New Roman"/>
                <w:color w:val="000000" w:themeColor="text1"/>
                <w:sz w:val="24"/>
                <w:szCs w:val="24"/>
              </w:rPr>
              <w:t>м. Зеленодольськ</w:t>
            </w:r>
            <w:r w:rsidR="003C0279" w:rsidRPr="00E75743">
              <w:rPr>
                <w:rFonts w:ascii="Times New Roman" w:hAnsi="Times New Roman" w:cs="Times New Roman"/>
                <w:color w:val="000000" w:themeColor="text1"/>
                <w:sz w:val="24"/>
                <w:szCs w:val="24"/>
              </w:rPr>
              <w:t xml:space="preserve">, вул. </w:t>
            </w:r>
            <w:r w:rsidR="00DF4A16">
              <w:rPr>
                <w:rFonts w:ascii="Times New Roman" w:hAnsi="Times New Roman" w:cs="Times New Roman"/>
                <w:color w:val="000000" w:themeColor="text1"/>
                <w:sz w:val="24"/>
                <w:szCs w:val="24"/>
              </w:rPr>
              <w:t>Енергетична,15.</w:t>
            </w:r>
          </w:p>
        </w:tc>
      </w:tr>
      <w:tr w:rsidR="00E75743" w:rsidRPr="005A43B7" w14:paraId="4AAC9BDE" w14:textId="77777777" w:rsidTr="00E14DDB">
        <w:tc>
          <w:tcPr>
            <w:tcW w:w="562" w:type="dxa"/>
            <w:shd w:val="clear" w:color="auto" w:fill="auto"/>
          </w:tcPr>
          <w:p w14:paraId="0F862B70" w14:textId="70A759DB" w:rsidR="003C0279" w:rsidRPr="00E75743" w:rsidRDefault="003C0279"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293D1BD7" w14:textId="04EA7366" w:rsidR="003C0279" w:rsidRPr="00E75743" w:rsidRDefault="001411E0" w:rsidP="00710AE6">
            <w:pPr>
              <w:spacing w:line="270" w:lineRule="exact"/>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Рішення організатора конкурсу про проведення конкурсу</w:t>
            </w:r>
          </w:p>
        </w:tc>
        <w:tc>
          <w:tcPr>
            <w:tcW w:w="11203" w:type="dxa"/>
            <w:shd w:val="clear" w:color="auto" w:fill="auto"/>
          </w:tcPr>
          <w:p w14:paraId="2861CAC4" w14:textId="44931C11" w:rsidR="003C0279" w:rsidRPr="00DB39A6" w:rsidRDefault="00DB39A6" w:rsidP="00C70CB3">
            <w:pPr>
              <w:jc w:val="both"/>
              <w:rPr>
                <w:rFonts w:ascii="Times New Roman" w:hAnsi="Times New Roman" w:cs="Times New Roman"/>
                <w:color w:val="FF0000"/>
                <w:sz w:val="24"/>
                <w:szCs w:val="24"/>
                <w:highlight w:val="yellow"/>
              </w:rPr>
            </w:pPr>
            <w:r>
              <w:rPr>
                <w:rFonts w:ascii="e-ukraine" w:hAnsi="e-ukraine"/>
                <w:color w:val="000000"/>
                <w:sz w:val="24"/>
                <w:szCs w:val="24"/>
              </w:rPr>
              <w:t>Рішення</w:t>
            </w:r>
            <w:r w:rsidRPr="00DB39A6">
              <w:rPr>
                <w:rFonts w:ascii="e-ukraine" w:hAnsi="e-ukraine"/>
                <w:color w:val="000000"/>
                <w:sz w:val="24"/>
                <w:szCs w:val="24"/>
              </w:rPr>
              <w:t xml:space="preserve"> виконавчого комітету </w:t>
            </w:r>
            <w:proofErr w:type="spellStart"/>
            <w:r w:rsidRPr="00DB39A6">
              <w:rPr>
                <w:rFonts w:ascii="e-ukraine" w:hAnsi="e-ukraine"/>
                <w:color w:val="000000"/>
                <w:sz w:val="24"/>
                <w:szCs w:val="24"/>
              </w:rPr>
              <w:t>Зеленодольської</w:t>
            </w:r>
            <w:proofErr w:type="spellEnd"/>
            <w:r>
              <w:rPr>
                <w:rFonts w:ascii="e-ukraine" w:hAnsi="e-ukraine"/>
                <w:color w:val="000000"/>
                <w:sz w:val="24"/>
                <w:szCs w:val="24"/>
              </w:rPr>
              <w:t xml:space="preserve"> міської ради</w:t>
            </w:r>
            <w:r w:rsidR="0016703E">
              <w:rPr>
                <w:rFonts w:ascii="e-ukraine" w:hAnsi="e-ukraine"/>
                <w:color w:val="000000"/>
                <w:sz w:val="24"/>
                <w:szCs w:val="24"/>
              </w:rPr>
              <w:t xml:space="preserve"> № </w:t>
            </w:r>
            <w:r w:rsidR="00C70CB3">
              <w:rPr>
                <w:rFonts w:ascii="e-ukraine" w:hAnsi="e-ukraine"/>
                <w:color w:val="000000"/>
                <w:sz w:val="24"/>
                <w:szCs w:val="24"/>
              </w:rPr>
              <w:t>229</w:t>
            </w:r>
            <w:r w:rsidR="0016703E">
              <w:rPr>
                <w:rFonts w:ascii="e-ukraine" w:hAnsi="e-ukraine"/>
                <w:color w:val="000000"/>
                <w:sz w:val="24"/>
                <w:szCs w:val="24"/>
              </w:rPr>
              <w:t xml:space="preserve">  від </w:t>
            </w:r>
            <w:r w:rsidR="00C70CB3">
              <w:rPr>
                <w:color w:val="000000"/>
                <w:sz w:val="24"/>
                <w:szCs w:val="24"/>
              </w:rPr>
              <w:t xml:space="preserve">07.11.2025 </w:t>
            </w:r>
            <w:r w:rsidRPr="00DB39A6">
              <w:rPr>
                <w:rFonts w:ascii="e-ukraine" w:hAnsi="e-ukraine"/>
                <w:color w:val="000000"/>
                <w:sz w:val="24"/>
                <w:szCs w:val="24"/>
              </w:rPr>
              <w:t xml:space="preserve">року «Про проведення конкурсу з визначення суб’єктів господарювання на здійснення операцій із збирання та перевезення побутових  відходів </w:t>
            </w:r>
            <w:r w:rsidR="0016703E">
              <w:rPr>
                <w:rFonts w:ascii="Times New Roman" w:hAnsi="Times New Roman" w:cs="Times New Roman"/>
                <w:color w:val="000000"/>
                <w:sz w:val="24"/>
                <w:szCs w:val="24"/>
              </w:rPr>
              <w:t>на 2026</w:t>
            </w:r>
            <w:r w:rsidR="009E50DC">
              <w:rPr>
                <w:rFonts w:ascii="Times New Roman" w:hAnsi="Times New Roman" w:cs="Times New Roman"/>
                <w:color w:val="000000"/>
                <w:sz w:val="24"/>
                <w:szCs w:val="24"/>
              </w:rPr>
              <w:t xml:space="preserve"> рік </w:t>
            </w:r>
            <w:r w:rsidRPr="00DB39A6">
              <w:rPr>
                <w:rFonts w:ascii="e-ukraine" w:hAnsi="e-ukraine"/>
                <w:color w:val="000000"/>
                <w:sz w:val="24"/>
                <w:szCs w:val="24"/>
              </w:rPr>
              <w:t xml:space="preserve">на території м. Зеленодольська та с. Мала </w:t>
            </w:r>
            <w:r w:rsidR="00395B48">
              <w:rPr>
                <w:rFonts w:ascii="e-ukraine" w:hAnsi="e-ukraine"/>
                <w:color w:val="000000"/>
                <w:sz w:val="24"/>
                <w:szCs w:val="24"/>
              </w:rPr>
              <w:t>Долина</w:t>
            </w:r>
            <w:r w:rsidRPr="00DB39A6">
              <w:rPr>
                <w:rFonts w:ascii="e-ukraine" w:hAnsi="e-ukraine"/>
                <w:color w:val="000000"/>
                <w:sz w:val="24"/>
                <w:szCs w:val="24"/>
              </w:rPr>
              <w:t>»</w:t>
            </w:r>
          </w:p>
        </w:tc>
      </w:tr>
      <w:tr w:rsidR="00E75743" w:rsidRPr="0016703E" w14:paraId="4F425E05" w14:textId="77777777" w:rsidTr="00E14DDB">
        <w:tc>
          <w:tcPr>
            <w:tcW w:w="562" w:type="dxa"/>
            <w:shd w:val="clear" w:color="auto" w:fill="auto"/>
          </w:tcPr>
          <w:p w14:paraId="5AE4653E" w14:textId="5F2F0BB6" w:rsidR="003C0279" w:rsidRPr="00E75743" w:rsidRDefault="003C0279"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070CF450" w14:textId="0BE8C0D3" w:rsidR="003C0279" w:rsidRPr="00E75743" w:rsidRDefault="00316BF5"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jc w:val="both"/>
              <w:rPr>
                <w:rFonts w:ascii="Times New Roman" w:hAnsi="Times New Roman" w:cs="Times New Roman"/>
                <w:color w:val="000000" w:themeColor="text1"/>
                <w:sz w:val="24"/>
                <w:szCs w:val="24"/>
              </w:rPr>
            </w:pPr>
            <w:r w:rsidRPr="00E75743">
              <w:rPr>
                <w:rFonts w:ascii="Times New Roman" w:eastAsia="Times New Roman" w:hAnsi="Times New Roman" w:cs="Times New Roman"/>
                <w:color w:val="000000" w:themeColor="text1"/>
                <w:sz w:val="24"/>
                <w:szCs w:val="24"/>
                <w:lang w:eastAsia="uk-UA"/>
              </w:rPr>
              <w:t>Місце, дата і час проведення конкурсу, прізвище, ім’я та по батькові (за наявності), посада, контактний телефон та адреса електронної пошти посадової особи організатора конкурсу, уповноваженої здійснювати комунікацію з учасниками</w:t>
            </w:r>
          </w:p>
        </w:tc>
        <w:tc>
          <w:tcPr>
            <w:tcW w:w="11203" w:type="dxa"/>
            <w:shd w:val="clear" w:color="auto" w:fill="auto"/>
          </w:tcPr>
          <w:p w14:paraId="17054D0C" w14:textId="36B453BE" w:rsidR="003C0279" w:rsidRPr="00E75743" w:rsidRDefault="00DB39A6" w:rsidP="00710A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53860</w:t>
            </w:r>
            <w:r w:rsidR="003C0279" w:rsidRPr="00E75743">
              <w:rPr>
                <w:rFonts w:ascii="Times New Roman" w:hAnsi="Times New Roman" w:cs="Times New Roman"/>
                <w:color w:val="000000" w:themeColor="text1"/>
                <w:sz w:val="24"/>
                <w:szCs w:val="24"/>
              </w:rPr>
              <w:t xml:space="preserve">, Дніпропетровська область, </w:t>
            </w:r>
            <w:r>
              <w:rPr>
                <w:rFonts w:ascii="Times New Roman" w:hAnsi="Times New Roman" w:cs="Times New Roman"/>
                <w:color w:val="000000" w:themeColor="text1"/>
                <w:sz w:val="24"/>
                <w:szCs w:val="24"/>
              </w:rPr>
              <w:t xml:space="preserve">Криворізький </w:t>
            </w:r>
            <w:r w:rsidR="003C0279" w:rsidRPr="00E75743">
              <w:rPr>
                <w:rFonts w:ascii="Times New Roman" w:hAnsi="Times New Roman" w:cs="Times New Roman"/>
                <w:color w:val="000000" w:themeColor="text1"/>
                <w:sz w:val="24"/>
                <w:szCs w:val="24"/>
              </w:rPr>
              <w:t xml:space="preserve">район, </w:t>
            </w:r>
            <w:r>
              <w:rPr>
                <w:rFonts w:ascii="Times New Roman" w:hAnsi="Times New Roman" w:cs="Times New Roman"/>
                <w:color w:val="000000" w:themeColor="text1"/>
                <w:sz w:val="24"/>
                <w:szCs w:val="24"/>
              </w:rPr>
              <w:t>м. Зеленодольськ</w:t>
            </w:r>
            <w:r w:rsidR="003C0279" w:rsidRPr="00E75743">
              <w:rPr>
                <w:rFonts w:ascii="Times New Roman" w:hAnsi="Times New Roman" w:cs="Times New Roman"/>
                <w:color w:val="000000" w:themeColor="text1"/>
                <w:sz w:val="24"/>
                <w:szCs w:val="24"/>
              </w:rPr>
              <w:t xml:space="preserve">, вул. </w:t>
            </w:r>
            <w:r w:rsidR="0055702A">
              <w:rPr>
                <w:rFonts w:ascii="Times New Roman" w:hAnsi="Times New Roman" w:cs="Times New Roman"/>
                <w:color w:val="000000" w:themeColor="text1"/>
                <w:sz w:val="24"/>
                <w:szCs w:val="24"/>
              </w:rPr>
              <w:t>Енергетична</w:t>
            </w:r>
            <w:r w:rsidR="003C0279" w:rsidRPr="00E75743">
              <w:rPr>
                <w:rFonts w:ascii="Times New Roman" w:hAnsi="Times New Roman" w:cs="Times New Roman"/>
                <w:color w:val="000000" w:themeColor="text1"/>
                <w:sz w:val="24"/>
                <w:szCs w:val="24"/>
              </w:rPr>
              <w:t xml:space="preserve">, </w:t>
            </w:r>
            <w:r w:rsidR="0055702A">
              <w:rPr>
                <w:rFonts w:ascii="Times New Roman" w:hAnsi="Times New Roman" w:cs="Times New Roman"/>
                <w:color w:val="000000" w:themeColor="text1"/>
                <w:sz w:val="24"/>
                <w:szCs w:val="24"/>
              </w:rPr>
              <w:t xml:space="preserve">15, </w:t>
            </w:r>
            <w:r w:rsidR="00061ECB">
              <w:rPr>
                <w:rFonts w:ascii="Times New Roman" w:hAnsi="Times New Roman" w:cs="Times New Roman"/>
                <w:color w:val="000000" w:themeColor="text1"/>
                <w:sz w:val="24"/>
                <w:szCs w:val="24"/>
              </w:rPr>
              <w:t>зал засідання</w:t>
            </w:r>
          </w:p>
          <w:p w14:paraId="416990BD" w14:textId="29C454F4" w:rsidR="003C0279" w:rsidRPr="00E75743" w:rsidRDefault="00C23B52" w:rsidP="00710AE6">
            <w:pPr>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Дата та ч</w:t>
            </w:r>
            <w:r w:rsidR="003C0279" w:rsidRPr="00E75743">
              <w:rPr>
                <w:rFonts w:ascii="Times New Roman" w:hAnsi="Times New Roman" w:cs="Times New Roman"/>
                <w:color w:val="000000" w:themeColor="text1"/>
                <w:sz w:val="24"/>
                <w:szCs w:val="24"/>
              </w:rPr>
              <w:t>ас</w:t>
            </w:r>
            <w:r w:rsidR="00143420" w:rsidRPr="00E75743">
              <w:rPr>
                <w:rFonts w:ascii="Times New Roman" w:hAnsi="Times New Roman" w:cs="Times New Roman"/>
                <w:color w:val="000000" w:themeColor="text1"/>
                <w:sz w:val="24"/>
                <w:szCs w:val="24"/>
              </w:rPr>
              <w:t xml:space="preserve"> </w:t>
            </w:r>
            <w:r w:rsidR="003C0279" w:rsidRPr="00E75743">
              <w:rPr>
                <w:rFonts w:ascii="Times New Roman" w:hAnsi="Times New Roman" w:cs="Times New Roman"/>
                <w:color w:val="000000" w:themeColor="text1"/>
                <w:sz w:val="24"/>
                <w:szCs w:val="24"/>
              </w:rPr>
              <w:t xml:space="preserve">проведення конкурсу: </w:t>
            </w:r>
            <w:r w:rsidR="0016703E">
              <w:rPr>
                <w:rFonts w:ascii="Times New Roman" w:hAnsi="Times New Roman" w:cs="Times New Roman"/>
                <w:color w:val="000000" w:themeColor="text1"/>
                <w:sz w:val="24"/>
                <w:szCs w:val="24"/>
              </w:rPr>
              <w:t>08</w:t>
            </w:r>
            <w:r w:rsidR="006E3CE3" w:rsidRPr="00E75743">
              <w:rPr>
                <w:rFonts w:ascii="Times New Roman" w:hAnsi="Times New Roman" w:cs="Times New Roman"/>
                <w:color w:val="000000" w:themeColor="text1"/>
                <w:sz w:val="24"/>
                <w:szCs w:val="24"/>
              </w:rPr>
              <w:t xml:space="preserve"> </w:t>
            </w:r>
            <w:r w:rsidR="0055702A">
              <w:rPr>
                <w:rFonts w:ascii="Times New Roman" w:hAnsi="Times New Roman" w:cs="Times New Roman"/>
                <w:color w:val="000000" w:themeColor="text1"/>
                <w:sz w:val="24"/>
                <w:szCs w:val="24"/>
              </w:rPr>
              <w:t>грудня</w:t>
            </w:r>
            <w:r w:rsidR="003C0279" w:rsidRPr="00E75743">
              <w:rPr>
                <w:rFonts w:ascii="Times New Roman" w:hAnsi="Times New Roman" w:cs="Times New Roman"/>
                <w:color w:val="000000" w:themeColor="text1"/>
                <w:sz w:val="24"/>
                <w:szCs w:val="24"/>
              </w:rPr>
              <w:t xml:space="preserve"> 20</w:t>
            </w:r>
            <w:r w:rsidR="0016703E">
              <w:rPr>
                <w:rFonts w:ascii="Times New Roman" w:hAnsi="Times New Roman" w:cs="Times New Roman"/>
                <w:color w:val="000000" w:themeColor="text1"/>
                <w:sz w:val="24"/>
                <w:szCs w:val="24"/>
              </w:rPr>
              <w:t>25</w:t>
            </w:r>
            <w:r w:rsidR="003C0279" w:rsidRPr="00E75743">
              <w:rPr>
                <w:rFonts w:ascii="Times New Roman" w:hAnsi="Times New Roman" w:cs="Times New Roman"/>
                <w:color w:val="000000" w:themeColor="text1"/>
                <w:sz w:val="24"/>
                <w:szCs w:val="24"/>
              </w:rPr>
              <w:t xml:space="preserve"> року о </w:t>
            </w:r>
            <w:r w:rsidR="0055702A">
              <w:rPr>
                <w:rFonts w:ascii="Times New Roman" w:hAnsi="Times New Roman" w:cs="Times New Roman"/>
                <w:color w:val="000000" w:themeColor="text1"/>
                <w:sz w:val="24"/>
                <w:szCs w:val="24"/>
              </w:rPr>
              <w:t>10</w:t>
            </w:r>
            <w:r w:rsidR="003C0279" w:rsidRPr="00E75743">
              <w:rPr>
                <w:rFonts w:ascii="Times New Roman" w:hAnsi="Times New Roman" w:cs="Times New Roman"/>
                <w:color w:val="000000" w:themeColor="text1"/>
                <w:sz w:val="24"/>
                <w:szCs w:val="24"/>
              </w:rPr>
              <w:t>:</w:t>
            </w:r>
            <w:r w:rsidR="006E3CE3" w:rsidRPr="00E75743">
              <w:rPr>
                <w:rFonts w:ascii="Times New Roman" w:hAnsi="Times New Roman" w:cs="Times New Roman"/>
                <w:color w:val="000000" w:themeColor="text1"/>
                <w:sz w:val="24"/>
                <w:szCs w:val="24"/>
              </w:rPr>
              <w:t>00</w:t>
            </w:r>
            <w:r w:rsidR="00316BF5" w:rsidRPr="00E75743">
              <w:rPr>
                <w:rFonts w:ascii="Times New Roman" w:hAnsi="Times New Roman" w:cs="Times New Roman"/>
                <w:color w:val="000000" w:themeColor="text1"/>
                <w:sz w:val="24"/>
                <w:szCs w:val="24"/>
              </w:rPr>
              <w:t xml:space="preserve"> год</w:t>
            </w:r>
            <w:r w:rsidR="003C0279" w:rsidRPr="00E75743">
              <w:rPr>
                <w:rFonts w:ascii="Times New Roman" w:hAnsi="Times New Roman" w:cs="Times New Roman"/>
                <w:color w:val="000000" w:themeColor="text1"/>
                <w:sz w:val="24"/>
                <w:szCs w:val="24"/>
              </w:rPr>
              <w:t>.</w:t>
            </w:r>
          </w:p>
          <w:p w14:paraId="0B75F54E" w14:textId="4B0821AC" w:rsidR="003C0279" w:rsidRPr="00061ECB" w:rsidRDefault="005A43B7" w:rsidP="00710AE6">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Джалілова</w:t>
            </w:r>
            <w:proofErr w:type="spellEnd"/>
            <w:r>
              <w:rPr>
                <w:rFonts w:ascii="Times New Roman" w:hAnsi="Times New Roman" w:cs="Times New Roman"/>
                <w:color w:val="000000" w:themeColor="text1"/>
                <w:sz w:val="24"/>
                <w:szCs w:val="24"/>
              </w:rPr>
              <w:t xml:space="preserve"> Ірина </w:t>
            </w:r>
            <w:proofErr w:type="spellStart"/>
            <w:r>
              <w:rPr>
                <w:rFonts w:ascii="Times New Roman" w:hAnsi="Times New Roman" w:cs="Times New Roman"/>
                <w:color w:val="000000" w:themeColor="text1"/>
                <w:sz w:val="24"/>
                <w:szCs w:val="24"/>
              </w:rPr>
              <w:t>Мирзоївна</w:t>
            </w:r>
            <w:proofErr w:type="spellEnd"/>
            <w:r w:rsidR="007D50A5" w:rsidRPr="00E75743">
              <w:rPr>
                <w:rFonts w:ascii="Times New Roman" w:hAnsi="Times New Roman" w:cs="Times New Roman"/>
                <w:color w:val="000000" w:themeColor="text1"/>
                <w:sz w:val="24"/>
                <w:szCs w:val="24"/>
              </w:rPr>
              <w:t xml:space="preserve"> </w:t>
            </w:r>
            <w:r w:rsidR="003C0279" w:rsidRPr="00E757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начальник відділу житлово-комунального господарства, комунальної власності, інфраструктури</w:t>
            </w:r>
            <w:r w:rsidR="003C0279" w:rsidRPr="00E75743">
              <w:rPr>
                <w:rFonts w:ascii="Times New Roman" w:hAnsi="Times New Roman" w:cs="Times New Roman"/>
                <w:color w:val="000000" w:themeColor="text1"/>
                <w:sz w:val="24"/>
                <w:szCs w:val="24"/>
              </w:rPr>
              <w:t xml:space="preserve">, кабінет № </w:t>
            </w:r>
            <w:r>
              <w:rPr>
                <w:rFonts w:ascii="Times New Roman" w:hAnsi="Times New Roman" w:cs="Times New Roman"/>
                <w:color w:val="000000" w:themeColor="text1"/>
                <w:sz w:val="24"/>
                <w:szCs w:val="24"/>
              </w:rPr>
              <w:t>108</w:t>
            </w:r>
            <w:r w:rsidR="003C0279" w:rsidRPr="00E7574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roofErr w:type="spellStart"/>
            <w:r w:rsidR="00061ECB">
              <w:rPr>
                <w:rFonts w:ascii="Times New Roman" w:hAnsi="Times New Roman" w:cs="Times New Roman"/>
                <w:color w:val="000000" w:themeColor="text1"/>
                <w:sz w:val="24"/>
                <w:szCs w:val="24"/>
              </w:rPr>
              <w:t>тел</w:t>
            </w:r>
            <w:proofErr w:type="spellEnd"/>
            <w:r w:rsidR="00061ECB">
              <w:rPr>
                <w:rFonts w:ascii="Times New Roman" w:hAnsi="Times New Roman" w:cs="Times New Roman"/>
                <w:color w:val="000000" w:themeColor="text1"/>
                <w:sz w:val="24"/>
                <w:szCs w:val="24"/>
              </w:rPr>
              <w:t>. 097</w:t>
            </w:r>
            <w:r>
              <w:rPr>
                <w:rFonts w:ascii="Times New Roman" w:hAnsi="Times New Roman" w:cs="Times New Roman"/>
                <w:color w:val="000000" w:themeColor="text1"/>
                <w:sz w:val="24"/>
                <w:szCs w:val="24"/>
              </w:rPr>
              <w:t>6203914</w:t>
            </w:r>
            <w:bookmarkStart w:id="0" w:name="_GoBack"/>
            <w:bookmarkEnd w:id="0"/>
            <w:r w:rsidR="003C0279" w:rsidRPr="00E75743">
              <w:rPr>
                <w:rFonts w:ascii="Times New Roman" w:hAnsi="Times New Roman" w:cs="Times New Roman"/>
                <w:color w:val="000000" w:themeColor="text1"/>
                <w:sz w:val="24"/>
                <w:szCs w:val="24"/>
              </w:rPr>
              <w:t xml:space="preserve">, електронна адреса: </w:t>
            </w:r>
            <w:hyperlink r:id="rId9" w:history="1">
              <w:r w:rsidR="00395B48" w:rsidRPr="00C30FB0">
                <w:rPr>
                  <w:rStyle w:val="af5"/>
                  <w:rFonts w:ascii="Times New Roman" w:hAnsi="Times New Roman" w:cs="Times New Roman"/>
                  <w:sz w:val="24"/>
                  <w:szCs w:val="24"/>
                  <w:lang w:val="en-US"/>
                </w:rPr>
                <w:t>vk</w:t>
              </w:r>
              <w:r w:rsidR="00395B48" w:rsidRPr="00C30FB0">
                <w:rPr>
                  <w:rStyle w:val="af5"/>
                  <w:rFonts w:ascii="Times New Roman" w:hAnsi="Times New Roman" w:cs="Times New Roman"/>
                  <w:sz w:val="24"/>
                  <w:szCs w:val="24"/>
                </w:rPr>
                <w:t>-</w:t>
              </w:r>
              <w:r w:rsidR="00395B48" w:rsidRPr="00C30FB0">
                <w:rPr>
                  <w:rStyle w:val="af5"/>
                  <w:rFonts w:ascii="Times New Roman" w:hAnsi="Times New Roman" w:cs="Times New Roman"/>
                  <w:sz w:val="24"/>
                  <w:szCs w:val="24"/>
                  <w:lang w:val="en-US"/>
                </w:rPr>
                <w:t>zmr</w:t>
              </w:r>
              <w:r w:rsidR="00395B48" w:rsidRPr="00C30FB0">
                <w:rPr>
                  <w:rStyle w:val="af5"/>
                  <w:rFonts w:ascii="Times New Roman" w:hAnsi="Times New Roman" w:cs="Times New Roman"/>
                  <w:sz w:val="24"/>
                  <w:szCs w:val="24"/>
                </w:rPr>
                <w:t>@</w:t>
              </w:r>
              <w:r w:rsidR="00395B48" w:rsidRPr="00C30FB0">
                <w:rPr>
                  <w:rStyle w:val="af5"/>
                  <w:rFonts w:ascii="Times New Roman" w:hAnsi="Times New Roman" w:cs="Times New Roman"/>
                  <w:sz w:val="24"/>
                  <w:szCs w:val="24"/>
                  <w:lang w:val="en-US"/>
                </w:rPr>
                <w:t>ukr</w:t>
              </w:r>
              <w:r w:rsidR="00395B48" w:rsidRPr="00C30FB0">
                <w:rPr>
                  <w:rStyle w:val="af5"/>
                  <w:rFonts w:ascii="Times New Roman" w:hAnsi="Times New Roman" w:cs="Times New Roman"/>
                  <w:sz w:val="24"/>
                  <w:szCs w:val="24"/>
                </w:rPr>
                <w:t>.</w:t>
              </w:r>
              <w:r w:rsidR="00395B48" w:rsidRPr="00C30FB0">
                <w:rPr>
                  <w:rStyle w:val="af5"/>
                  <w:rFonts w:ascii="Times New Roman" w:hAnsi="Times New Roman" w:cs="Times New Roman"/>
                  <w:sz w:val="24"/>
                  <w:szCs w:val="24"/>
                  <w:lang w:val="en-US"/>
                </w:rPr>
                <w:t>net</w:t>
              </w:r>
            </w:hyperlink>
            <w:r w:rsidR="00061ECB" w:rsidRPr="00061ECB">
              <w:rPr>
                <w:rFonts w:ascii="Times New Roman" w:hAnsi="Times New Roman" w:cs="Times New Roman"/>
                <w:sz w:val="24"/>
                <w:szCs w:val="24"/>
              </w:rPr>
              <w:t xml:space="preserve"> </w:t>
            </w:r>
          </w:p>
          <w:p w14:paraId="47333A45" w14:textId="77777777" w:rsidR="003D4CAD" w:rsidRPr="00E75743" w:rsidRDefault="003D4CAD" w:rsidP="00710AE6">
            <w:pPr>
              <w:jc w:val="both"/>
              <w:rPr>
                <w:rFonts w:ascii="Times New Roman" w:hAnsi="Times New Roman" w:cs="Times New Roman"/>
                <w:color w:val="000000" w:themeColor="text1"/>
                <w:sz w:val="24"/>
                <w:szCs w:val="24"/>
              </w:rPr>
            </w:pPr>
          </w:p>
          <w:p w14:paraId="6025EE37" w14:textId="77777777" w:rsidR="00C71122" w:rsidRPr="00E75743" w:rsidRDefault="00C71122" w:rsidP="00710AE6">
            <w:pPr>
              <w:jc w:val="both"/>
              <w:rPr>
                <w:rFonts w:ascii="Times New Roman" w:hAnsi="Times New Roman" w:cs="Times New Roman"/>
                <w:color w:val="000000" w:themeColor="text1"/>
                <w:sz w:val="24"/>
                <w:szCs w:val="24"/>
              </w:rPr>
            </w:pPr>
          </w:p>
          <w:p w14:paraId="24757AB0" w14:textId="77777777" w:rsidR="00C71122" w:rsidRPr="00E75743" w:rsidRDefault="00C71122" w:rsidP="00710AE6">
            <w:pPr>
              <w:jc w:val="both"/>
              <w:rPr>
                <w:rFonts w:ascii="Times New Roman" w:hAnsi="Times New Roman" w:cs="Times New Roman"/>
                <w:color w:val="000000" w:themeColor="text1"/>
                <w:sz w:val="24"/>
                <w:szCs w:val="24"/>
              </w:rPr>
            </w:pPr>
          </w:p>
          <w:p w14:paraId="27161DAE" w14:textId="77777777" w:rsidR="00C71122" w:rsidRPr="00E75743" w:rsidRDefault="00C71122" w:rsidP="00710AE6">
            <w:pPr>
              <w:jc w:val="both"/>
              <w:rPr>
                <w:rFonts w:ascii="Times New Roman" w:hAnsi="Times New Roman" w:cs="Times New Roman"/>
                <w:color w:val="000000" w:themeColor="text1"/>
                <w:sz w:val="24"/>
                <w:szCs w:val="24"/>
              </w:rPr>
            </w:pPr>
          </w:p>
          <w:p w14:paraId="64C2326E" w14:textId="77777777" w:rsidR="00C71122" w:rsidRPr="00E75743" w:rsidRDefault="00C71122" w:rsidP="00710AE6">
            <w:pPr>
              <w:jc w:val="both"/>
              <w:rPr>
                <w:rFonts w:ascii="Times New Roman" w:hAnsi="Times New Roman" w:cs="Times New Roman"/>
                <w:color w:val="000000" w:themeColor="text1"/>
                <w:sz w:val="24"/>
                <w:szCs w:val="24"/>
              </w:rPr>
            </w:pPr>
          </w:p>
          <w:p w14:paraId="1A9AD8B7" w14:textId="77777777" w:rsidR="00C71122" w:rsidRPr="00E75743" w:rsidRDefault="00C71122" w:rsidP="00710AE6">
            <w:pPr>
              <w:jc w:val="both"/>
              <w:rPr>
                <w:rFonts w:ascii="Times New Roman" w:hAnsi="Times New Roman" w:cs="Times New Roman"/>
                <w:color w:val="000000" w:themeColor="text1"/>
                <w:sz w:val="24"/>
                <w:szCs w:val="24"/>
              </w:rPr>
            </w:pPr>
          </w:p>
          <w:p w14:paraId="4A8162A4" w14:textId="77777777" w:rsidR="00C71122" w:rsidRPr="00E75743" w:rsidRDefault="00C71122" w:rsidP="00710AE6">
            <w:pPr>
              <w:jc w:val="both"/>
              <w:rPr>
                <w:rFonts w:ascii="Times New Roman" w:hAnsi="Times New Roman" w:cs="Times New Roman"/>
                <w:color w:val="000000" w:themeColor="text1"/>
                <w:sz w:val="24"/>
                <w:szCs w:val="24"/>
              </w:rPr>
            </w:pPr>
          </w:p>
          <w:p w14:paraId="09E2722A" w14:textId="60B20C5C" w:rsidR="00C71122" w:rsidRPr="00E75743" w:rsidRDefault="00C71122" w:rsidP="00710AE6">
            <w:pPr>
              <w:tabs>
                <w:tab w:val="left" w:pos="4110"/>
              </w:tabs>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ab/>
            </w:r>
          </w:p>
        </w:tc>
      </w:tr>
      <w:tr w:rsidR="00E75743" w:rsidRPr="00E75743" w14:paraId="41D6FCF4" w14:textId="77777777" w:rsidTr="00E14DDB">
        <w:tc>
          <w:tcPr>
            <w:tcW w:w="562" w:type="dxa"/>
            <w:shd w:val="clear" w:color="auto" w:fill="auto"/>
          </w:tcPr>
          <w:p w14:paraId="6B929B2B" w14:textId="2AE1275A" w:rsidR="007713A5" w:rsidRPr="00E75743" w:rsidRDefault="007713A5"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7257A193" w14:textId="55BB74FA" w:rsidR="007713A5" w:rsidRPr="00E75743" w:rsidRDefault="007713A5"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Очікуваний (прогнозний) економічно обґрунтований розрахунковий рівень тарифів на збирання та перевезення побутових відходів</w:t>
            </w:r>
          </w:p>
        </w:tc>
        <w:tc>
          <w:tcPr>
            <w:tcW w:w="11203" w:type="dxa"/>
            <w:shd w:val="clear" w:color="auto" w:fill="auto"/>
          </w:tcPr>
          <w:p w14:paraId="26DE8668" w14:textId="7EC01085" w:rsidR="00170C48" w:rsidRPr="00EF30CA" w:rsidRDefault="00EF30CA"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uk-UA"/>
              </w:rPr>
            </w:pPr>
            <w:r w:rsidRPr="00EF30CA">
              <w:rPr>
                <w:rFonts w:ascii="Times New Roman" w:hAnsi="Times New Roman" w:cs="Times New Roman"/>
                <w:color w:val="000000"/>
                <w:sz w:val="24"/>
                <w:szCs w:val="24"/>
                <w:shd w:val="clear" w:color="auto" w:fill="FFFFFF"/>
              </w:rPr>
              <w:t>Відповідно до Порядку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затвердженого постановою Кабінету Міністрів України від 26 вересня 2023 р. № 1031.</w:t>
            </w:r>
          </w:p>
        </w:tc>
      </w:tr>
      <w:tr w:rsidR="00E75743" w:rsidRPr="00E75743" w14:paraId="32F7F561" w14:textId="77777777" w:rsidTr="00E14DDB">
        <w:tc>
          <w:tcPr>
            <w:tcW w:w="562" w:type="dxa"/>
            <w:shd w:val="clear" w:color="auto" w:fill="auto"/>
          </w:tcPr>
          <w:p w14:paraId="401DB876" w14:textId="1AAF6032" w:rsidR="003C0279" w:rsidRPr="00E75743" w:rsidRDefault="003C0279"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0F9F5A48" w14:textId="7732E083" w:rsidR="003C0279" w:rsidRPr="00E75743" w:rsidRDefault="00301E1F" w:rsidP="00710AE6">
            <w:pPr>
              <w:spacing w:line="270" w:lineRule="exact"/>
              <w:jc w:val="both"/>
              <w:rPr>
                <w:rFonts w:ascii="Times New Roman" w:hAnsi="Times New Roman" w:cs="Times New Roman"/>
                <w:color w:val="000000" w:themeColor="text1"/>
                <w:sz w:val="24"/>
                <w:szCs w:val="24"/>
              </w:rPr>
            </w:pPr>
            <w:r w:rsidRPr="00E75743">
              <w:rPr>
                <w:rFonts w:ascii="Times New Roman" w:eastAsia="Times New Roman" w:hAnsi="Times New Roman" w:cs="Times New Roman"/>
                <w:color w:val="000000" w:themeColor="text1"/>
                <w:sz w:val="24"/>
                <w:szCs w:val="24"/>
                <w:lang w:eastAsia="uk-UA"/>
              </w:rPr>
              <w:t xml:space="preserve">Основні вимоги до учасників конкурсу з урахуванням кваліфікаційних вимог, визначених у критеріях </w:t>
            </w:r>
            <w:r w:rsidRPr="00E75743">
              <w:rPr>
                <w:rFonts w:ascii="Times New Roman" w:eastAsia="Times New Roman" w:hAnsi="Times New Roman" w:cs="Times New Roman"/>
                <w:color w:val="000000" w:themeColor="text1"/>
                <w:sz w:val="24"/>
                <w:szCs w:val="24"/>
                <w:lang w:eastAsia="uk-UA"/>
              </w:rPr>
              <w:lastRenderedPageBreak/>
              <w:t>відповідності конкурсних пропозицій кваліфікаційним вимогам</w:t>
            </w:r>
            <w:r w:rsidR="00B04884" w:rsidRPr="00E75743">
              <w:rPr>
                <w:rFonts w:ascii="Times New Roman" w:eastAsia="Times New Roman" w:hAnsi="Times New Roman" w:cs="Times New Roman"/>
                <w:color w:val="000000" w:themeColor="text1"/>
                <w:sz w:val="24"/>
                <w:szCs w:val="24"/>
                <w:lang w:eastAsia="uk-UA"/>
              </w:rPr>
              <w:t xml:space="preserve"> (далі – кваліфікаційні вимоги)</w:t>
            </w:r>
          </w:p>
        </w:tc>
        <w:tc>
          <w:tcPr>
            <w:tcW w:w="11203" w:type="dxa"/>
            <w:shd w:val="clear" w:color="auto" w:fill="auto"/>
          </w:tcPr>
          <w:p w14:paraId="64F610C5" w14:textId="77777777" w:rsidR="003C0279" w:rsidRPr="00E75743" w:rsidRDefault="003C0279" w:rsidP="00710AE6">
            <w:p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9"/>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lastRenderedPageBreak/>
              <w:t>Кваліфікаційні вимоги:</w:t>
            </w:r>
          </w:p>
          <w:p w14:paraId="4EEE2F54" w14:textId="3CA5F972" w:rsidR="003C0279" w:rsidRPr="00E75743" w:rsidRDefault="00301E1F"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Наявність транспортних засобів спеціального призначення для збирання та перевезення відповідного виду побутових відходів</w:t>
            </w:r>
            <w:r w:rsidR="003C0279" w:rsidRPr="00E75743">
              <w:rPr>
                <w:rFonts w:ascii="Times New Roman" w:eastAsia="Times New Roman" w:hAnsi="Times New Roman" w:cs="Times New Roman"/>
                <w:color w:val="000000" w:themeColor="text1"/>
                <w:sz w:val="24"/>
                <w:szCs w:val="24"/>
                <w:lang w:eastAsia="uk-UA"/>
              </w:rPr>
              <w:t>.</w:t>
            </w:r>
          </w:p>
          <w:p w14:paraId="229A9A96" w14:textId="66B71583" w:rsidR="003C0279" w:rsidRPr="00E75743" w:rsidRDefault="00301E1F"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Підтримання належного санітарного стану транспортних засобів спеціального призначення для збирання та перевезення побутових відходів</w:t>
            </w:r>
            <w:r w:rsidR="003C0279" w:rsidRPr="00E75743">
              <w:rPr>
                <w:rFonts w:ascii="Times New Roman" w:eastAsia="Times New Roman" w:hAnsi="Times New Roman" w:cs="Times New Roman"/>
                <w:color w:val="000000" w:themeColor="text1"/>
                <w:sz w:val="24"/>
                <w:szCs w:val="24"/>
                <w:lang w:eastAsia="uk-UA"/>
              </w:rPr>
              <w:t>.</w:t>
            </w:r>
          </w:p>
          <w:p w14:paraId="202923A4" w14:textId="51935F4A" w:rsidR="003C0279" w:rsidRPr="00E75743" w:rsidRDefault="00301E1F"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lastRenderedPageBreak/>
              <w:t>Зберігання транспортних засобів спеціального призначення для перевезення побутових відходів</w:t>
            </w:r>
            <w:r w:rsidR="003C0279" w:rsidRPr="00E75743">
              <w:rPr>
                <w:rFonts w:ascii="Times New Roman" w:eastAsia="Times New Roman" w:hAnsi="Times New Roman" w:cs="Times New Roman"/>
                <w:color w:val="000000" w:themeColor="text1"/>
                <w:sz w:val="24"/>
                <w:szCs w:val="24"/>
                <w:lang w:eastAsia="uk-UA"/>
              </w:rPr>
              <w:t>.</w:t>
            </w:r>
          </w:p>
          <w:p w14:paraId="6549186D" w14:textId="58E5739F" w:rsidR="003C0279" w:rsidRPr="00E75743" w:rsidRDefault="00301E1F"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r w:rsidR="003C0279" w:rsidRPr="00E75743">
              <w:rPr>
                <w:rFonts w:ascii="Times New Roman" w:eastAsia="Times New Roman" w:hAnsi="Times New Roman" w:cs="Times New Roman"/>
                <w:color w:val="000000" w:themeColor="text1"/>
                <w:sz w:val="24"/>
                <w:szCs w:val="24"/>
                <w:lang w:eastAsia="uk-UA"/>
              </w:rPr>
              <w:t>.</w:t>
            </w:r>
          </w:p>
          <w:p w14:paraId="31D57364" w14:textId="77777777" w:rsidR="00950058"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Щоденний медичний огляд водіїв.</w:t>
            </w:r>
          </w:p>
          <w:p w14:paraId="100EA90E" w14:textId="5E45D68A" w:rsidR="00950058"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xml:space="preserve">Наявність пристроїв автоматизованого </w:t>
            </w:r>
            <w:proofErr w:type="spellStart"/>
            <w:r w:rsidRPr="00E75743">
              <w:rPr>
                <w:rFonts w:ascii="Times New Roman" w:eastAsia="Times New Roman" w:hAnsi="Times New Roman" w:cs="Times New Roman"/>
                <w:color w:val="000000" w:themeColor="text1"/>
                <w:sz w:val="24"/>
                <w:szCs w:val="24"/>
                <w:lang w:eastAsia="uk-UA"/>
              </w:rPr>
              <w:t>геоінформаційного</w:t>
            </w:r>
            <w:proofErr w:type="spellEnd"/>
            <w:r w:rsidRPr="00E75743">
              <w:rPr>
                <w:rFonts w:ascii="Times New Roman" w:eastAsia="Times New Roman" w:hAnsi="Times New Roman" w:cs="Times New Roman"/>
                <w:color w:val="000000" w:themeColor="text1"/>
                <w:sz w:val="24"/>
                <w:szCs w:val="24"/>
                <w:lang w:eastAsia="uk-UA"/>
              </w:rPr>
              <w:t xml:space="preserve"> контролю та супроводу перевезення побутових відходів.</w:t>
            </w:r>
          </w:p>
          <w:p w14:paraId="313F9079" w14:textId="726AC931" w:rsidR="00950058"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14:paraId="167666E0" w14:textId="69C2405B" w:rsidR="00950058"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p w14:paraId="18840C7E" w14:textId="0EEEC3A3" w:rsidR="00950058"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Наявність контейнерів певного виду для збирання побутових відходів у кількості, що визначена організатором конкурсу як мінімальна.</w:t>
            </w:r>
          </w:p>
          <w:p w14:paraId="791998B7" w14:textId="753B9951" w:rsidR="00950058"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Підтримання належного санітарного стану контейнерів для збирання побутових відходів.</w:t>
            </w:r>
          </w:p>
          <w:p w14:paraId="403B033C" w14:textId="22B26604" w:rsidR="00301E1F" w:rsidRPr="00E75743" w:rsidRDefault="00950058" w:rsidP="00710AE6">
            <w:pPr>
              <w:pStyle w:val="a3"/>
              <w:numPr>
                <w:ilvl w:val="2"/>
                <w:numId w:val="14"/>
              </w:numPr>
              <w:tabs>
                <w:tab w:val="left" w:pos="319"/>
                <w:tab w:val="left" w:pos="6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8"/>
              <w:jc w:val="both"/>
              <w:rPr>
                <w:rFonts w:ascii="Times New Roman" w:hAnsi="Times New Roman" w:cs="Times New Roman"/>
                <w:color w:val="000000" w:themeColor="text1"/>
                <w:sz w:val="24"/>
                <w:szCs w:val="24"/>
              </w:rPr>
            </w:pPr>
            <w:r w:rsidRPr="00E75743">
              <w:rPr>
                <w:rFonts w:ascii="Times New Roman" w:eastAsia="Times New Roman" w:hAnsi="Times New Roman" w:cs="Times New Roman"/>
                <w:color w:val="000000" w:themeColor="text1"/>
                <w:sz w:val="24"/>
                <w:szCs w:val="24"/>
                <w:lang w:eastAsia="uk-UA"/>
              </w:rPr>
              <w:t xml:space="preserve">Готовність учасника конкурсу до </w:t>
            </w:r>
            <w:proofErr w:type="spellStart"/>
            <w:r w:rsidRPr="00E75743">
              <w:rPr>
                <w:rFonts w:ascii="Times New Roman" w:eastAsia="Times New Roman" w:hAnsi="Times New Roman" w:cs="Times New Roman"/>
                <w:color w:val="000000" w:themeColor="text1"/>
                <w:sz w:val="24"/>
                <w:szCs w:val="24"/>
                <w:lang w:eastAsia="uk-UA"/>
              </w:rPr>
              <w:t>брендування</w:t>
            </w:r>
            <w:proofErr w:type="spellEnd"/>
            <w:r w:rsidRPr="00E75743">
              <w:rPr>
                <w:rFonts w:ascii="Times New Roman" w:eastAsia="Times New Roman" w:hAnsi="Times New Roman" w:cs="Times New Roman"/>
                <w:color w:val="000000" w:themeColor="text1"/>
                <w:sz w:val="24"/>
                <w:szCs w:val="24"/>
                <w:lang w:eastAsia="uk-UA"/>
              </w:rPr>
              <w:t xml:space="preserve">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r>
      <w:tr w:rsidR="00E75743" w:rsidRPr="00E75743" w14:paraId="74ED6D07" w14:textId="77777777" w:rsidTr="00E14DDB">
        <w:tc>
          <w:tcPr>
            <w:tcW w:w="562" w:type="dxa"/>
            <w:shd w:val="clear" w:color="auto" w:fill="auto"/>
          </w:tcPr>
          <w:p w14:paraId="51162BF3" w14:textId="77777777" w:rsidR="00CB31FA" w:rsidRPr="00E75743" w:rsidRDefault="00CB31FA"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5AA0D70D" w14:textId="2DF16900" w:rsidR="00CB31FA" w:rsidRPr="00E75743" w:rsidRDefault="003A3E17"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Орієнтовна дата початку здійснення операцій із збирання та перевезення побутових відходів</w:t>
            </w:r>
          </w:p>
        </w:tc>
        <w:tc>
          <w:tcPr>
            <w:tcW w:w="11203" w:type="dxa"/>
            <w:shd w:val="clear" w:color="auto" w:fill="auto"/>
          </w:tcPr>
          <w:p w14:paraId="6766FC64" w14:textId="083ED2BC" w:rsidR="00CB31FA" w:rsidRPr="00E75743" w:rsidRDefault="009F2683" w:rsidP="00710A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 січня 202</w:t>
            </w:r>
            <w:r w:rsidR="00D46C09">
              <w:rPr>
                <w:rFonts w:ascii="Times New Roman" w:hAnsi="Times New Roman" w:cs="Times New Roman"/>
                <w:color w:val="000000" w:themeColor="text1"/>
                <w:sz w:val="24"/>
                <w:szCs w:val="24"/>
              </w:rPr>
              <w:t>6</w:t>
            </w:r>
            <w:r w:rsidR="00A14E9B">
              <w:rPr>
                <w:rFonts w:ascii="Times New Roman" w:hAnsi="Times New Roman" w:cs="Times New Roman"/>
                <w:color w:val="000000" w:themeColor="text1"/>
                <w:sz w:val="24"/>
                <w:szCs w:val="24"/>
              </w:rPr>
              <w:t xml:space="preserve"> року </w:t>
            </w:r>
          </w:p>
        </w:tc>
      </w:tr>
      <w:tr w:rsidR="00E75743" w:rsidRPr="005A43B7" w14:paraId="237DECF0" w14:textId="77777777" w:rsidTr="00E14DDB">
        <w:tc>
          <w:tcPr>
            <w:tcW w:w="562" w:type="dxa"/>
            <w:shd w:val="clear" w:color="auto" w:fill="auto"/>
          </w:tcPr>
          <w:p w14:paraId="226A97BE" w14:textId="77777777" w:rsidR="00C03341" w:rsidRPr="00E75743" w:rsidRDefault="00C03341"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6E4C0E04" w14:textId="6D8CDABC" w:rsidR="00C03341" w:rsidRPr="00E75743" w:rsidRDefault="007B0DE4"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В</w:t>
            </w:r>
            <w:r w:rsidR="00C03341" w:rsidRPr="00E75743">
              <w:rPr>
                <w:rFonts w:ascii="Times New Roman" w:eastAsia="Times New Roman" w:hAnsi="Times New Roman" w:cs="Times New Roman"/>
                <w:color w:val="000000" w:themeColor="text1"/>
                <w:sz w:val="24"/>
                <w:szCs w:val="24"/>
                <w:lang w:eastAsia="uk-UA"/>
              </w:rPr>
              <w:t>имоги до конкурсних пропозицій та перелік документів, які подаються учасниками конкурсу</w:t>
            </w:r>
          </w:p>
        </w:tc>
        <w:tc>
          <w:tcPr>
            <w:tcW w:w="11203" w:type="dxa"/>
            <w:shd w:val="clear" w:color="auto" w:fill="auto"/>
            <w:vAlign w:val="center"/>
          </w:tcPr>
          <w:p w14:paraId="5899EDD1" w14:textId="4033E42B" w:rsidR="00935338" w:rsidRPr="00E75743" w:rsidRDefault="00935338" w:rsidP="00710AE6">
            <w:pPr>
              <w:spacing w:line="240" w:lineRule="atLeast"/>
              <w:ind w:left="171"/>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Учасниками конкурсу пропонуються наступні вимоги:</w:t>
            </w:r>
          </w:p>
          <w:p w14:paraId="4980EB1E" w14:textId="04037828" w:rsidR="00C03341" w:rsidRPr="00710AE6" w:rsidRDefault="00C03341" w:rsidP="00710AE6">
            <w:pPr>
              <w:pStyle w:val="a3"/>
              <w:numPr>
                <w:ilvl w:val="2"/>
                <w:numId w:val="1"/>
              </w:numPr>
              <w:spacing w:line="240" w:lineRule="atLeast"/>
              <w:ind w:left="171" w:firstLine="0"/>
              <w:jc w:val="both"/>
              <w:rPr>
                <w:rFonts w:ascii="Times New Roman" w:eastAsia="Times New Roman" w:hAnsi="Times New Roman" w:cs="Times New Roman"/>
                <w:b/>
                <w:color w:val="000000" w:themeColor="text1"/>
                <w:sz w:val="24"/>
                <w:szCs w:val="24"/>
                <w:lang w:eastAsia="uk-UA"/>
              </w:rPr>
            </w:pPr>
            <w:r w:rsidRPr="00710AE6">
              <w:rPr>
                <w:rFonts w:ascii="Times New Roman" w:eastAsia="Times New Roman" w:hAnsi="Times New Roman" w:cs="Times New Roman"/>
                <w:b/>
                <w:color w:val="000000" w:themeColor="text1"/>
                <w:sz w:val="24"/>
                <w:szCs w:val="24"/>
                <w:lang w:eastAsia="uk-UA"/>
              </w:rPr>
              <w:t>наявність матеріально-технічної бази:</w:t>
            </w:r>
          </w:p>
          <w:p w14:paraId="71C8AC6C" w14:textId="5ADA5B52" w:rsidR="00C03341" w:rsidRPr="00E75743" w:rsidRDefault="00710AE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надається кількість та перелік спеціально обладнаних транспортних засобів, машин, механізмів, устаткування, необхідних для виконання умов договору, які перебувають на балансі суб'єкта господарювання;</w:t>
            </w:r>
          </w:p>
          <w:p w14:paraId="3A8B92DC" w14:textId="05EE4D3B" w:rsidR="00C03341" w:rsidRPr="00E75743" w:rsidRDefault="00710AE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надається довідка довільної форми про рівень зношеності техніки, наявність власної ремонтної бази (договір з спеціалізованою станцією технічного обслуговування), наявність необхідної кількості контейнерного парку;</w:t>
            </w:r>
          </w:p>
          <w:p w14:paraId="178DE3DB" w14:textId="22158E40" w:rsidR="00C03341" w:rsidRPr="00E75743" w:rsidRDefault="00710AE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 xml:space="preserve">надається довідка довільної форми про технічний потенціал суб’єкта господарювання (тип, вантажопідйомність, реєстраційний номер, наявність пристроїв автоматизованого </w:t>
            </w:r>
            <w:proofErr w:type="spellStart"/>
            <w:r w:rsidR="00C03341" w:rsidRPr="00E75743">
              <w:rPr>
                <w:rFonts w:ascii="Times New Roman" w:eastAsia="Times New Roman" w:hAnsi="Times New Roman" w:cs="Times New Roman"/>
                <w:color w:val="000000" w:themeColor="text1"/>
                <w:sz w:val="24"/>
                <w:szCs w:val="24"/>
                <w:lang w:eastAsia="uk-UA"/>
              </w:rPr>
              <w:t>геоінформаційного</w:t>
            </w:r>
            <w:proofErr w:type="spellEnd"/>
            <w:r w:rsidR="00C03341" w:rsidRPr="00E75743">
              <w:rPr>
                <w:rFonts w:ascii="Times New Roman" w:eastAsia="Times New Roman" w:hAnsi="Times New Roman" w:cs="Times New Roman"/>
                <w:color w:val="000000" w:themeColor="text1"/>
                <w:sz w:val="24"/>
                <w:szCs w:val="24"/>
                <w:lang w:eastAsia="uk-UA"/>
              </w:rPr>
              <w:t xml:space="preserve"> контролю та супроводу перевезення побутових відходів, найменування організації, якій належать спеціально обладнані транспортні засоби, номер телефону керівника такої організації тощо);</w:t>
            </w:r>
          </w:p>
          <w:p w14:paraId="396B0B8C" w14:textId="2FFF0179" w:rsidR="00C03341" w:rsidRPr="00E75743" w:rsidRDefault="00710AE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надаються копії технічних паспортів на спеціально обладнані транспортні засоби та довідки про проходження ними технічного огляду;</w:t>
            </w:r>
          </w:p>
          <w:p w14:paraId="5AA6BC2B" w14:textId="64E838BA" w:rsidR="00C03341" w:rsidRPr="00E75743" w:rsidRDefault="00710AE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lastRenderedPageBreak/>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надається довідка довільної форми про забезпечення створення умов для періодичного (не менше раз на тиждень) миття спеціально обладнаних транспортних засобів, їх паркування та технічного обслуговування;</w:t>
            </w:r>
          </w:p>
          <w:p w14:paraId="498DB44F" w14:textId="3BD51322" w:rsidR="00C03341" w:rsidRPr="00E75743" w:rsidRDefault="00710AE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 надається довідка довільної форми про можливість впровадження роздільного збирання твердих побутових відходів та організацію його вивезення;</w:t>
            </w:r>
          </w:p>
          <w:p w14:paraId="5C4B09BF" w14:textId="5DF89EC6" w:rsidR="00C03341" w:rsidRPr="00710AE6" w:rsidRDefault="00C03341" w:rsidP="00710AE6">
            <w:pPr>
              <w:pStyle w:val="a3"/>
              <w:numPr>
                <w:ilvl w:val="2"/>
                <w:numId w:val="1"/>
              </w:numPr>
              <w:spacing w:line="240" w:lineRule="atLeast"/>
              <w:ind w:left="171" w:firstLine="0"/>
              <w:jc w:val="both"/>
              <w:rPr>
                <w:rFonts w:ascii="Times New Roman" w:eastAsia="Times New Roman" w:hAnsi="Times New Roman" w:cs="Times New Roman"/>
                <w:b/>
                <w:color w:val="000000" w:themeColor="text1"/>
                <w:sz w:val="24"/>
                <w:szCs w:val="24"/>
                <w:lang w:eastAsia="uk-UA"/>
              </w:rPr>
            </w:pPr>
            <w:r w:rsidRPr="00710AE6">
              <w:rPr>
                <w:rFonts w:ascii="Times New Roman" w:eastAsia="Times New Roman" w:hAnsi="Times New Roman" w:cs="Times New Roman"/>
                <w:b/>
                <w:color w:val="000000" w:themeColor="text1"/>
                <w:sz w:val="24"/>
                <w:szCs w:val="24"/>
                <w:lang w:eastAsia="uk-UA"/>
              </w:rPr>
              <w:t>наявність та кількість працівників відповідної кваліфікації:</w:t>
            </w:r>
          </w:p>
          <w:p w14:paraId="45C1D66D" w14:textId="68FB3898" w:rsidR="00C03341" w:rsidRPr="00E75743" w:rsidRDefault="00847E2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надається довідка за підписом керівника щодо наявності в штаті підприємства відповідних спеціалістів (водіїв, вантажників);</w:t>
            </w:r>
          </w:p>
          <w:p w14:paraId="384BFEF8" w14:textId="08B70679" w:rsidR="00C03341" w:rsidRPr="00E75743" w:rsidRDefault="00847E2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надаються довідки про проходження водіями медичного огляду;</w:t>
            </w:r>
          </w:p>
          <w:p w14:paraId="56815519" w14:textId="6591D519" w:rsidR="00C03341" w:rsidRPr="00847E26" w:rsidRDefault="00C03341" w:rsidP="00710AE6">
            <w:pPr>
              <w:pStyle w:val="a3"/>
              <w:numPr>
                <w:ilvl w:val="2"/>
                <w:numId w:val="1"/>
              </w:numPr>
              <w:spacing w:line="240" w:lineRule="atLeast"/>
              <w:ind w:left="171" w:firstLine="0"/>
              <w:jc w:val="both"/>
              <w:rPr>
                <w:rFonts w:ascii="Times New Roman" w:eastAsia="Times New Roman" w:hAnsi="Times New Roman" w:cs="Times New Roman"/>
                <w:b/>
                <w:color w:val="000000" w:themeColor="text1"/>
                <w:sz w:val="24"/>
                <w:szCs w:val="24"/>
                <w:lang w:eastAsia="uk-UA"/>
              </w:rPr>
            </w:pPr>
            <w:r w:rsidRPr="00847E26">
              <w:rPr>
                <w:rFonts w:ascii="Times New Roman" w:eastAsia="Times New Roman" w:hAnsi="Times New Roman" w:cs="Times New Roman"/>
                <w:b/>
                <w:color w:val="000000" w:themeColor="text1"/>
                <w:sz w:val="24"/>
                <w:szCs w:val="24"/>
                <w:lang w:eastAsia="uk-UA"/>
              </w:rPr>
              <w:t xml:space="preserve">наявність документально підтвердженого досвіду роботи з надання послуг </w:t>
            </w:r>
            <w:r w:rsidR="00CC04FB" w:rsidRPr="00847E26">
              <w:rPr>
                <w:rFonts w:ascii="Times New Roman" w:eastAsia="Times New Roman" w:hAnsi="Times New Roman" w:cs="Times New Roman"/>
                <w:b/>
                <w:color w:val="000000" w:themeColor="text1"/>
                <w:sz w:val="24"/>
                <w:szCs w:val="24"/>
                <w:lang w:eastAsia="uk-UA"/>
              </w:rPr>
              <w:t xml:space="preserve">здійснення операцій із збирання та перевезення побутових відходів на території </w:t>
            </w:r>
            <w:proofErr w:type="spellStart"/>
            <w:r w:rsidR="00A14E9B" w:rsidRPr="00847E26">
              <w:rPr>
                <w:rFonts w:ascii="Times New Roman" w:eastAsia="Times New Roman" w:hAnsi="Times New Roman" w:cs="Times New Roman"/>
                <w:b/>
                <w:color w:val="000000" w:themeColor="text1"/>
                <w:sz w:val="24"/>
                <w:szCs w:val="24"/>
                <w:lang w:eastAsia="uk-UA"/>
              </w:rPr>
              <w:t>Зеленодольської</w:t>
            </w:r>
            <w:proofErr w:type="spellEnd"/>
            <w:r w:rsidR="00A14E9B" w:rsidRPr="00847E26">
              <w:rPr>
                <w:rFonts w:ascii="Times New Roman" w:eastAsia="Times New Roman" w:hAnsi="Times New Roman" w:cs="Times New Roman"/>
                <w:b/>
                <w:color w:val="000000" w:themeColor="text1"/>
                <w:sz w:val="24"/>
                <w:szCs w:val="24"/>
                <w:lang w:eastAsia="uk-UA"/>
              </w:rPr>
              <w:t xml:space="preserve"> міської </w:t>
            </w:r>
            <w:r w:rsidR="00CC04FB" w:rsidRPr="00847E26">
              <w:rPr>
                <w:rFonts w:ascii="Times New Roman" w:eastAsia="Times New Roman" w:hAnsi="Times New Roman" w:cs="Times New Roman"/>
                <w:b/>
                <w:color w:val="000000" w:themeColor="text1"/>
                <w:sz w:val="24"/>
                <w:szCs w:val="24"/>
                <w:lang w:eastAsia="uk-UA"/>
              </w:rPr>
              <w:t>територіальної громади</w:t>
            </w:r>
            <w:r w:rsidRPr="00847E26">
              <w:rPr>
                <w:rFonts w:ascii="Times New Roman" w:eastAsia="Times New Roman" w:hAnsi="Times New Roman" w:cs="Times New Roman"/>
                <w:b/>
                <w:color w:val="000000" w:themeColor="text1"/>
                <w:sz w:val="24"/>
                <w:szCs w:val="24"/>
                <w:lang w:eastAsia="uk-UA"/>
              </w:rPr>
              <w:t>:</w:t>
            </w:r>
          </w:p>
          <w:p w14:paraId="3AAA743A" w14:textId="70800EF8" w:rsidR="00C03341" w:rsidRPr="00E75743" w:rsidRDefault="00847E2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 xml:space="preserve">довідку (форма довільна) про досвід роботи з надання послуг </w:t>
            </w:r>
            <w:r w:rsidR="00CC04FB" w:rsidRPr="00E75743">
              <w:rPr>
                <w:rFonts w:ascii="Times New Roman" w:eastAsia="Times New Roman" w:hAnsi="Times New Roman" w:cs="Times New Roman"/>
                <w:color w:val="000000" w:themeColor="text1"/>
                <w:sz w:val="24"/>
                <w:szCs w:val="24"/>
                <w:lang w:eastAsia="uk-UA"/>
              </w:rPr>
              <w:t xml:space="preserve">здійснення операцій із збирання та перевезення побутових відходів на території </w:t>
            </w:r>
            <w:proofErr w:type="spellStart"/>
            <w:r w:rsidR="00A14E9B">
              <w:rPr>
                <w:rFonts w:ascii="Times New Roman" w:eastAsia="Times New Roman" w:hAnsi="Times New Roman" w:cs="Times New Roman"/>
                <w:color w:val="000000" w:themeColor="text1"/>
                <w:sz w:val="24"/>
                <w:szCs w:val="24"/>
                <w:lang w:eastAsia="uk-UA"/>
              </w:rPr>
              <w:t>Зеленодольської</w:t>
            </w:r>
            <w:proofErr w:type="spellEnd"/>
            <w:r w:rsidR="00A14E9B">
              <w:rPr>
                <w:rFonts w:ascii="Times New Roman" w:eastAsia="Times New Roman" w:hAnsi="Times New Roman" w:cs="Times New Roman"/>
                <w:color w:val="000000" w:themeColor="text1"/>
                <w:sz w:val="24"/>
                <w:szCs w:val="24"/>
                <w:lang w:eastAsia="uk-UA"/>
              </w:rPr>
              <w:t xml:space="preserve"> міської</w:t>
            </w:r>
            <w:r w:rsidR="00CC04FB" w:rsidRPr="00E75743">
              <w:rPr>
                <w:rFonts w:ascii="Times New Roman" w:eastAsia="Times New Roman" w:hAnsi="Times New Roman" w:cs="Times New Roman"/>
                <w:color w:val="000000" w:themeColor="text1"/>
                <w:sz w:val="24"/>
                <w:szCs w:val="24"/>
                <w:lang w:eastAsia="uk-UA"/>
              </w:rPr>
              <w:t xml:space="preserve"> територіальної громади</w:t>
            </w:r>
            <w:r w:rsidR="00C03341" w:rsidRPr="00E75743">
              <w:rPr>
                <w:rFonts w:ascii="Times New Roman" w:eastAsia="Times New Roman" w:hAnsi="Times New Roman" w:cs="Times New Roman"/>
                <w:color w:val="000000" w:themeColor="text1"/>
                <w:sz w:val="24"/>
                <w:szCs w:val="24"/>
                <w:lang w:eastAsia="uk-UA"/>
              </w:rPr>
              <w:t xml:space="preserve"> не менше двох років;</w:t>
            </w:r>
          </w:p>
          <w:p w14:paraId="3839AE3C" w14:textId="7BCB3714" w:rsidR="00C03341" w:rsidRPr="00E75743" w:rsidRDefault="00847E26" w:rsidP="00710AE6">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b/>
                <w:bCs/>
                <w:color w:val="000000" w:themeColor="text1"/>
                <w:sz w:val="24"/>
                <w:szCs w:val="24"/>
                <w:lang w:eastAsia="uk-UA"/>
              </w:rPr>
              <w:t xml:space="preserve">- </w:t>
            </w:r>
            <w:r w:rsidR="00C03341" w:rsidRPr="00E75743">
              <w:rPr>
                <w:rFonts w:ascii="Times New Roman" w:eastAsia="Times New Roman" w:hAnsi="Times New Roman" w:cs="Times New Roman"/>
                <w:color w:val="000000" w:themeColor="text1"/>
                <w:sz w:val="24"/>
                <w:szCs w:val="24"/>
                <w:lang w:eastAsia="uk-UA"/>
              </w:rPr>
              <w:t>довідку (форма довільна) про обсяги надання послуг зі збирання побутових відходів за останній рік;</w:t>
            </w:r>
          </w:p>
          <w:p w14:paraId="17DE137C" w14:textId="680AF3F6" w:rsidR="00C03341" w:rsidRDefault="00C03341" w:rsidP="00710AE6">
            <w:pPr>
              <w:pStyle w:val="a3"/>
              <w:numPr>
                <w:ilvl w:val="2"/>
                <w:numId w:val="1"/>
              </w:numPr>
              <w:spacing w:line="240" w:lineRule="atLeast"/>
              <w:ind w:left="171" w:firstLine="0"/>
              <w:jc w:val="both"/>
              <w:rPr>
                <w:rFonts w:ascii="Times New Roman" w:eastAsia="Times New Roman" w:hAnsi="Times New Roman" w:cs="Times New Roman"/>
                <w:b/>
                <w:color w:val="000000" w:themeColor="text1"/>
                <w:sz w:val="24"/>
                <w:szCs w:val="24"/>
                <w:lang w:eastAsia="uk-UA"/>
              </w:rPr>
            </w:pPr>
            <w:r w:rsidRPr="00847E26">
              <w:rPr>
                <w:rFonts w:ascii="Times New Roman" w:eastAsia="Times New Roman" w:hAnsi="Times New Roman" w:cs="Times New Roman"/>
                <w:b/>
                <w:color w:val="000000" w:themeColor="text1"/>
                <w:sz w:val="24"/>
                <w:szCs w:val="24"/>
                <w:lang w:eastAsia="uk-UA"/>
              </w:rPr>
              <w:t>наявність фінансової спроможності:</w:t>
            </w:r>
          </w:p>
          <w:p w14:paraId="23728B45" w14:textId="04F36D70" w:rsidR="00C122EA" w:rsidRDefault="00C122EA" w:rsidP="00C122EA">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 xml:space="preserve">оригінал або належним </w:t>
            </w:r>
            <w:r w:rsidR="00161276">
              <w:rPr>
                <w:rFonts w:ascii="Times New Roman" w:eastAsia="Times New Roman" w:hAnsi="Times New Roman" w:cs="Times New Roman"/>
                <w:color w:val="000000" w:themeColor="text1"/>
                <w:sz w:val="24"/>
                <w:szCs w:val="24"/>
                <w:lang w:eastAsia="uk-UA"/>
              </w:rPr>
              <w:t>чином</w:t>
            </w:r>
            <w:r>
              <w:rPr>
                <w:rFonts w:ascii="Times New Roman" w:eastAsia="Times New Roman" w:hAnsi="Times New Roman" w:cs="Times New Roman"/>
                <w:color w:val="000000" w:themeColor="text1"/>
                <w:sz w:val="24"/>
                <w:szCs w:val="24"/>
                <w:lang w:eastAsia="uk-UA"/>
              </w:rPr>
              <w:t xml:space="preserve"> завірена копія довідки(витягу) з обслуговуючого банку (банків) про відсутність (наявність) заборгованості за кредитами станом на останню дату подання фінансової звітності;</w:t>
            </w:r>
          </w:p>
          <w:p w14:paraId="7C5598D3" w14:textId="77777777" w:rsidR="00C122EA" w:rsidRDefault="00C122EA" w:rsidP="00C122EA">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належним чином засвідчена учасником копія балансового звіту за останній звітний період;</w:t>
            </w:r>
          </w:p>
          <w:p w14:paraId="7AD4D0C8" w14:textId="48BE0536" w:rsidR="00C122EA" w:rsidRDefault="00C122EA" w:rsidP="00C122EA">
            <w:pPr>
              <w:spacing w:line="240" w:lineRule="atLeast"/>
              <w:ind w:left="171"/>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належним чином засвідчена учасником копія звіту про фінансові резуль</w:t>
            </w:r>
            <w:r w:rsidR="00161276">
              <w:rPr>
                <w:rFonts w:ascii="Times New Roman" w:eastAsia="Times New Roman" w:hAnsi="Times New Roman" w:cs="Times New Roman"/>
                <w:color w:val="000000" w:themeColor="text1"/>
                <w:sz w:val="24"/>
                <w:szCs w:val="24"/>
                <w:lang w:eastAsia="uk-UA"/>
              </w:rPr>
              <w:t>тати за останній звітний період.</w:t>
            </w:r>
          </w:p>
          <w:p w14:paraId="194E0427" w14:textId="77777777" w:rsidR="00C122EA" w:rsidRPr="00847E26" w:rsidRDefault="00C122EA" w:rsidP="00C122EA">
            <w:pPr>
              <w:pStyle w:val="a3"/>
              <w:spacing w:line="240" w:lineRule="atLeast"/>
              <w:ind w:left="171"/>
              <w:jc w:val="both"/>
              <w:rPr>
                <w:rFonts w:ascii="Times New Roman" w:eastAsia="Times New Roman" w:hAnsi="Times New Roman" w:cs="Times New Roman"/>
                <w:b/>
                <w:color w:val="000000" w:themeColor="text1"/>
                <w:sz w:val="24"/>
                <w:szCs w:val="24"/>
                <w:lang w:eastAsia="uk-UA"/>
              </w:rPr>
            </w:pPr>
          </w:p>
          <w:p w14:paraId="406D92E8" w14:textId="0E44FF75" w:rsidR="00C03341" w:rsidRPr="00847E26" w:rsidRDefault="00F914AF" w:rsidP="00710AE6">
            <w:pPr>
              <w:spacing w:after="200" w:line="276" w:lineRule="auto"/>
              <w:jc w:val="both"/>
              <w:rPr>
                <w:rFonts w:ascii="Times New Roman" w:hAnsi="Times New Roman" w:cs="Times New Roman"/>
                <w:b/>
                <w:sz w:val="22"/>
                <w:szCs w:val="22"/>
              </w:rPr>
            </w:pPr>
            <w:r w:rsidRPr="00847E26">
              <w:rPr>
                <w:rFonts w:ascii="Times New Roman" w:eastAsia="Times New Roman" w:hAnsi="Times New Roman" w:cs="Times New Roman"/>
                <w:b/>
                <w:color w:val="000000" w:themeColor="text1"/>
                <w:sz w:val="24"/>
                <w:szCs w:val="24"/>
                <w:lang w:eastAsia="uk-UA"/>
              </w:rPr>
              <w:t xml:space="preserve"> </w:t>
            </w:r>
            <w:r w:rsidR="00847E26">
              <w:rPr>
                <w:rFonts w:ascii="Times New Roman" w:eastAsia="Times New Roman" w:hAnsi="Times New Roman" w:cs="Times New Roman"/>
                <w:b/>
                <w:color w:val="000000" w:themeColor="text1"/>
                <w:sz w:val="24"/>
                <w:szCs w:val="24"/>
                <w:lang w:eastAsia="uk-UA"/>
              </w:rPr>
              <w:t xml:space="preserve"> </w:t>
            </w:r>
            <w:r w:rsidRPr="00847E26">
              <w:rPr>
                <w:rFonts w:ascii="Times New Roman" w:eastAsia="Times New Roman" w:hAnsi="Times New Roman" w:cs="Times New Roman"/>
                <w:b/>
                <w:color w:val="000000" w:themeColor="text1"/>
                <w:sz w:val="24"/>
                <w:szCs w:val="24"/>
                <w:lang w:eastAsia="uk-UA"/>
              </w:rPr>
              <w:t xml:space="preserve"> </w:t>
            </w:r>
            <w:r w:rsidR="001E1DB9" w:rsidRPr="00847E26">
              <w:rPr>
                <w:rFonts w:ascii="Times New Roman" w:eastAsia="Times New Roman" w:hAnsi="Times New Roman" w:cs="Times New Roman"/>
                <w:b/>
                <w:color w:val="000000" w:themeColor="text1"/>
                <w:sz w:val="24"/>
                <w:szCs w:val="24"/>
                <w:lang w:eastAsia="uk-UA"/>
              </w:rPr>
              <w:t xml:space="preserve">5) обґрунтована пропозиція суб`єкта господарювання про тариф на збирання, перевезення побутових відходів, розрахований згідно з постановою </w:t>
            </w:r>
            <w:r w:rsidR="001E1DB9" w:rsidRPr="00847E26">
              <w:rPr>
                <w:rFonts w:ascii="Times New Roman" w:hAnsi="Times New Roman" w:cs="Times New Roman"/>
                <w:b/>
                <w:color w:val="000000"/>
                <w:sz w:val="24"/>
                <w:szCs w:val="24"/>
                <w:shd w:val="clear" w:color="auto" w:fill="FFFFFF"/>
              </w:rPr>
              <w:t>Кабінету Міністрів Україн</w:t>
            </w:r>
            <w:r w:rsidR="00847E26">
              <w:rPr>
                <w:rFonts w:ascii="Times New Roman" w:hAnsi="Times New Roman" w:cs="Times New Roman"/>
                <w:b/>
                <w:color w:val="000000"/>
                <w:sz w:val="24"/>
                <w:szCs w:val="24"/>
                <w:shd w:val="clear" w:color="auto" w:fill="FFFFFF"/>
              </w:rPr>
              <w:t>и від 26 вересня 2023 р. № 1031;</w:t>
            </w:r>
          </w:p>
          <w:p w14:paraId="2D91512B" w14:textId="335573E7" w:rsidR="001E1DB9" w:rsidRPr="00847E26" w:rsidRDefault="00847E26" w:rsidP="00847E26">
            <w:pPr>
              <w:pStyle w:val="a3"/>
              <w:spacing w:line="240" w:lineRule="atLeast"/>
              <w:ind w:left="171"/>
              <w:jc w:val="both"/>
              <w:rPr>
                <w:rFonts w:ascii="Times New Roman" w:eastAsia="Times New Roman" w:hAnsi="Times New Roman" w:cs="Times New Roman"/>
                <w:b/>
                <w:color w:val="000000" w:themeColor="text1"/>
                <w:sz w:val="24"/>
                <w:szCs w:val="24"/>
                <w:lang w:eastAsia="uk-UA"/>
              </w:rPr>
            </w:pPr>
            <w:r>
              <w:rPr>
                <w:rFonts w:ascii="Times New Roman" w:eastAsia="Times New Roman" w:hAnsi="Times New Roman" w:cs="Times New Roman"/>
                <w:b/>
                <w:color w:val="000000" w:themeColor="text1"/>
                <w:sz w:val="24"/>
                <w:szCs w:val="24"/>
                <w:lang w:eastAsia="uk-UA"/>
              </w:rPr>
              <w:t xml:space="preserve">6) </w:t>
            </w:r>
            <w:r w:rsidR="00C03341" w:rsidRPr="00847E26">
              <w:rPr>
                <w:rFonts w:ascii="Times New Roman" w:eastAsia="Times New Roman" w:hAnsi="Times New Roman" w:cs="Times New Roman"/>
                <w:b/>
                <w:color w:val="000000" w:themeColor="text1"/>
                <w:sz w:val="24"/>
                <w:szCs w:val="24"/>
                <w:lang w:eastAsia="uk-UA"/>
              </w:rPr>
              <w:t>розроблений графік вивезення побутових відходів.</w:t>
            </w:r>
          </w:p>
          <w:p w14:paraId="76C29FEB" w14:textId="42001FCE" w:rsidR="00C03341" w:rsidRPr="00E75743" w:rsidRDefault="00C03341" w:rsidP="00847E26">
            <w:pPr>
              <w:jc w:val="both"/>
              <w:rPr>
                <w:rFonts w:ascii="Times New Roman" w:hAnsi="Times New Roman" w:cs="Times New Roman"/>
                <w:color w:val="000000" w:themeColor="text1"/>
                <w:sz w:val="24"/>
                <w:szCs w:val="24"/>
              </w:rPr>
            </w:pPr>
          </w:p>
        </w:tc>
      </w:tr>
      <w:tr w:rsidR="00E75743" w:rsidRPr="005A43B7" w14:paraId="54DFCE51" w14:textId="77777777" w:rsidTr="00E14DDB">
        <w:tc>
          <w:tcPr>
            <w:tcW w:w="562" w:type="dxa"/>
            <w:shd w:val="clear" w:color="auto" w:fill="auto"/>
          </w:tcPr>
          <w:p w14:paraId="637A4535" w14:textId="7E145517" w:rsidR="00C03341" w:rsidRPr="00E75743" w:rsidRDefault="00C03341"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64BDDC2A" w14:textId="29C5C9B4" w:rsidR="00C03341" w:rsidRPr="00E75743" w:rsidRDefault="00C03341"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Проекти договорів</w:t>
            </w:r>
          </w:p>
        </w:tc>
        <w:tc>
          <w:tcPr>
            <w:tcW w:w="11203" w:type="dxa"/>
            <w:shd w:val="clear" w:color="auto" w:fill="auto"/>
            <w:vAlign w:val="center"/>
          </w:tcPr>
          <w:p w14:paraId="3C8EFF2A" w14:textId="4A43D67A" w:rsidR="00C03341" w:rsidRPr="00E75743" w:rsidRDefault="00384DA3" w:rsidP="00710AE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Pr="00384DA3">
              <w:rPr>
                <w:rFonts w:ascii="Times New Roman" w:hAnsi="Times New Roman" w:cs="Times New Roman"/>
                <w:color w:val="000000" w:themeColor="text1"/>
                <w:sz w:val="24"/>
                <w:szCs w:val="24"/>
              </w:rPr>
              <w:t>оговір між організатором конкурсу та суб’єктом господарювання на здійснення операцій із збирання та перевезення побутових відходів</w:t>
            </w:r>
            <w:r>
              <w:rPr>
                <w:rFonts w:ascii="Times New Roman" w:hAnsi="Times New Roman" w:cs="Times New Roman"/>
                <w:color w:val="000000" w:themeColor="text1"/>
                <w:sz w:val="24"/>
                <w:szCs w:val="24"/>
              </w:rPr>
              <w:t xml:space="preserve"> укладається</w:t>
            </w:r>
            <w:r w:rsidRPr="00384DA3">
              <w:rPr>
                <w:rFonts w:ascii="Times New Roman" w:hAnsi="Times New Roman" w:cs="Times New Roman"/>
                <w:color w:val="000000" w:themeColor="text1"/>
                <w:sz w:val="24"/>
                <w:szCs w:val="24"/>
              </w:rPr>
              <w:t xml:space="preserve"> згідно примірного договору</w:t>
            </w:r>
            <w:r>
              <w:rPr>
                <w:rFonts w:ascii="Times New Roman" w:hAnsi="Times New Roman" w:cs="Times New Roman"/>
                <w:color w:val="000000" w:themeColor="text1"/>
                <w:sz w:val="24"/>
                <w:szCs w:val="24"/>
              </w:rPr>
              <w:t>,</w:t>
            </w:r>
            <w:r w:rsidRPr="00384DA3">
              <w:rPr>
                <w:rFonts w:ascii="Times New Roman" w:hAnsi="Times New Roman" w:cs="Times New Roman"/>
                <w:color w:val="000000" w:themeColor="text1"/>
                <w:sz w:val="24"/>
                <w:szCs w:val="24"/>
              </w:rPr>
              <w:t xml:space="preserve"> затвердженого постановою Кабінету Міністрів України від 25.08.2023 № 918 «Про затвердження Порядку проведення конкурсу на здійснення операцій із збирання та перевезення побутових відходів» </w:t>
            </w:r>
            <w:r>
              <w:rPr>
                <w:rFonts w:ascii="Times New Roman" w:hAnsi="Times New Roman" w:cs="Times New Roman"/>
                <w:color w:val="000000" w:themeColor="text1"/>
                <w:sz w:val="24"/>
                <w:szCs w:val="24"/>
              </w:rPr>
              <w:t>.</w:t>
            </w:r>
          </w:p>
        </w:tc>
      </w:tr>
      <w:tr w:rsidR="00E75743" w:rsidRPr="00E75743" w14:paraId="3F7BDB52" w14:textId="77777777" w:rsidTr="00E14DDB">
        <w:tc>
          <w:tcPr>
            <w:tcW w:w="562" w:type="dxa"/>
            <w:shd w:val="clear" w:color="auto" w:fill="auto"/>
          </w:tcPr>
          <w:p w14:paraId="75FE2902" w14:textId="77777777" w:rsidR="00F11D5F" w:rsidRPr="00E75743" w:rsidRDefault="00F11D5F"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327820FF" w14:textId="327669D5" w:rsidR="00F11D5F" w:rsidRPr="00E75743" w:rsidRDefault="00F11D5F"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tc>
        <w:tc>
          <w:tcPr>
            <w:tcW w:w="11203" w:type="dxa"/>
            <w:shd w:val="clear" w:color="auto" w:fill="auto"/>
          </w:tcPr>
          <w:p w14:paraId="3499B8E4" w14:textId="5F38B995" w:rsidR="00D14B69" w:rsidRPr="00E75743" w:rsidRDefault="00DF2142" w:rsidP="00710AE6">
            <w:pPr>
              <w:pStyle w:val="a3"/>
              <w:numPr>
                <w:ilvl w:val="1"/>
                <w:numId w:val="17"/>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w:t>
            </w:r>
            <w:r w:rsidR="00D14B69" w:rsidRPr="00E75743">
              <w:rPr>
                <w:rFonts w:ascii="Times New Roman" w:eastAsia="Times New Roman" w:hAnsi="Times New Roman" w:cs="Times New Roman"/>
                <w:color w:val="000000" w:themeColor="text1"/>
                <w:sz w:val="24"/>
                <w:szCs w:val="24"/>
                <w:lang w:eastAsia="uk-UA"/>
              </w:rPr>
              <w:t>.</w:t>
            </w:r>
          </w:p>
          <w:p w14:paraId="2B295FB5" w14:textId="122BD811" w:rsidR="00DF2142" w:rsidRPr="00E75743" w:rsidRDefault="00DF2142" w:rsidP="00710AE6">
            <w:pPr>
              <w:pStyle w:val="a3"/>
              <w:numPr>
                <w:ilvl w:val="1"/>
                <w:numId w:val="17"/>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14:paraId="3EAC9C6B" w14:textId="3B80CA36" w:rsidR="00DF2142" w:rsidRPr="00E75743" w:rsidRDefault="00DF2142" w:rsidP="00710AE6">
            <w:pPr>
              <w:pStyle w:val="a3"/>
              <w:numPr>
                <w:ilvl w:val="1"/>
                <w:numId w:val="17"/>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Організатор конкурсу має право прийняти до закінчення строку подання конкурсних пропозицій рішення щодо його продовження та/або зміну місця, дати та часу проведення конкурсу.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інформаційно-комунікаційних систем не пізніше ніж за один робочий день до дати проведення конкурсу, зазначеними в конкурсній документації, та оприлюднити повідомлення на своєму офіційному веб-сайті.</w:t>
            </w:r>
          </w:p>
          <w:p w14:paraId="654C0942" w14:textId="7EE2CD02" w:rsidR="00DF2142" w:rsidRPr="00E75743" w:rsidRDefault="00DF2142" w:rsidP="00710AE6">
            <w:pPr>
              <w:pStyle w:val="a3"/>
              <w:numPr>
                <w:ilvl w:val="1"/>
                <w:numId w:val="17"/>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Організатор конкурсу має право не пізніше семи робочих днів до закінчення строку подання конкурсних пропозицій внести зміни до конкурсної документації, про що протягом трьох робочих днів оприлюднює повідомлення на своєму офіційному веб-сайті та надсилає учасникам конкурсу відповідні повідомлення на адресу електронної пошти чи іншими засобами інформаційно-комунікаційних систем.</w:t>
            </w:r>
          </w:p>
          <w:p w14:paraId="3DC373D1" w14:textId="38A8DFDB" w:rsidR="00DF2142" w:rsidRPr="00E75743" w:rsidRDefault="00DF2142" w:rsidP="00710AE6">
            <w:pPr>
              <w:pStyle w:val="a3"/>
              <w:numPr>
                <w:ilvl w:val="1"/>
                <w:numId w:val="17"/>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Підставами для внесення змін до конкурсної документації є зміна:</w:t>
            </w:r>
          </w:p>
          <w:p w14:paraId="0E3EF70A" w14:textId="35409B85" w:rsidR="00DF2142" w:rsidRPr="00205F05" w:rsidRDefault="00DF2142" w:rsidP="00710AE6">
            <w:pPr>
              <w:pStyle w:val="a3"/>
              <w:numPr>
                <w:ilvl w:val="0"/>
                <w:numId w:val="16"/>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прізвища, імені та по батькові (за наявності), посади, контактного телефону та електронної адреси посадової</w:t>
            </w:r>
            <w:r w:rsidR="00205F05" w:rsidRPr="00205F05">
              <w:rPr>
                <w:rFonts w:ascii="Times New Roman" w:eastAsia="Times New Roman" w:hAnsi="Times New Roman" w:cs="Times New Roman"/>
                <w:color w:val="000000" w:themeColor="text1"/>
                <w:sz w:val="24"/>
                <w:szCs w:val="24"/>
                <w:lang w:val="ru-RU" w:eastAsia="uk-UA"/>
              </w:rPr>
              <w:t xml:space="preserve"> </w:t>
            </w:r>
            <w:r w:rsidRPr="00205F05">
              <w:rPr>
                <w:rFonts w:ascii="Times New Roman" w:eastAsia="Times New Roman" w:hAnsi="Times New Roman" w:cs="Times New Roman"/>
                <w:color w:val="000000" w:themeColor="text1"/>
                <w:sz w:val="24"/>
                <w:szCs w:val="24"/>
                <w:lang w:eastAsia="uk-UA"/>
              </w:rPr>
              <w:t>особи організатора конкурсу, уповноваженої здійснювати комунікацію з учасниками;</w:t>
            </w:r>
          </w:p>
          <w:p w14:paraId="2097F381" w14:textId="4EB1F212" w:rsidR="00DF2142" w:rsidRPr="00E75743" w:rsidRDefault="00DF2142" w:rsidP="00710AE6">
            <w:pPr>
              <w:pStyle w:val="a3"/>
              <w:numPr>
                <w:ilvl w:val="0"/>
                <w:numId w:val="16"/>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орієнтовної дати початку здійснення операцій із збирання та перевезення відповідного виду побутових відходів;</w:t>
            </w:r>
          </w:p>
          <w:p w14:paraId="00657089" w14:textId="77777777" w:rsidR="00DF2142" w:rsidRPr="00E75743" w:rsidRDefault="00DF2142" w:rsidP="00710AE6">
            <w:pPr>
              <w:pStyle w:val="a3"/>
              <w:numPr>
                <w:ilvl w:val="0"/>
                <w:numId w:val="16"/>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проектів договорів;</w:t>
            </w:r>
          </w:p>
          <w:p w14:paraId="4E9AF4FC" w14:textId="3CC1A026" w:rsidR="00DF2142" w:rsidRPr="00E75743" w:rsidRDefault="00DF2142" w:rsidP="00710AE6">
            <w:pPr>
              <w:pStyle w:val="a3"/>
              <w:numPr>
                <w:ilvl w:val="0"/>
                <w:numId w:val="16"/>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місця, дати, часу та процедури надання роз’яснень щодо змісту конкурсної документації та внесення змін до неї;</w:t>
            </w:r>
          </w:p>
          <w:p w14:paraId="29B550C0" w14:textId="77777777" w:rsidR="00DF2142" w:rsidRPr="00E75743" w:rsidRDefault="00DF2142" w:rsidP="00710AE6">
            <w:pPr>
              <w:pStyle w:val="a3"/>
              <w:numPr>
                <w:ilvl w:val="0"/>
                <w:numId w:val="16"/>
              </w:numPr>
              <w:spacing w:line="240" w:lineRule="atLeast"/>
              <w:ind w:left="596" w:hanging="425"/>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способу, місця та кінцевого строку подання конкурсних пропозицій.</w:t>
            </w:r>
          </w:p>
          <w:p w14:paraId="4596A66F" w14:textId="6FD5A242" w:rsidR="00F11D5F" w:rsidRPr="00E75743" w:rsidRDefault="00DF2142" w:rsidP="00710AE6">
            <w:pPr>
              <w:spacing w:line="240" w:lineRule="atLeast"/>
              <w:ind w:left="171"/>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Строк прийняття документів від учасників конкурсу може бути продовжено організатором конкурсу на сім робочих днів.</w:t>
            </w:r>
          </w:p>
        </w:tc>
      </w:tr>
      <w:tr w:rsidR="00E75743" w:rsidRPr="00E75743" w14:paraId="01F3B603" w14:textId="77777777" w:rsidTr="00E14DDB">
        <w:tc>
          <w:tcPr>
            <w:tcW w:w="562" w:type="dxa"/>
            <w:shd w:val="clear" w:color="auto" w:fill="auto"/>
          </w:tcPr>
          <w:p w14:paraId="460EB156" w14:textId="77777777" w:rsidR="00D14B69" w:rsidRPr="00E75743" w:rsidRDefault="00D14B69"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3CB6128C" w14:textId="6F3E88FF" w:rsidR="00D14B69" w:rsidRPr="00E75743" w:rsidRDefault="00D14B69"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Способи, місце та кінцевий строк подання конкурсних пропозицій</w:t>
            </w:r>
          </w:p>
        </w:tc>
        <w:tc>
          <w:tcPr>
            <w:tcW w:w="11203" w:type="dxa"/>
            <w:shd w:val="clear" w:color="auto" w:fill="auto"/>
          </w:tcPr>
          <w:p w14:paraId="41B54539" w14:textId="77777777" w:rsidR="00D14B69" w:rsidRPr="00E75743" w:rsidRDefault="00D14B69" w:rsidP="00710AE6">
            <w:pPr>
              <w:numPr>
                <w:ilvl w:val="0"/>
                <w:numId w:val="10"/>
              </w:numPr>
              <w:jc w:val="both"/>
              <w:rPr>
                <w:rFonts w:ascii="Times New Roman" w:eastAsia="Times New Roman" w:hAnsi="Times New Roman" w:cs="Times New Roman"/>
                <w:b/>
                <w:bCs/>
                <w:color w:val="000000" w:themeColor="text1"/>
                <w:sz w:val="24"/>
                <w:szCs w:val="24"/>
                <w:lang w:eastAsia="uk-UA"/>
              </w:rPr>
            </w:pPr>
            <w:r w:rsidRPr="00E75743">
              <w:rPr>
                <w:rFonts w:ascii="Times New Roman" w:eastAsia="Times New Roman" w:hAnsi="Times New Roman" w:cs="Times New Roman"/>
                <w:b/>
                <w:bCs/>
                <w:color w:val="000000" w:themeColor="text1"/>
                <w:sz w:val="24"/>
                <w:szCs w:val="24"/>
                <w:lang w:eastAsia="uk-UA"/>
              </w:rPr>
              <w:t>Спосіб подання конкурсних пропозицій</w:t>
            </w:r>
          </w:p>
          <w:p w14:paraId="622D6E80" w14:textId="5F13F391" w:rsidR="00D14B69" w:rsidRPr="00E75743" w:rsidRDefault="00D40230"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xml:space="preserve">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w:t>
            </w:r>
            <w:r w:rsidRPr="00E75743">
              <w:rPr>
                <w:rFonts w:ascii="Times New Roman" w:eastAsia="Times New Roman" w:hAnsi="Times New Roman" w:cs="Times New Roman"/>
                <w:color w:val="000000" w:themeColor="text1"/>
                <w:sz w:val="24"/>
                <w:szCs w:val="24"/>
                <w:lang w:eastAsia="uk-UA"/>
              </w:rPr>
              <w:lastRenderedPageBreak/>
              <w:t>іншими засобами інформаційно-комунікаційних систем</w:t>
            </w:r>
            <w:r w:rsidR="00D14B69" w:rsidRPr="00E75743">
              <w:rPr>
                <w:rFonts w:ascii="Times New Roman" w:eastAsia="Times New Roman" w:hAnsi="Times New Roman" w:cs="Times New Roman"/>
                <w:color w:val="000000" w:themeColor="text1"/>
                <w:sz w:val="24"/>
                <w:szCs w:val="24"/>
                <w:lang w:eastAsia="uk-UA"/>
              </w:rPr>
              <w:t>.</w:t>
            </w:r>
          </w:p>
          <w:p w14:paraId="03F519B1" w14:textId="6092D915" w:rsidR="00D14B69" w:rsidRPr="00E75743" w:rsidRDefault="00D14B69" w:rsidP="00710AE6">
            <w:pPr>
              <w:pStyle w:val="a3"/>
              <w:numPr>
                <w:ilvl w:val="0"/>
                <w:numId w:val="10"/>
              </w:num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b/>
                <w:bCs/>
                <w:color w:val="000000" w:themeColor="text1"/>
                <w:sz w:val="24"/>
                <w:szCs w:val="24"/>
                <w:lang w:eastAsia="uk-UA"/>
              </w:rPr>
              <w:t>Місце подання конкурсних пропозицій</w:t>
            </w:r>
            <w:r w:rsidRPr="00E75743">
              <w:rPr>
                <w:rFonts w:ascii="Times New Roman" w:eastAsia="Times New Roman" w:hAnsi="Times New Roman" w:cs="Times New Roman"/>
                <w:color w:val="000000" w:themeColor="text1"/>
                <w:sz w:val="24"/>
                <w:szCs w:val="24"/>
                <w:lang w:eastAsia="uk-UA"/>
              </w:rPr>
              <w:t>.</w:t>
            </w:r>
          </w:p>
          <w:p w14:paraId="6CE75212" w14:textId="109597B4" w:rsidR="00D14B69" w:rsidRPr="00E75743" w:rsidRDefault="007B77D7" w:rsidP="00710AE6">
            <w:pPr>
              <w:jc w:val="both"/>
              <w:rPr>
                <w:rFonts w:ascii="Times New Roman" w:hAnsi="Times New Roman" w:cs="Times New Roman"/>
                <w:color w:val="000000" w:themeColor="text1"/>
                <w:sz w:val="24"/>
                <w:szCs w:val="24"/>
              </w:rPr>
            </w:pPr>
            <w:r w:rsidRPr="007B77D7">
              <w:rPr>
                <w:rFonts w:ascii="Times New Roman" w:hAnsi="Times New Roman" w:cs="Times New Roman"/>
                <w:color w:val="000000" w:themeColor="text1"/>
                <w:sz w:val="24"/>
                <w:szCs w:val="24"/>
                <w:lang w:val="ru-RU"/>
              </w:rPr>
              <w:t>53860</w:t>
            </w:r>
            <w:r w:rsidR="00D14B69" w:rsidRPr="00E75743">
              <w:rPr>
                <w:rFonts w:ascii="Times New Roman" w:hAnsi="Times New Roman" w:cs="Times New Roman"/>
                <w:color w:val="000000" w:themeColor="text1"/>
                <w:sz w:val="24"/>
                <w:szCs w:val="24"/>
              </w:rPr>
              <w:t xml:space="preserve">, Дніпропетровська область, </w:t>
            </w:r>
            <w:r>
              <w:rPr>
                <w:rFonts w:ascii="Times New Roman" w:hAnsi="Times New Roman" w:cs="Times New Roman"/>
                <w:color w:val="000000" w:themeColor="text1"/>
                <w:sz w:val="24"/>
                <w:szCs w:val="24"/>
              </w:rPr>
              <w:t>Криворізький</w:t>
            </w:r>
            <w:r w:rsidR="00D14B69" w:rsidRPr="00E75743">
              <w:rPr>
                <w:rFonts w:ascii="Times New Roman" w:hAnsi="Times New Roman" w:cs="Times New Roman"/>
                <w:color w:val="000000" w:themeColor="text1"/>
                <w:sz w:val="24"/>
                <w:szCs w:val="24"/>
              </w:rPr>
              <w:t xml:space="preserve"> район, </w:t>
            </w:r>
            <w:r>
              <w:rPr>
                <w:rFonts w:ascii="Times New Roman" w:hAnsi="Times New Roman" w:cs="Times New Roman"/>
                <w:color w:val="000000" w:themeColor="text1"/>
                <w:sz w:val="24"/>
                <w:szCs w:val="24"/>
              </w:rPr>
              <w:t>м. Зеленодольськ</w:t>
            </w:r>
            <w:r w:rsidR="00D14B69" w:rsidRPr="00E75743">
              <w:rPr>
                <w:rFonts w:ascii="Times New Roman" w:hAnsi="Times New Roman" w:cs="Times New Roman"/>
                <w:color w:val="000000" w:themeColor="text1"/>
                <w:sz w:val="24"/>
                <w:szCs w:val="24"/>
              </w:rPr>
              <w:t xml:space="preserve">, вул. </w:t>
            </w:r>
            <w:r>
              <w:rPr>
                <w:rFonts w:ascii="Times New Roman" w:hAnsi="Times New Roman" w:cs="Times New Roman"/>
                <w:color w:val="000000" w:themeColor="text1"/>
                <w:sz w:val="24"/>
                <w:szCs w:val="24"/>
              </w:rPr>
              <w:t>Енергетична, 15</w:t>
            </w:r>
            <w:r w:rsidR="00D14B69" w:rsidRPr="00E75743">
              <w:rPr>
                <w:rFonts w:ascii="Times New Roman" w:hAnsi="Times New Roman" w:cs="Times New Roman"/>
                <w:color w:val="000000" w:themeColor="text1"/>
                <w:sz w:val="24"/>
                <w:szCs w:val="24"/>
              </w:rPr>
              <w:t xml:space="preserve">, відділ ЖКГ, </w:t>
            </w:r>
            <w:r>
              <w:rPr>
                <w:rFonts w:ascii="Times New Roman" w:hAnsi="Times New Roman" w:cs="Times New Roman"/>
                <w:color w:val="000000" w:themeColor="text1"/>
                <w:sz w:val="24"/>
                <w:szCs w:val="24"/>
              </w:rPr>
              <w:t>комунально</w:t>
            </w:r>
            <w:r w:rsidR="001F5982">
              <w:rPr>
                <w:rFonts w:ascii="Times New Roman" w:hAnsi="Times New Roman" w:cs="Times New Roman"/>
                <w:color w:val="000000" w:themeColor="text1"/>
                <w:sz w:val="24"/>
                <w:szCs w:val="24"/>
              </w:rPr>
              <w:t>ї власності, інфраструктури, 108</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каб</w:t>
            </w:r>
            <w:proofErr w:type="spellEnd"/>
            <w:r>
              <w:rPr>
                <w:rFonts w:ascii="Times New Roman" w:hAnsi="Times New Roman" w:cs="Times New Roman"/>
                <w:color w:val="000000" w:themeColor="text1"/>
                <w:sz w:val="24"/>
                <w:szCs w:val="24"/>
              </w:rPr>
              <w:t>.</w:t>
            </w:r>
          </w:p>
          <w:p w14:paraId="01447447" w14:textId="12FDBA81" w:rsidR="00D14B69" w:rsidRPr="00E75743" w:rsidRDefault="00D14B69" w:rsidP="00710AE6">
            <w:pPr>
              <w:pStyle w:val="a3"/>
              <w:numPr>
                <w:ilvl w:val="0"/>
                <w:numId w:val="10"/>
              </w:numPr>
              <w:jc w:val="both"/>
              <w:rPr>
                <w:rFonts w:ascii="Times New Roman" w:hAnsi="Times New Roman" w:cs="Times New Roman"/>
                <w:b/>
                <w:bCs/>
                <w:color w:val="000000" w:themeColor="text1"/>
                <w:sz w:val="24"/>
                <w:szCs w:val="24"/>
              </w:rPr>
            </w:pPr>
            <w:r w:rsidRPr="00E75743">
              <w:rPr>
                <w:rFonts w:ascii="Times New Roman" w:hAnsi="Times New Roman" w:cs="Times New Roman"/>
                <w:b/>
                <w:bCs/>
                <w:color w:val="000000" w:themeColor="text1"/>
                <w:sz w:val="24"/>
                <w:szCs w:val="24"/>
              </w:rPr>
              <w:t>Кінцевий строк подання конкурсних</w:t>
            </w:r>
            <w:r w:rsidRPr="00E75743">
              <w:rPr>
                <w:rFonts w:ascii="Times New Roman" w:eastAsia="Times New Roman" w:hAnsi="Times New Roman" w:cs="Times New Roman"/>
                <w:b/>
                <w:bCs/>
                <w:color w:val="000000" w:themeColor="text1"/>
                <w:sz w:val="24"/>
                <w:szCs w:val="24"/>
                <w:lang w:eastAsia="uk-UA"/>
              </w:rPr>
              <w:t xml:space="preserve"> </w:t>
            </w:r>
            <w:r w:rsidRPr="00E75743">
              <w:rPr>
                <w:rFonts w:ascii="Times New Roman" w:hAnsi="Times New Roman" w:cs="Times New Roman"/>
                <w:b/>
                <w:bCs/>
                <w:color w:val="000000" w:themeColor="text1"/>
                <w:sz w:val="24"/>
                <w:szCs w:val="24"/>
              </w:rPr>
              <w:t>пропозицій (дата, час).</w:t>
            </w:r>
          </w:p>
          <w:p w14:paraId="3A2D8576" w14:textId="2D521065" w:rsidR="00D14B69" w:rsidRPr="00E75743" w:rsidRDefault="00D14B69" w:rsidP="00710AE6">
            <w:pPr>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 xml:space="preserve">Дата: </w:t>
            </w:r>
            <w:r w:rsidR="00C70CB3">
              <w:rPr>
                <w:rFonts w:ascii="Times New Roman" w:hAnsi="Times New Roman" w:cs="Times New Roman"/>
                <w:color w:val="000000" w:themeColor="text1"/>
                <w:sz w:val="24"/>
                <w:szCs w:val="24"/>
              </w:rPr>
              <w:t>4</w:t>
            </w:r>
            <w:r w:rsidRPr="00E75743">
              <w:rPr>
                <w:rFonts w:ascii="Times New Roman" w:hAnsi="Times New Roman" w:cs="Times New Roman"/>
                <w:color w:val="000000" w:themeColor="text1"/>
                <w:sz w:val="24"/>
                <w:szCs w:val="24"/>
              </w:rPr>
              <w:t xml:space="preserve"> </w:t>
            </w:r>
            <w:r w:rsidR="007B77D7">
              <w:rPr>
                <w:rFonts w:ascii="Times New Roman" w:hAnsi="Times New Roman" w:cs="Times New Roman"/>
                <w:color w:val="000000" w:themeColor="text1"/>
                <w:sz w:val="24"/>
                <w:szCs w:val="24"/>
              </w:rPr>
              <w:t>грудня</w:t>
            </w:r>
            <w:r w:rsidRPr="00E75743">
              <w:rPr>
                <w:rFonts w:ascii="Times New Roman" w:hAnsi="Times New Roman" w:cs="Times New Roman"/>
                <w:color w:val="000000" w:themeColor="text1"/>
                <w:sz w:val="24"/>
                <w:szCs w:val="24"/>
              </w:rPr>
              <w:t xml:space="preserve"> 202</w:t>
            </w:r>
            <w:r w:rsidR="001F5982">
              <w:rPr>
                <w:rFonts w:ascii="Times New Roman" w:hAnsi="Times New Roman" w:cs="Times New Roman"/>
                <w:color w:val="000000" w:themeColor="text1"/>
                <w:sz w:val="24"/>
                <w:szCs w:val="24"/>
              </w:rPr>
              <w:t>5</w:t>
            </w:r>
            <w:r w:rsidRPr="00E75743">
              <w:rPr>
                <w:rFonts w:ascii="Times New Roman" w:hAnsi="Times New Roman" w:cs="Times New Roman"/>
                <w:color w:val="000000" w:themeColor="text1"/>
                <w:sz w:val="24"/>
                <w:szCs w:val="24"/>
              </w:rPr>
              <w:t xml:space="preserve"> року.</w:t>
            </w:r>
          </w:p>
          <w:p w14:paraId="7F65C626" w14:textId="48B9F57B" w:rsidR="00D14B69" w:rsidRPr="00E75743" w:rsidRDefault="00D14B69" w:rsidP="00710AE6">
            <w:pPr>
              <w:jc w:val="both"/>
              <w:rPr>
                <w:rFonts w:ascii="Times New Roman" w:hAnsi="Times New Roman" w:cs="Times New Roman"/>
                <w:color w:val="000000" w:themeColor="text1"/>
                <w:sz w:val="24"/>
                <w:szCs w:val="24"/>
              </w:rPr>
            </w:pPr>
            <w:r w:rsidRPr="00E75743">
              <w:rPr>
                <w:rFonts w:ascii="Times New Roman" w:hAnsi="Times New Roman" w:cs="Times New Roman"/>
                <w:color w:val="000000" w:themeColor="text1"/>
                <w:sz w:val="24"/>
                <w:szCs w:val="24"/>
              </w:rPr>
              <w:t xml:space="preserve">Час: до </w:t>
            </w:r>
            <w:r w:rsidR="00572810">
              <w:rPr>
                <w:rFonts w:ascii="Times New Roman" w:hAnsi="Times New Roman" w:cs="Times New Roman"/>
                <w:color w:val="000000" w:themeColor="text1"/>
                <w:sz w:val="24"/>
                <w:szCs w:val="24"/>
              </w:rPr>
              <w:t>1</w:t>
            </w:r>
            <w:r w:rsidR="00C70CB3">
              <w:rPr>
                <w:rFonts w:ascii="Times New Roman" w:hAnsi="Times New Roman" w:cs="Times New Roman"/>
                <w:color w:val="000000" w:themeColor="text1"/>
                <w:sz w:val="24"/>
                <w:szCs w:val="24"/>
              </w:rPr>
              <w:t>7</w:t>
            </w:r>
            <w:r w:rsidRPr="00E75743">
              <w:rPr>
                <w:rFonts w:ascii="Times New Roman" w:hAnsi="Times New Roman" w:cs="Times New Roman"/>
                <w:color w:val="000000" w:themeColor="text1"/>
                <w:sz w:val="24"/>
                <w:szCs w:val="24"/>
              </w:rPr>
              <w:t>:</w:t>
            </w:r>
            <w:r w:rsidR="00C70CB3">
              <w:rPr>
                <w:rFonts w:ascii="Times New Roman" w:hAnsi="Times New Roman" w:cs="Times New Roman"/>
                <w:color w:val="000000" w:themeColor="text1"/>
                <w:sz w:val="24"/>
                <w:szCs w:val="24"/>
              </w:rPr>
              <w:t>15</w:t>
            </w:r>
            <w:r w:rsidRPr="00E75743">
              <w:rPr>
                <w:rFonts w:ascii="Times New Roman" w:hAnsi="Times New Roman" w:cs="Times New Roman"/>
                <w:color w:val="000000" w:themeColor="text1"/>
                <w:sz w:val="24"/>
                <w:szCs w:val="24"/>
              </w:rPr>
              <w:t xml:space="preserve"> год.</w:t>
            </w:r>
          </w:p>
          <w:p w14:paraId="2FF26AB0" w14:textId="79550220" w:rsidR="00D14B69" w:rsidRPr="00E75743" w:rsidRDefault="00D40230"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hAnsi="Times New Roman" w:cs="Times New Roman"/>
                <w:color w:val="000000" w:themeColor="text1"/>
                <w:sz w:val="24"/>
                <w:szCs w:val="24"/>
              </w:rPr>
              <w:t>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tc>
      </w:tr>
      <w:tr w:rsidR="00E75743" w:rsidRPr="00E75743" w14:paraId="78DC32FF" w14:textId="77777777" w:rsidTr="00E14DDB">
        <w:tc>
          <w:tcPr>
            <w:tcW w:w="562" w:type="dxa"/>
            <w:shd w:val="clear" w:color="auto" w:fill="auto"/>
          </w:tcPr>
          <w:p w14:paraId="099CF997" w14:textId="77777777" w:rsidR="00DA1E0E" w:rsidRPr="00E75743" w:rsidRDefault="00DA1E0E"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661FDE4F" w14:textId="3BF69ECA" w:rsidR="00DA1E0E" w:rsidRPr="00E75743" w:rsidRDefault="00DC4DB3"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xml:space="preserve">Опис та приклади формальних (несуттєвих) помилок, допущення яких учасниками конкурсу не призведе до відхилення їх конкурсних пропозицій. </w:t>
            </w:r>
          </w:p>
        </w:tc>
        <w:tc>
          <w:tcPr>
            <w:tcW w:w="11203" w:type="dxa"/>
            <w:shd w:val="clear" w:color="auto" w:fill="auto"/>
          </w:tcPr>
          <w:p w14:paraId="6FA06F56" w14:textId="7AF6BA2A" w:rsidR="00DA1E0E" w:rsidRPr="00E75743" w:rsidRDefault="00DC4DB3" w:rsidP="00710AE6">
            <w:pPr>
              <w:ind w:left="29"/>
              <w:jc w:val="both"/>
              <w:rPr>
                <w:rFonts w:ascii="Times New Roman" w:eastAsia="Times New Roman" w:hAnsi="Times New Roman" w:cs="Times New Roman"/>
                <w:b/>
                <w:bCs/>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w:t>
            </w:r>
          </w:p>
        </w:tc>
      </w:tr>
      <w:tr w:rsidR="00E75743" w:rsidRPr="00F8155E" w14:paraId="7A77C36D" w14:textId="77777777" w:rsidTr="001916B4">
        <w:trPr>
          <w:trHeight w:val="805"/>
        </w:trPr>
        <w:tc>
          <w:tcPr>
            <w:tcW w:w="562" w:type="dxa"/>
            <w:shd w:val="clear" w:color="auto" w:fill="auto"/>
          </w:tcPr>
          <w:p w14:paraId="5DF0A6E3" w14:textId="77777777" w:rsidR="00DA1E0E" w:rsidRPr="00E75743" w:rsidRDefault="00DA1E0E"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743F366B" w14:textId="62D2EC47" w:rsidR="00DA1E0E" w:rsidRPr="00E75743" w:rsidRDefault="00DC4DB3"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Номери та назви об’єктів конкурсу</w:t>
            </w:r>
          </w:p>
        </w:tc>
        <w:tc>
          <w:tcPr>
            <w:tcW w:w="11203" w:type="dxa"/>
            <w:shd w:val="clear" w:color="auto" w:fill="auto"/>
          </w:tcPr>
          <w:p w14:paraId="38178C8D" w14:textId="2221CE9A" w:rsidR="00DA1E0E" w:rsidRPr="005B0E8F" w:rsidRDefault="00430E23" w:rsidP="00710AE6">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Об’єкт конкурсу – територія м. Зеленодольська та с. Мала Долина</w:t>
            </w:r>
          </w:p>
        </w:tc>
      </w:tr>
      <w:tr w:rsidR="00E75743" w:rsidRPr="00E75743" w14:paraId="3A78E2FA" w14:textId="77777777" w:rsidTr="00E14DDB">
        <w:tc>
          <w:tcPr>
            <w:tcW w:w="562" w:type="dxa"/>
            <w:shd w:val="clear" w:color="auto" w:fill="auto"/>
          </w:tcPr>
          <w:p w14:paraId="5EF64FAB" w14:textId="77777777" w:rsidR="00DC4DB3" w:rsidRPr="00E75743" w:rsidRDefault="00DC4DB3"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3ED37980" w14:textId="439241B9" w:rsidR="00DC4DB3" w:rsidRPr="00E75743" w:rsidRDefault="00DC4DB3"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Характеристик</w:t>
            </w:r>
            <w:r w:rsidR="00CD2FA5" w:rsidRPr="00E75743">
              <w:rPr>
                <w:rFonts w:ascii="Times New Roman" w:eastAsia="Times New Roman" w:hAnsi="Times New Roman" w:cs="Times New Roman"/>
                <w:color w:val="000000" w:themeColor="text1"/>
                <w:sz w:val="24"/>
                <w:szCs w:val="24"/>
                <w:lang w:eastAsia="uk-UA"/>
              </w:rPr>
              <w:t>а</w:t>
            </w:r>
            <w:r w:rsidRPr="00E75743">
              <w:rPr>
                <w:rFonts w:ascii="Times New Roman" w:eastAsia="Times New Roman" w:hAnsi="Times New Roman" w:cs="Times New Roman"/>
                <w:color w:val="000000" w:themeColor="text1"/>
                <w:sz w:val="24"/>
                <w:szCs w:val="24"/>
                <w:lang w:eastAsia="uk-UA"/>
              </w:rPr>
              <w:t xml:space="preserve"> об’єктів конкурсу, яка має містити інформацію про:</w:t>
            </w:r>
          </w:p>
          <w:p w14:paraId="51E8FFF6" w14:textId="77777777" w:rsidR="00DC4DB3" w:rsidRPr="00E75743" w:rsidRDefault="00DC4DB3"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w:t>
            </w:r>
          </w:p>
          <w:p w14:paraId="2A5B4BD5" w14:textId="7FDAEDFB" w:rsidR="00DC4DB3" w:rsidRPr="00E75743" w:rsidRDefault="00DC4DB3"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xml:space="preserve">- розміри та межі території, на якій здійснюватиметься операції із збирання та </w:t>
            </w:r>
            <w:r w:rsidRPr="00E75743">
              <w:rPr>
                <w:rFonts w:ascii="Times New Roman" w:eastAsia="Times New Roman" w:hAnsi="Times New Roman" w:cs="Times New Roman"/>
                <w:color w:val="000000" w:themeColor="text1"/>
                <w:sz w:val="24"/>
                <w:szCs w:val="24"/>
                <w:lang w:eastAsia="uk-UA"/>
              </w:rPr>
              <w:lastRenderedPageBreak/>
              <w:t>перевезення побутових відходів</w:t>
            </w:r>
            <w:r w:rsidR="00E7115C" w:rsidRPr="00E75743">
              <w:rPr>
                <w:rFonts w:ascii="Times New Roman" w:eastAsia="Times New Roman" w:hAnsi="Times New Roman" w:cs="Times New Roman"/>
                <w:color w:val="000000" w:themeColor="text1"/>
                <w:sz w:val="24"/>
                <w:szCs w:val="24"/>
                <w:lang w:eastAsia="uk-UA"/>
              </w:rPr>
              <w:t>.</w:t>
            </w:r>
          </w:p>
        </w:tc>
        <w:tc>
          <w:tcPr>
            <w:tcW w:w="11203" w:type="dxa"/>
            <w:shd w:val="clear" w:color="auto" w:fill="auto"/>
          </w:tcPr>
          <w:p w14:paraId="38CDB039" w14:textId="3E81D3F1" w:rsidR="000C3BE6" w:rsidRDefault="000C3BE6" w:rsidP="00710AE6">
            <w:pPr>
              <w:jc w:val="both"/>
              <w:rPr>
                <w:rFonts w:ascii="Times New Roman" w:eastAsia="Times New Roman" w:hAnsi="Times New Roman" w:cs="Times New Roman"/>
                <w:color w:val="000000" w:themeColor="text1"/>
                <w:sz w:val="24"/>
                <w:szCs w:val="24"/>
                <w:lang w:eastAsia="uk-UA"/>
              </w:rPr>
            </w:pPr>
            <w:r w:rsidRPr="000C3BE6">
              <w:rPr>
                <w:rFonts w:ascii="Times New Roman" w:eastAsia="Times New Roman" w:hAnsi="Times New Roman" w:cs="Times New Roman"/>
                <w:color w:val="000000" w:themeColor="text1"/>
                <w:sz w:val="24"/>
                <w:szCs w:val="24"/>
                <w:lang w:eastAsia="uk-UA"/>
              </w:rPr>
              <w:lastRenderedPageBreak/>
              <w:t xml:space="preserve">Збиранню та перевезенню підлягають побутові відходи змішаного </w:t>
            </w:r>
            <w:r w:rsidR="003B2D70">
              <w:rPr>
                <w:rFonts w:ascii="Times New Roman" w:eastAsia="Times New Roman" w:hAnsi="Times New Roman" w:cs="Times New Roman"/>
                <w:color w:val="000000" w:themeColor="text1"/>
                <w:sz w:val="24"/>
                <w:szCs w:val="24"/>
                <w:lang w:eastAsia="uk-UA"/>
              </w:rPr>
              <w:t>виду.</w:t>
            </w:r>
            <w:r>
              <w:rPr>
                <w:rFonts w:ascii="Times New Roman" w:eastAsia="Times New Roman" w:hAnsi="Times New Roman" w:cs="Times New Roman"/>
                <w:color w:val="000000" w:themeColor="text1"/>
                <w:sz w:val="24"/>
                <w:szCs w:val="24"/>
                <w:lang w:eastAsia="uk-UA"/>
              </w:rPr>
              <w:t xml:space="preserve"> </w:t>
            </w:r>
          </w:p>
          <w:p w14:paraId="2D3ADD31" w14:textId="03E97D49" w:rsidR="000C3BE6" w:rsidRDefault="000C3BE6"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Орієнтовний річний обсяг вивезення побутових відходів становить</w:t>
            </w:r>
            <w:r>
              <w:rPr>
                <w:rFonts w:ascii="Times New Roman" w:eastAsia="Times New Roman" w:hAnsi="Times New Roman" w:cs="Times New Roman"/>
                <w:color w:val="000000" w:themeColor="text1"/>
                <w:sz w:val="24"/>
                <w:szCs w:val="24"/>
                <w:lang w:eastAsia="uk-UA"/>
              </w:rPr>
              <w:t xml:space="preserve"> – </w:t>
            </w:r>
            <w:r w:rsidR="00C70CB3">
              <w:rPr>
                <w:rFonts w:ascii="Times New Roman" w:eastAsia="Times New Roman" w:hAnsi="Times New Roman" w:cs="Times New Roman"/>
                <w:color w:val="000000" w:themeColor="text1"/>
                <w:sz w:val="24"/>
                <w:szCs w:val="24"/>
                <w:lang w:eastAsia="uk-UA"/>
              </w:rPr>
              <w:t>18 000</w:t>
            </w:r>
            <w:r>
              <w:rPr>
                <w:rFonts w:ascii="Times New Roman" w:eastAsia="Times New Roman" w:hAnsi="Times New Roman" w:cs="Times New Roman"/>
                <w:color w:val="000000" w:themeColor="text1"/>
                <w:sz w:val="24"/>
                <w:szCs w:val="24"/>
                <w:lang w:eastAsia="uk-UA"/>
              </w:rPr>
              <w:t xml:space="preserve"> </w:t>
            </w:r>
            <w:proofErr w:type="spellStart"/>
            <w:r>
              <w:rPr>
                <w:rFonts w:ascii="Times New Roman" w:eastAsia="Times New Roman" w:hAnsi="Times New Roman" w:cs="Times New Roman"/>
                <w:color w:val="000000" w:themeColor="text1"/>
                <w:sz w:val="24"/>
                <w:szCs w:val="24"/>
                <w:lang w:eastAsia="uk-UA"/>
              </w:rPr>
              <w:t>куб.м</w:t>
            </w:r>
            <w:proofErr w:type="spellEnd"/>
            <w:r>
              <w:rPr>
                <w:rFonts w:ascii="Times New Roman" w:eastAsia="Times New Roman" w:hAnsi="Times New Roman" w:cs="Times New Roman"/>
                <w:color w:val="000000" w:themeColor="text1"/>
                <w:sz w:val="24"/>
                <w:szCs w:val="24"/>
                <w:lang w:eastAsia="uk-UA"/>
              </w:rPr>
              <w:t>.</w:t>
            </w:r>
          </w:p>
          <w:p w14:paraId="50DB8112" w14:textId="6D30B9C0" w:rsidR="00690D91" w:rsidRDefault="006C4DBB"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xml:space="preserve">Норми надання послуг </w:t>
            </w:r>
            <w:r w:rsidR="00690D91">
              <w:rPr>
                <w:rFonts w:ascii="Times New Roman" w:eastAsia="Times New Roman" w:hAnsi="Times New Roman" w:cs="Times New Roman"/>
                <w:color w:val="000000" w:themeColor="text1"/>
                <w:sz w:val="24"/>
                <w:szCs w:val="24"/>
                <w:lang w:eastAsia="uk-UA"/>
              </w:rPr>
              <w:t xml:space="preserve">з вивезення твердих побутових відходів у м. Зеленодольськ та с. Мала </w:t>
            </w:r>
            <w:r w:rsidR="00BF63B9">
              <w:rPr>
                <w:rFonts w:ascii="Times New Roman" w:eastAsia="Times New Roman" w:hAnsi="Times New Roman" w:cs="Times New Roman"/>
                <w:color w:val="000000" w:themeColor="text1"/>
                <w:sz w:val="24"/>
                <w:szCs w:val="24"/>
                <w:lang w:eastAsia="uk-UA"/>
              </w:rPr>
              <w:t>Долина</w:t>
            </w:r>
            <w:r w:rsidR="00690D91">
              <w:rPr>
                <w:rFonts w:ascii="Times New Roman" w:eastAsia="Times New Roman" w:hAnsi="Times New Roman" w:cs="Times New Roman"/>
                <w:color w:val="000000" w:themeColor="text1"/>
                <w:sz w:val="24"/>
                <w:szCs w:val="24"/>
                <w:lang w:eastAsia="uk-UA"/>
              </w:rPr>
              <w:t>:</w:t>
            </w:r>
          </w:p>
          <w:p w14:paraId="465E459B" w14:textId="4C2588A2" w:rsidR="006C4DBB" w:rsidRDefault="002A4624" w:rsidP="00710AE6">
            <w:pPr>
              <w:pStyle w:val="a3"/>
              <w:numPr>
                <w:ilvl w:val="0"/>
                <w:numId w:val="16"/>
              </w:num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Норма вивозу ТПВ для населення в багатоквартирних житлових будинках за наявністю всіх видів благоустрою на одну одиницю</w:t>
            </w:r>
            <w:r w:rsidR="007C2C92">
              <w:rPr>
                <w:rFonts w:ascii="Times New Roman" w:eastAsia="Times New Roman" w:hAnsi="Times New Roman" w:cs="Times New Roman"/>
                <w:color w:val="000000" w:themeColor="text1"/>
                <w:sz w:val="24"/>
                <w:szCs w:val="24"/>
                <w:lang w:eastAsia="uk-UA"/>
              </w:rPr>
              <w:t xml:space="preserve"> </w:t>
            </w:r>
            <w:r>
              <w:rPr>
                <w:rFonts w:ascii="Times New Roman" w:eastAsia="Times New Roman" w:hAnsi="Times New Roman" w:cs="Times New Roman"/>
                <w:color w:val="000000" w:themeColor="text1"/>
                <w:sz w:val="24"/>
                <w:szCs w:val="24"/>
                <w:lang w:eastAsia="uk-UA"/>
              </w:rPr>
              <w:t>– 1,507706858</w:t>
            </w:r>
            <w:r w:rsidR="007C2C92">
              <w:rPr>
                <w:rFonts w:ascii="Times New Roman" w:eastAsia="Times New Roman" w:hAnsi="Times New Roman" w:cs="Times New Roman"/>
                <w:color w:val="000000" w:themeColor="text1"/>
                <w:sz w:val="24"/>
                <w:szCs w:val="24"/>
                <w:lang w:eastAsia="uk-UA"/>
              </w:rPr>
              <w:t xml:space="preserve"> </w:t>
            </w:r>
            <w:proofErr w:type="spellStart"/>
            <w:r w:rsidR="007C2C92">
              <w:rPr>
                <w:rFonts w:ascii="Times New Roman" w:eastAsia="Times New Roman" w:hAnsi="Times New Roman" w:cs="Times New Roman"/>
                <w:color w:val="000000" w:themeColor="text1"/>
                <w:sz w:val="24"/>
                <w:szCs w:val="24"/>
                <w:lang w:eastAsia="uk-UA"/>
              </w:rPr>
              <w:t>м.куб</w:t>
            </w:r>
            <w:proofErr w:type="spellEnd"/>
            <w:r w:rsidR="007C2C92">
              <w:rPr>
                <w:rFonts w:ascii="Times New Roman" w:eastAsia="Times New Roman" w:hAnsi="Times New Roman" w:cs="Times New Roman"/>
                <w:color w:val="000000" w:themeColor="text1"/>
                <w:sz w:val="24"/>
                <w:szCs w:val="24"/>
                <w:lang w:eastAsia="uk-UA"/>
              </w:rPr>
              <w:t>/рік.</w:t>
            </w:r>
          </w:p>
          <w:p w14:paraId="18F7C301" w14:textId="6896E943" w:rsidR="003B2D70" w:rsidRPr="00BF63B9" w:rsidRDefault="002A4624" w:rsidP="00BF63B9">
            <w:pPr>
              <w:pStyle w:val="a3"/>
              <w:numPr>
                <w:ilvl w:val="0"/>
                <w:numId w:val="16"/>
              </w:num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Норма вивозу ТПВ для населення в одноквартирних житлових будинках з присадибною ділянкою за відсутності централізованого опалення, каналізації на одну одиницю– 2,293947667</w:t>
            </w:r>
            <w:r w:rsidR="007C2C92">
              <w:rPr>
                <w:rFonts w:ascii="Times New Roman" w:eastAsia="Times New Roman" w:hAnsi="Times New Roman" w:cs="Times New Roman"/>
                <w:color w:val="000000" w:themeColor="text1"/>
                <w:sz w:val="24"/>
                <w:szCs w:val="24"/>
                <w:lang w:eastAsia="uk-UA"/>
              </w:rPr>
              <w:t xml:space="preserve"> </w:t>
            </w:r>
            <w:proofErr w:type="spellStart"/>
            <w:r w:rsidR="007C2C92">
              <w:rPr>
                <w:rFonts w:ascii="Times New Roman" w:eastAsia="Times New Roman" w:hAnsi="Times New Roman" w:cs="Times New Roman"/>
                <w:color w:val="000000" w:themeColor="text1"/>
                <w:sz w:val="24"/>
                <w:szCs w:val="24"/>
                <w:lang w:eastAsia="uk-UA"/>
              </w:rPr>
              <w:t>м.куб</w:t>
            </w:r>
            <w:proofErr w:type="spellEnd"/>
            <w:r w:rsidR="007C2C92">
              <w:rPr>
                <w:rFonts w:ascii="Times New Roman" w:eastAsia="Times New Roman" w:hAnsi="Times New Roman" w:cs="Times New Roman"/>
                <w:color w:val="000000" w:themeColor="text1"/>
                <w:sz w:val="24"/>
                <w:szCs w:val="24"/>
                <w:lang w:eastAsia="uk-UA"/>
              </w:rPr>
              <w:t>/рік.</w:t>
            </w:r>
          </w:p>
          <w:p w14:paraId="2EC06293" w14:textId="723D1F9C" w:rsidR="006C4DBB" w:rsidRPr="00E75743" w:rsidRDefault="00CC04FB" w:rsidP="00710AE6">
            <w:pPr>
              <w:pStyle w:val="a3"/>
              <w:ind w:left="29" w:firstLine="284"/>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Т</w:t>
            </w:r>
            <w:r w:rsidR="006C4DBB" w:rsidRPr="00E75743">
              <w:rPr>
                <w:rFonts w:ascii="Times New Roman" w:eastAsia="Times New Roman" w:hAnsi="Times New Roman" w:cs="Times New Roman"/>
                <w:color w:val="000000" w:themeColor="text1"/>
                <w:sz w:val="24"/>
                <w:szCs w:val="24"/>
                <w:lang w:eastAsia="uk-UA"/>
              </w:rPr>
              <w:t>ериторі</w:t>
            </w:r>
            <w:r w:rsidRPr="00E75743">
              <w:rPr>
                <w:rFonts w:ascii="Times New Roman" w:eastAsia="Times New Roman" w:hAnsi="Times New Roman" w:cs="Times New Roman"/>
                <w:color w:val="000000" w:themeColor="text1"/>
                <w:sz w:val="24"/>
                <w:szCs w:val="24"/>
                <w:lang w:eastAsia="uk-UA"/>
              </w:rPr>
              <w:t>я</w:t>
            </w:r>
            <w:r w:rsidR="006C4DBB" w:rsidRPr="00E75743">
              <w:rPr>
                <w:rFonts w:ascii="Times New Roman" w:eastAsia="Times New Roman" w:hAnsi="Times New Roman" w:cs="Times New Roman"/>
                <w:color w:val="000000" w:themeColor="text1"/>
                <w:sz w:val="24"/>
                <w:szCs w:val="24"/>
                <w:lang w:eastAsia="uk-UA"/>
              </w:rPr>
              <w:t>, на якій здійснюватиметься операції із збирання та перевезення побутових відходів</w:t>
            </w:r>
            <w:r w:rsidRPr="00E75743">
              <w:rPr>
                <w:rFonts w:ascii="Times New Roman" w:eastAsia="Times New Roman" w:hAnsi="Times New Roman" w:cs="Times New Roman"/>
                <w:color w:val="000000" w:themeColor="text1"/>
                <w:sz w:val="24"/>
                <w:szCs w:val="24"/>
                <w:lang w:eastAsia="uk-UA"/>
              </w:rPr>
              <w:t>, знаходиться</w:t>
            </w:r>
            <w:r w:rsidR="006C4DBB" w:rsidRPr="00E75743">
              <w:rPr>
                <w:rFonts w:ascii="Times New Roman" w:eastAsia="Times New Roman" w:hAnsi="Times New Roman" w:cs="Times New Roman"/>
                <w:color w:val="000000" w:themeColor="text1"/>
                <w:sz w:val="24"/>
                <w:szCs w:val="24"/>
                <w:lang w:eastAsia="uk-UA"/>
              </w:rPr>
              <w:t xml:space="preserve"> в межах населених пунктів </w:t>
            </w:r>
            <w:proofErr w:type="spellStart"/>
            <w:r w:rsidR="00690D91">
              <w:rPr>
                <w:rFonts w:ascii="Times New Roman" w:eastAsia="Times New Roman" w:hAnsi="Times New Roman" w:cs="Times New Roman"/>
                <w:color w:val="000000" w:themeColor="text1"/>
                <w:sz w:val="24"/>
                <w:szCs w:val="24"/>
                <w:lang w:eastAsia="uk-UA"/>
              </w:rPr>
              <w:t>Зеленодольської</w:t>
            </w:r>
            <w:proofErr w:type="spellEnd"/>
            <w:r w:rsidR="00690D91">
              <w:rPr>
                <w:rFonts w:ascii="Times New Roman" w:eastAsia="Times New Roman" w:hAnsi="Times New Roman" w:cs="Times New Roman"/>
                <w:color w:val="000000" w:themeColor="text1"/>
                <w:sz w:val="24"/>
                <w:szCs w:val="24"/>
                <w:lang w:eastAsia="uk-UA"/>
              </w:rPr>
              <w:t xml:space="preserve"> міської </w:t>
            </w:r>
            <w:r w:rsidR="006C4DBB" w:rsidRPr="00E75743">
              <w:rPr>
                <w:rFonts w:ascii="Times New Roman" w:eastAsia="Times New Roman" w:hAnsi="Times New Roman" w:cs="Times New Roman"/>
                <w:color w:val="000000" w:themeColor="text1"/>
                <w:sz w:val="24"/>
                <w:szCs w:val="24"/>
                <w:lang w:eastAsia="uk-UA"/>
              </w:rPr>
              <w:t>територіальної громади:</w:t>
            </w:r>
          </w:p>
          <w:p w14:paraId="058DFAC5" w14:textId="65298E0E" w:rsidR="006C4DBB" w:rsidRPr="00E75743" w:rsidRDefault="00690D91" w:rsidP="00710AE6">
            <w:pPr>
              <w:pStyle w:val="a3"/>
              <w:numPr>
                <w:ilvl w:val="0"/>
                <w:numId w:val="11"/>
              </w:num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м. Зеленодольськ</w:t>
            </w:r>
            <w:r w:rsidR="006C4DBB" w:rsidRPr="00E75743">
              <w:rPr>
                <w:rFonts w:ascii="Times New Roman" w:eastAsia="Times New Roman" w:hAnsi="Times New Roman" w:cs="Times New Roman"/>
                <w:color w:val="000000" w:themeColor="text1"/>
                <w:sz w:val="24"/>
                <w:szCs w:val="24"/>
                <w:lang w:eastAsia="uk-UA"/>
              </w:rPr>
              <w:t>;</w:t>
            </w:r>
          </w:p>
          <w:p w14:paraId="4222AA37" w14:textId="601EEFEA" w:rsidR="00CC04FB" w:rsidRPr="007C2C92" w:rsidRDefault="00690D91" w:rsidP="00710AE6">
            <w:pPr>
              <w:pStyle w:val="a3"/>
              <w:numPr>
                <w:ilvl w:val="0"/>
                <w:numId w:val="11"/>
              </w:num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xml:space="preserve">с. Мала </w:t>
            </w:r>
            <w:r w:rsidR="000062D5">
              <w:rPr>
                <w:rFonts w:ascii="Times New Roman" w:eastAsia="Times New Roman" w:hAnsi="Times New Roman" w:cs="Times New Roman"/>
                <w:color w:val="000000" w:themeColor="text1"/>
                <w:sz w:val="24"/>
                <w:szCs w:val="24"/>
                <w:lang w:eastAsia="uk-UA"/>
              </w:rPr>
              <w:t>Долина.</w:t>
            </w:r>
          </w:p>
          <w:p w14:paraId="0B78F5C3" w14:textId="62312957" w:rsidR="00CC04FB" w:rsidRPr="00E75743" w:rsidRDefault="003B2D70"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Загальна площа території, де повинні надаватися послуги із збирання та перевезення побутових відходів</w:t>
            </w:r>
            <w:r>
              <w:rPr>
                <w:rFonts w:ascii="Times New Roman" w:eastAsia="Times New Roman" w:hAnsi="Times New Roman" w:cs="Times New Roman"/>
                <w:color w:val="000000" w:themeColor="text1"/>
                <w:sz w:val="24"/>
                <w:szCs w:val="24"/>
                <w:lang w:eastAsia="uk-UA"/>
              </w:rPr>
              <w:t xml:space="preserve"> – 473,7 га</w:t>
            </w:r>
          </w:p>
        </w:tc>
      </w:tr>
      <w:tr w:rsidR="00E75743" w:rsidRPr="005A43B7" w14:paraId="16DD03F3" w14:textId="77777777" w:rsidTr="00E14DDB">
        <w:tc>
          <w:tcPr>
            <w:tcW w:w="562" w:type="dxa"/>
            <w:shd w:val="clear" w:color="auto" w:fill="auto"/>
          </w:tcPr>
          <w:p w14:paraId="2000C0B8" w14:textId="195563F3" w:rsidR="00F80A17" w:rsidRPr="00E75743" w:rsidRDefault="00F80A17"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57EE0738" w14:textId="49030DA1" w:rsidR="00F80A17" w:rsidRPr="00E75743" w:rsidRDefault="00F80A17"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ind w:left="-57" w:right="-57"/>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Характеристика об’єктів утворення побутових від</w:t>
            </w:r>
            <w:r w:rsidR="00505EC6">
              <w:rPr>
                <w:rFonts w:ascii="Times New Roman" w:eastAsia="Times New Roman" w:hAnsi="Times New Roman" w:cs="Times New Roman"/>
                <w:color w:val="000000" w:themeColor="text1"/>
                <w:sz w:val="24"/>
                <w:szCs w:val="24"/>
                <w:lang w:eastAsia="uk-UA"/>
              </w:rPr>
              <w:t>ходів за джерелами їх утворення</w:t>
            </w:r>
          </w:p>
        </w:tc>
        <w:tc>
          <w:tcPr>
            <w:tcW w:w="11203" w:type="dxa"/>
            <w:shd w:val="clear" w:color="auto" w:fill="auto"/>
          </w:tcPr>
          <w:p w14:paraId="3164C5B4" w14:textId="3EE30F75" w:rsidR="001857B6" w:rsidRPr="00342C15" w:rsidRDefault="001857B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4"/>
                <w:szCs w:val="24"/>
                <w:lang w:eastAsia="uk-UA"/>
              </w:rPr>
            </w:pPr>
            <w:r w:rsidRPr="00342C15">
              <w:rPr>
                <w:rFonts w:ascii="Times New Roman" w:eastAsia="Times New Roman" w:hAnsi="Times New Roman" w:cs="Times New Roman"/>
                <w:b/>
                <w:color w:val="000000" w:themeColor="text1"/>
                <w:sz w:val="24"/>
                <w:szCs w:val="24"/>
                <w:lang w:eastAsia="uk-UA"/>
              </w:rPr>
              <w:t>м. Зеленодольськ:</w:t>
            </w:r>
            <w:r w:rsidR="003561B0" w:rsidRPr="00342C15">
              <w:rPr>
                <w:rFonts w:ascii="Times New Roman" w:eastAsia="Times New Roman" w:hAnsi="Times New Roman" w:cs="Times New Roman"/>
                <w:b/>
                <w:color w:val="000000" w:themeColor="text1"/>
                <w:sz w:val="24"/>
                <w:szCs w:val="24"/>
                <w:lang w:eastAsia="uk-UA"/>
              </w:rPr>
              <w:t xml:space="preserve"> </w:t>
            </w:r>
            <w:r w:rsidR="00C122EA" w:rsidRPr="009E50DC">
              <w:rPr>
                <w:rFonts w:ascii="Times New Roman" w:eastAsia="Times New Roman" w:hAnsi="Times New Roman" w:cs="Times New Roman"/>
                <w:color w:val="000000" w:themeColor="text1"/>
                <w:sz w:val="24"/>
                <w:szCs w:val="24"/>
                <w:lang w:eastAsia="uk-UA"/>
              </w:rPr>
              <w:t xml:space="preserve">населення - </w:t>
            </w:r>
            <w:r w:rsidR="009E50DC" w:rsidRPr="009E50DC">
              <w:rPr>
                <w:rFonts w:ascii="Times New Roman" w:eastAsia="Times New Roman" w:hAnsi="Times New Roman" w:cs="Times New Roman"/>
                <w:color w:val="000000" w:themeColor="text1"/>
                <w:sz w:val="24"/>
                <w:szCs w:val="24"/>
                <w:lang w:eastAsia="uk-UA"/>
              </w:rPr>
              <w:t>1</w:t>
            </w:r>
            <w:r w:rsidR="004D3E88">
              <w:rPr>
                <w:rFonts w:ascii="Times New Roman" w:eastAsia="Times New Roman" w:hAnsi="Times New Roman" w:cs="Times New Roman"/>
                <w:color w:val="000000" w:themeColor="text1"/>
                <w:sz w:val="24"/>
                <w:szCs w:val="24"/>
                <w:lang w:eastAsia="uk-UA"/>
              </w:rPr>
              <w:t>0882</w:t>
            </w:r>
          </w:p>
          <w:p w14:paraId="0666F705" w14:textId="55F24581" w:rsidR="005E1F56" w:rsidRPr="003561B0" w:rsidRDefault="001857B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4"/>
                <w:szCs w:val="24"/>
                <w:lang w:eastAsia="uk-UA"/>
              </w:rPr>
            </w:pPr>
            <w:r w:rsidRPr="003561B0">
              <w:rPr>
                <w:rFonts w:ascii="Times New Roman" w:eastAsia="Times New Roman" w:hAnsi="Times New Roman" w:cs="Times New Roman"/>
                <w:b/>
                <w:color w:val="000000" w:themeColor="text1"/>
                <w:sz w:val="24"/>
                <w:szCs w:val="24"/>
                <w:lang w:eastAsia="uk-UA"/>
              </w:rPr>
              <w:t>Багатоквартирні житлові будинки – 96</w:t>
            </w:r>
            <w:r w:rsidR="003B2D70" w:rsidRPr="003561B0">
              <w:rPr>
                <w:rFonts w:ascii="Times New Roman" w:eastAsia="Times New Roman" w:hAnsi="Times New Roman" w:cs="Times New Roman"/>
                <w:b/>
                <w:color w:val="000000" w:themeColor="text1"/>
                <w:sz w:val="24"/>
                <w:szCs w:val="24"/>
                <w:lang w:eastAsia="uk-UA"/>
              </w:rPr>
              <w:t xml:space="preserve"> +1 жилий будинок (</w:t>
            </w:r>
            <w:proofErr w:type="spellStart"/>
            <w:r w:rsidR="003B2D70" w:rsidRPr="003561B0">
              <w:rPr>
                <w:rFonts w:ascii="Times New Roman" w:eastAsia="Times New Roman" w:hAnsi="Times New Roman" w:cs="Times New Roman"/>
                <w:b/>
                <w:color w:val="000000" w:themeColor="text1"/>
                <w:sz w:val="24"/>
                <w:szCs w:val="24"/>
                <w:lang w:eastAsia="uk-UA"/>
              </w:rPr>
              <w:t>вул.Садова</w:t>
            </w:r>
            <w:proofErr w:type="spellEnd"/>
            <w:r w:rsidR="003B2D70" w:rsidRPr="003561B0">
              <w:rPr>
                <w:rFonts w:ascii="Times New Roman" w:eastAsia="Times New Roman" w:hAnsi="Times New Roman" w:cs="Times New Roman"/>
                <w:b/>
                <w:color w:val="000000" w:themeColor="text1"/>
                <w:sz w:val="24"/>
                <w:szCs w:val="24"/>
                <w:lang w:eastAsia="uk-UA"/>
              </w:rPr>
              <w:t xml:space="preserve"> 9б)</w:t>
            </w:r>
            <w:r w:rsidR="003561B0" w:rsidRPr="003561B0">
              <w:rPr>
                <w:rFonts w:ascii="Times New Roman" w:eastAsia="Times New Roman" w:hAnsi="Times New Roman" w:cs="Times New Roman"/>
                <w:b/>
                <w:color w:val="000000" w:themeColor="text1"/>
                <w:sz w:val="24"/>
                <w:szCs w:val="24"/>
                <w:lang w:eastAsia="uk-UA"/>
              </w:rPr>
              <w:t>;</w:t>
            </w:r>
          </w:p>
          <w:p w14:paraId="4A615C79" w14:textId="27AC67FB" w:rsidR="003561B0" w:rsidRPr="003561B0" w:rsidRDefault="003561B0"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themeColor="text1"/>
                <w:sz w:val="24"/>
                <w:szCs w:val="24"/>
                <w:lang w:eastAsia="uk-UA"/>
              </w:rPr>
            </w:pPr>
            <w:r w:rsidRPr="003561B0">
              <w:rPr>
                <w:rFonts w:ascii="Times New Roman" w:eastAsia="Times New Roman" w:hAnsi="Times New Roman" w:cs="Times New Roman"/>
                <w:b/>
                <w:color w:val="000000" w:themeColor="text1"/>
                <w:sz w:val="24"/>
                <w:szCs w:val="24"/>
                <w:lang w:eastAsia="uk-UA"/>
              </w:rPr>
              <w:t>14 котеджів (одно, двоквартирні житлові будинки )</w:t>
            </w:r>
          </w:p>
          <w:p w14:paraId="1CF23462"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вул.Святкова1,2,3,4,5,6,7,8,9,10,13,14,15,16,17,18,19,20,21.</w:t>
            </w:r>
          </w:p>
          <w:p w14:paraId="12D063B4"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w:t>
            </w:r>
            <w:r w:rsidRPr="00F8155E">
              <w:rPr>
                <w:rFonts w:ascii="Times New Roman" w:hAnsi="Times New Roman" w:cs="Times New Roman"/>
                <w:sz w:val="24"/>
                <w:szCs w:val="24"/>
              </w:rPr>
              <w:t>Паркова 2,4,6,8,10.</w:t>
            </w:r>
          </w:p>
          <w:p w14:paraId="5F8DAA89" w14:textId="2A653641"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Садова 1,3,5,7</w:t>
            </w:r>
            <w:r w:rsidRPr="00F8155E">
              <w:rPr>
                <w:rFonts w:ascii="Times New Roman" w:hAnsi="Times New Roman" w:cs="Times New Roman"/>
                <w:sz w:val="24"/>
                <w:szCs w:val="24"/>
              </w:rPr>
              <w:t>,11,13,15,17,19,21,23,25.</w:t>
            </w:r>
          </w:p>
          <w:p w14:paraId="58D421CF"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Сонячна</w:t>
            </w:r>
            <w:r w:rsidRPr="00F8155E">
              <w:rPr>
                <w:rFonts w:ascii="Times New Roman" w:hAnsi="Times New Roman" w:cs="Times New Roman"/>
                <w:sz w:val="24"/>
                <w:szCs w:val="24"/>
              </w:rPr>
              <w:t xml:space="preserve"> 1,2.</w:t>
            </w:r>
          </w:p>
          <w:p w14:paraId="5D21EC72"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w:t>
            </w:r>
            <w:r w:rsidRPr="00F8155E">
              <w:rPr>
                <w:rFonts w:ascii="Times New Roman" w:hAnsi="Times New Roman" w:cs="Times New Roman"/>
                <w:sz w:val="24"/>
                <w:szCs w:val="24"/>
              </w:rPr>
              <w:t>Незалежності 1,2,2а,3,4,6,7,8,9,10,11,13,13а,15,16,17,17а,19,21,23.</w:t>
            </w:r>
          </w:p>
          <w:p w14:paraId="7978C0FB"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Світанкова</w:t>
            </w:r>
            <w:r w:rsidRPr="00F8155E">
              <w:rPr>
                <w:rFonts w:ascii="Times New Roman" w:hAnsi="Times New Roman" w:cs="Times New Roman"/>
                <w:sz w:val="24"/>
                <w:szCs w:val="24"/>
              </w:rPr>
              <w:t xml:space="preserve"> 1,2а,2б,2в,3,4,5,6,8,9,10,11,12,14,16.</w:t>
            </w:r>
          </w:p>
          <w:p w14:paraId="289048C8"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w:t>
            </w:r>
            <w:r w:rsidRPr="00F8155E">
              <w:rPr>
                <w:rFonts w:ascii="Times New Roman" w:hAnsi="Times New Roman" w:cs="Times New Roman"/>
                <w:sz w:val="24"/>
                <w:szCs w:val="24"/>
              </w:rPr>
              <w:t>Петропавлівська 1,2,3,5.</w:t>
            </w:r>
          </w:p>
          <w:p w14:paraId="4244F434"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w:t>
            </w:r>
            <w:r w:rsidRPr="00F8155E">
              <w:rPr>
                <w:rFonts w:ascii="Times New Roman" w:hAnsi="Times New Roman" w:cs="Times New Roman"/>
                <w:sz w:val="24"/>
                <w:szCs w:val="24"/>
              </w:rPr>
              <w:t>Енергетична 2,4,6,7,8,12,14,16,18,20,22,22а,24,26,28,30.</w:t>
            </w:r>
          </w:p>
          <w:p w14:paraId="6A5936AB" w14:textId="77777777" w:rsidR="003B2D70" w:rsidRPr="00F8155E" w:rsidRDefault="003B2D70" w:rsidP="00710AE6">
            <w:pPr>
              <w:jc w:val="both"/>
              <w:rPr>
                <w:rFonts w:ascii="Times New Roman" w:hAnsi="Times New Roman" w:cs="Times New Roman"/>
                <w:sz w:val="24"/>
                <w:szCs w:val="24"/>
              </w:rPr>
            </w:pPr>
            <w:r w:rsidRPr="00F8155E">
              <w:rPr>
                <w:rFonts w:ascii="Times New Roman" w:hAnsi="Times New Roman" w:cs="Times New Roman"/>
                <w:sz w:val="24"/>
                <w:szCs w:val="24"/>
              </w:rPr>
              <w:t>вул.</w:t>
            </w:r>
            <w:r>
              <w:rPr>
                <w:rFonts w:ascii="Times New Roman" w:hAnsi="Times New Roman" w:cs="Times New Roman"/>
                <w:sz w:val="24"/>
                <w:szCs w:val="24"/>
              </w:rPr>
              <w:t xml:space="preserve"> </w:t>
            </w:r>
            <w:r w:rsidRPr="00F8155E">
              <w:rPr>
                <w:rFonts w:ascii="Times New Roman" w:hAnsi="Times New Roman" w:cs="Times New Roman"/>
                <w:sz w:val="24"/>
                <w:szCs w:val="24"/>
              </w:rPr>
              <w:t>Будівельна 1, 1а, 2, 3а, 4, 5а, 7а,13,15,17.</w:t>
            </w:r>
          </w:p>
          <w:p w14:paraId="7A54FA57" w14:textId="3DE87AB8" w:rsidR="003B2D70" w:rsidRPr="003561B0" w:rsidRDefault="003B2D70" w:rsidP="00710AE6">
            <w:pPr>
              <w:jc w:val="both"/>
              <w:rPr>
                <w:rFonts w:ascii="Times New Roman" w:hAnsi="Times New Roman" w:cs="Times New Roman"/>
                <w:kern w:val="0"/>
                <w:sz w:val="24"/>
                <w:szCs w:val="24"/>
                <w:lang w:eastAsia="ru-RU"/>
                <w14:ligatures w14:val="none"/>
              </w:rPr>
            </w:pPr>
            <w:proofErr w:type="spellStart"/>
            <w:r w:rsidRPr="00F8155E">
              <w:rPr>
                <w:rFonts w:ascii="Times New Roman" w:hAnsi="Times New Roman" w:cs="Times New Roman"/>
                <w:kern w:val="0"/>
                <w:sz w:val="24"/>
                <w:szCs w:val="24"/>
                <w:lang w:eastAsia="ru-RU"/>
                <w14:ligatures w14:val="none"/>
              </w:rPr>
              <w:t>пров</w:t>
            </w:r>
            <w:proofErr w:type="spellEnd"/>
            <w:r w:rsidRPr="00F8155E">
              <w:rPr>
                <w:rFonts w:ascii="Times New Roman" w:hAnsi="Times New Roman" w:cs="Times New Roman"/>
                <w:kern w:val="0"/>
                <w:sz w:val="24"/>
                <w:szCs w:val="24"/>
                <w:lang w:eastAsia="ru-RU"/>
                <w14:ligatures w14:val="none"/>
              </w:rPr>
              <w:t>.</w:t>
            </w:r>
            <w:r>
              <w:rPr>
                <w:rFonts w:ascii="Times New Roman" w:hAnsi="Times New Roman" w:cs="Times New Roman"/>
                <w:kern w:val="0"/>
                <w:sz w:val="24"/>
                <w:szCs w:val="24"/>
                <w:lang w:eastAsia="ru-RU"/>
                <w14:ligatures w14:val="none"/>
              </w:rPr>
              <w:t xml:space="preserve"> </w:t>
            </w:r>
            <w:r w:rsidRPr="00F8155E">
              <w:rPr>
                <w:rFonts w:ascii="Times New Roman" w:hAnsi="Times New Roman" w:cs="Times New Roman"/>
                <w:kern w:val="0"/>
                <w:sz w:val="24"/>
                <w:szCs w:val="24"/>
                <w:lang w:eastAsia="ru-RU"/>
                <w14:ligatures w14:val="none"/>
              </w:rPr>
              <w:t>Молодіжний 1,2,3,4,5,7,9.</w:t>
            </w:r>
          </w:p>
          <w:p w14:paraId="57465DD9" w14:textId="0D6843DD" w:rsidR="00505EC6" w:rsidRPr="00E75743" w:rsidRDefault="00505EC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Контейнери:</w:t>
            </w:r>
          </w:p>
          <w:p w14:paraId="385CD435" w14:textId="074F63C4" w:rsidR="005E1F56" w:rsidRPr="005E1F56" w:rsidRDefault="005E1F5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sidRPr="000062D5">
              <w:rPr>
                <w:rFonts w:ascii="Times New Roman" w:eastAsia="Times New Roman" w:hAnsi="Times New Roman" w:cs="Times New Roman"/>
                <w:b/>
                <w:bCs/>
                <w:color w:val="000000" w:themeColor="text1"/>
                <w:sz w:val="24"/>
                <w:szCs w:val="24"/>
                <w:lang w:eastAsia="uk-UA"/>
              </w:rPr>
              <w:t xml:space="preserve">Всього </w:t>
            </w:r>
            <w:r w:rsidR="000062D5" w:rsidRPr="000062D5">
              <w:rPr>
                <w:rFonts w:ascii="Times New Roman" w:eastAsia="Times New Roman" w:hAnsi="Times New Roman" w:cs="Times New Roman"/>
                <w:b/>
                <w:bCs/>
                <w:color w:val="000000" w:themeColor="text1"/>
                <w:sz w:val="24"/>
                <w:szCs w:val="24"/>
                <w:lang w:eastAsia="uk-UA"/>
              </w:rPr>
              <w:t>3</w:t>
            </w:r>
            <w:r w:rsidR="008F0ABC">
              <w:rPr>
                <w:rFonts w:ascii="Times New Roman" w:eastAsia="Times New Roman" w:hAnsi="Times New Roman" w:cs="Times New Roman"/>
                <w:b/>
                <w:bCs/>
                <w:color w:val="000000" w:themeColor="text1"/>
                <w:sz w:val="24"/>
                <w:szCs w:val="24"/>
                <w:lang w:eastAsia="uk-UA"/>
              </w:rPr>
              <w:t>91</w:t>
            </w:r>
            <w:r w:rsidR="000062D5" w:rsidRPr="000062D5">
              <w:rPr>
                <w:rFonts w:ascii="Times New Roman" w:eastAsia="Times New Roman" w:hAnsi="Times New Roman" w:cs="Times New Roman"/>
                <w:b/>
                <w:bCs/>
                <w:color w:val="000000" w:themeColor="text1"/>
                <w:sz w:val="24"/>
                <w:szCs w:val="24"/>
                <w:lang w:eastAsia="uk-UA"/>
              </w:rPr>
              <w:t xml:space="preserve"> </w:t>
            </w:r>
            <w:proofErr w:type="spellStart"/>
            <w:r w:rsidRPr="000062D5">
              <w:rPr>
                <w:rFonts w:ascii="Times New Roman" w:eastAsia="Times New Roman" w:hAnsi="Times New Roman" w:cs="Times New Roman"/>
                <w:b/>
                <w:bCs/>
                <w:color w:val="000000" w:themeColor="text1"/>
                <w:sz w:val="24"/>
                <w:szCs w:val="24"/>
                <w:lang w:eastAsia="uk-UA"/>
              </w:rPr>
              <w:t>шт</w:t>
            </w:r>
            <w:proofErr w:type="spellEnd"/>
            <w:r w:rsidRPr="005E1F56">
              <w:rPr>
                <w:rFonts w:ascii="Times New Roman" w:eastAsia="Times New Roman" w:hAnsi="Times New Roman" w:cs="Times New Roman"/>
                <w:bCs/>
                <w:color w:val="000000" w:themeColor="text1"/>
                <w:sz w:val="24"/>
                <w:szCs w:val="24"/>
                <w:lang w:eastAsia="uk-UA"/>
              </w:rPr>
              <w:t xml:space="preserve"> (27</w:t>
            </w:r>
            <w:r w:rsidR="000062D5">
              <w:rPr>
                <w:rFonts w:ascii="Times New Roman" w:eastAsia="Times New Roman" w:hAnsi="Times New Roman" w:cs="Times New Roman"/>
                <w:bCs/>
                <w:color w:val="000000" w:themeColor="text1"/>
                <w:sz w:val="24"/>
                <w:szCs w:val="24"/>
                <w:lang w:eastAsia="uk-UA"/>
              </w:rPr>
              <w:t xml:space="preserve"> </w:t>
            </w:r>
            <w:r w:rsidRPr="005E1F56">
              <w:rPr>
                <w:rFonts w:ascii="Times New Roman" w:eastAsia="Times New Roman" w:hAnsi="Times New Roman" w:cs="Times New Roman"/>
                <w:bCs/>
                <w:color w:val="000000" w:themeColor="text1"/>
                <w:sz w:val="24"/>
                <w:szCs w:val="24"/>
                <w:lang w:eastAsia="uk-UA"/>
              </w:rPr>
              <w:t>майданчиків), в тому числі :</w:t>
            </w:r>
          </w:p>
          <w:p w14:paraId="5C45BE75" w14:textId="2645044C" w:rsidR="005E1F56" w:rsidRPr="005E1F56" w:rsidRDefault="008F0ABC"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232</w:t>
            </w:r>
            <w:r w:rsidR="000062D5">
              <w:rPr>
                <w:rFonts w:ascii="Times New Roman" w:eastAsia="Times New Roman" w:hAnsi="Times New Roman" w:cs="Times New Roman"/>
                <w:bCs/>
                <w:color w:val="000000" w:themeColor="text1"/>
                <w:sz w:val="24"/>
                <w:szCs w:val="24"/>
                <w:lang w:eastAsia="uk-UA"/>
              </w:rPr>
              <w:t xml:space="preserve"> </w:t>
            </w:r>
            <w:proofErr w:type="spellStart"/>
            <w:r w:rsidR="005E1F56" w:rsidRPr="005E1F56">
              <w:rPr>
                <w:rFonts w:ascii="Times New Roman" w:eastAsia="Times New Roman" w:hAnsi="Times New Roman" w:cs="Times New Roman"/>
                <w:bCs/>
                <w:color w:val="000000" w:themeColor="text1"/>
                <w:sz w:val="24"/>
                <w:szCs w:val="24"/>
                <w:lang w:eastAsia="uk-UA"/>
              </w:rPr>
              <w:t>шт</w:t>
            </w:r>
            <w:proofErr w:type="spellEnd"/>
            <w:r w:rsidR="005E1F56" w:rsidRPr="005E1F56">
              <w:rPr>
                <w:rFonts w:ascii="Times New Roman" w:eastAsia="Times New Roman" w:hAnsi="Times New Roman" w:cs="Times New Roman"/>
                <w:bCs/>
                <w:color w:val="000000" w:themeColor="text1"/>
                <w:sz w:val="24"/>
                <w:szCs w:val="24"/>
                <w:lang w:eastAsia="uk-UA"/>
              </w:rPr>
              <w:t xml:space="preserve"> ( металеві, під побутові відходи);</w:t>
            </w:r>
          </w:p>
          <w:p w14:paraId="18FF295E" w14:textId="5FDA4907" w:rsidR="000062D5" w:rsidRDefault="000062D5"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xml:space="preserve">37 </w:t>
            </w:r>
            <w:proofErr w:type="spellStart"/>
            <w:r w:rsidR="005E1F56" w:rsidRPr="005E1F56">
              <w:rPr>
                <w:rFonts w:ascii="Times New Roman" w:eastAsia="Times New Roman" w:hAnsi="Times New Roman" w:cs="Times New Roman"/>
                <w:bCs/>
                <w:color w:val="000000" w:themeColor="text1"/>
                <w:sz w:val="24"/>
                <w:szCs w:val="24"/>
                <w:lang w:eastAsia="uk-UA"/>
              </w:rPr>
              <w:t>шт</w:t>
            </w:r>
            <w:proofErr w:type="spellEnd"/>
            <w:r w:rsidR="005E1F56" w:rsidRPr="005E1F56">
              <w:rPr>
                <w:rFonts w:ascii="Times New Roman" w:eastAsia="Times New Roman" w:hAnsi="Times New Roman" w:cs="Times New Roman"/>
                <w:bCs/>
                <w:color w:val="000000" w:themeColor="text1"/>
                <w:sz w:val="24"/>
                <w:szCs w:val="24"/>
                <w:lang w:eastAsia="uk-UA"/>
              </w:rPr>
              <w:t xml:space="preserve"> ( металеві, під скло</w:t>
            </w:r>
            <w:r>
              <w:rPr>
                <w:rFonts w:ascii="Times New Roman" w:eastAsia="Times New Roman" w:hAnsi="Times New Roman" w:cs="Times New Roman"/>
                <w:bCs/>
                <w:color w:val="000000" w:themeColor="text1"/>
                <w:sz w:val="24"/>
                <w:szCs w:val="24"/>
                <w:lang w:eastAsia="uk-UA"/>
              </w:rPr>
              <w:t>);</w:t>
            </w:r>
            <w:r w:rsidR="005E1F56" w:rsidRPr="005E1F56">
              <w:rPr>
                <w:rFonts w:ascii="Times New Roman" w:eastAsia="Times New Roman" w:hAnsi="Times New Roman" w:cs="Times New Roman"/>
                <w:bCs/>
                <w:color w:val="000000" w:themeColor="text1"/>
                <w:sz w:val="24"/>
                <w:szCs w:val="24"/>
                <w:lang w:eastAsia="uk-UA"/>
              </w:rPr>
              <w:t xml:space="preserve"> </w:t>
            </w:r>
          </w:p>
          <w:p w14:paraId="60475E0D" w14:textId="6F27FB0A" w:rsidR="000062D5" w:rsidRDefault="008F0ABC"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38</w:t>
            </w:r>
            <w:r w:rsidR="000062D5">
              <w:rPr>
                <w:rFonts w:ascii="Times New Roman" w:eastAsia="Times New Roman" w:hAnsi="Times New Roman" w:cs="Times New Roman"/>
                <w:bCs/>
                <w:color w:val="000000" w:themeColor="text1"/>
                <w:sz w:val="24"/>
                <w:szCs w:val="24"/>
                <w:lang w:eastAsia="uk-UA"/>
              </w:rPr>
              <w:t xml:space="preserve"> </w:t>
            </w:r>
            <w:proofErr w:type="spellStart"/>
            <w:r w:rsidR="000062D5">
              <w:rPr>
                <w:rFonts w:ascii="Times New Roman" w:eastAsia="Times New Roman" w:hAnsi="Times New Roman" w:cs="Times New Roman"/>
                <w:bCs/>
                <w:color w:val="000000" w:themeColor="text1"/>
                <w:sz w:val="24"/>
                <w:szCs w:val="24"/>
                <w:lang w:eastAsia="uk-UA"/>
              </w:rPr>
              <w:t>шт</w:t>
            </w:r>
            <w:proofErr w:type="spellEnd"/>
            <w:r w:rsidR="000062D5">
              <w:rPr>
                <w:rFonts w:ascii="Times New Roman" w:eastAsia="Times New Roman" w:hAnsi="Times New Roman" w:cs="Times New Roman"/>
                <w:bCs/>
                <w:color w:val="000000" w:themeColor="text1"/>
                <w:sz w:val="24"/>
                <w:szCs w:val="24"/>
                <w:lang w:eastAsia="uk-UA"/>
              </w:rPr>
              <w:t xml:space="preserve"> (металеві, під</w:t>
            </w:r>
            <w:r w:rsidR="005E1F56" w:rsidRPr="005E1F56">
              <w:rPr>
                <w:rFonts w:ascii="Times New Roman" w:eastAsia="Times New Roman" w:hAnsi="Times New Roman" w:cs="Times New Roman"/>
                <w:bCs/>
                <w:color w:val="000000" w:themeColor="text1"/>
                <w:sz w:val="24"/>
                <w:szCs w:val="24"/>
                <w:lang w:eastAsia="uk-UA"/>
              </w:rPr>
              <w:t xml:space="preserve"> папір);</w:t>
            </w:r>
          </w:p>
          <w:p w14:paraId="7DEB6A95" w14:textId="6E72E588" w:rsidR="000062D5" w:rsidRPr="009E50DC" w:rsidRDefault="008F0ABC"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1</w:t>
            </w:r>
            <w:r w:rsidR="000062D5">
              <w:rPr>
                <w:rFonts w:ascii="Times New Roman" w:eastAsia="Times New Roman" w:hAnsi="Times New Roman" w:cs="Times New Roman"/>
                <w:bCs/>
                <w:color w:val="000000" w:themeColor="text1"/>
                <w:sz w:val="24"/>
                <w:szCs w:val="24"/>
                <w:lang w:eastAsia="uk-UA"/>
              </w:rPr>
              <w:t xml:space="preserve">8 </w:t>
            </w:r>
            <w:proofErr w:type="spellStart"/>
            <w:r w:rsidR="005E1F56" w:rsidRPr="005E1F56">
              <w:rPr>
                <w:rFonts w:ascii="Times New Roman" w:eastAsia="Times New Roman" w:hAnsi="Times New Roman" w:cs="Times New Roman"/>
                <w:bCs/>
                <w:color w:val="000000" w:themeColor="text1"/>
                <w:sz w:val="24"/>
                <w:szCs w:val="24"/>
                <w:lang w:eastAsia="uk-UA"/>
              </w:rPr>
              <w:t>шт</w:t>
            </w:r>
            <w:proofErr w:type="spellEnd"/>
            <w:r w:rsidR="005E1F56" w:rsidRPr="005E1F56">
              <w:rPr>
                <w:rFonts w:ascii="Times New Roman" w:eastAsia="Times New Roman" w:hAnsi="Times New Roman" w:cs="Times New Roman"/>
                <w:bCs/>
                <w:color w:val="000000" w:themeColor="text1"/>
                <w:sz w:val="24"/>
                <w:szCs w:val="24"/>
                <w:lang w:eastAsia="uk-UA"/>
              </w:rPr>
              <w:t xml:space="preserve"> </w:t>
            </w:r>
            <w:r w:rsidR="000062D5">
              <w:rPr>
                <w:rFonts w:ascii="Times New Roman" w:eastAsia="Times New Roman" w:hAnsi="Times New Roman" w:cs="Times New Roman"/>
                <w:bCs/>
                <w:color w:val="000000" w:themeColor="text1"/>
                <w:sz w:val="24"/>
                <w:szCs w:val="24"/>
                <w:lang w:eastAsia="uk-UA"/>
              </w:rPr>
              <w:t>( металева сітка);</w:t>
            </w:r>
          </w:p>
          <w:p w14:paraId="3DFF8BC5" w14:textId="7B8D9C30" w:rsidR="005E1F56" w:rsidRPr="00505EC6" w:rsidRDefault="000062D5"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 xml:space="preserve">30 </w:t>
            </w:r>
            <w:proofErr w:type="spellStart"/>
            <w:r>
              <w:rPr>
                <w:rFonts w:ascii="Times New Roman" w:eastAsia="Times New Roman" w:hAnsi="Times New Roman" w:cs="Times New Roman"/>
                <w:bCs/>
                <w:color w:val="000000" w:themeColor="text1"/>
                <w:sz w:val="24"/>
                <w:szCs w:val="24"/>
                <w:lang w:eastAsia="uk-UA"/>
              </w:rPr>
              <w:t>шт</w:t>
            </w:r>
            <w:proofErr w:type="spellEnd"/>
            <w:r>
              <w:rPr>
                <w:rFonts w:ascii="Times New Roman" w:eastAsia="Times New Roman" w:hAnsi="Times New Roman" w:cs="Times New Roman"/>
                <w:bCs/>
                <w:color w:val="000000" w:themeColor="text1"/>
                <w:sz w:val="24"/>
                <w:szCs w:val="24"/>
                <w:lang w:eastAsia="uk-UA"/>
              </w:rPr>
              <w:t xml:space="preserve"> (</w:t>
            </w:r>
            <w:r w:rsidR="005E1F56" w:rsidRPr="005E1F56">
              <w:rPr>
                <w:rFonts w:ascii="Times New Roman" w:eastAsia="Times New Roman" w:hAnsi="Times New Roman" w:cs="Times New Roman"/>
                <w:bCs/>
                <w:color w:val="000000" w:themeColor="text1"/>
                <w:sz w:val="24"/>
                <w:szCs w:val="24"/>
                <w:lang w:eastAsia="uk-UA"/>
              </w:rPr>
              <w:t>для збору пластику).</w:t>
            </w:r>
          </w:p>
          <w:p w14:paraId="79A804D5" w14:textId="62FAF069" w:rsidR="00342C15" w:rsidRPr="009E50DC" w:rsidRDefault="00505EC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 xml:space="preserve">с. Мала </w:t>
            </w:r>
            <w:r w:rsidR="00342C15">
              <w:rPr>
                <w:rFonts w:ascii="Times New Roman" w:eastAsia="Times New Roman" w:hAnsi="Times New Roman" w:cs="Times New Roman"/>
                <w:b/>
                <w:bCs/>
                <w:color w:val="000000" w:themeColor="text1"/>
                <w:sz w:val="24"/>
                <w:szCs w:val="24"/>
                <w:lang w:eastAsia="uk-UA"/>
              </w:rPr>
              <w:t>Долина:</w:t>
            </w:r>
            <w:r w:rsidR="009E50DC">
              <w:rPr>
                <w:rFonts w:ascii="Times New Roman" w:eastAsia="Times New Roman" w:hAnsi="Times New Roman" w:cs="Times New Roman"/>
                <w:b/>
                <w:bCs/>
                <w:color w:val="000000" w:themeColor="text1"/>
                <w:sz w:val="24"/>
                <w:szCs w:val="24"/>
                <w:lang w:eastAsia="uk-UA"/>
              </w:rPr>
              <w:t xml:space="preserve"> </w:t>
            </w:r>
            <w:r w:rsidR="009E50DC" w:rsidRPr="009E50DC">
              <w:rPr>
                <w:rFonts w:ascii="Times New Roman" w:eastAsia="Times New Roman" w:hAnsi="Times New Roman" w:cs="Times New Roman"/>
                <w:bCs/>
                <w:color w:val="000000" w:themeColor="text1"/>
                <w:sz w:val="24"/>
                <w:szCs w:val="24"/>
                <w:lang w:eastAsia="uk-UA"/>
              </w:rPr>
              <w:t>населення -</w:t>
            </w:r>
            <w:r w:rsidR="004D3E88">
              <w:rPr>
                <w:rFonts w:ascii="Times New Roman" w:eastAsia="Times New Roman" w:hAnsi="Times New Roman" w:cs="Times New Roman"/>
                <w:bCs/>
                <w:color w:val="000000" w:themeColor="text1"/>
                <w:sz w:val="24"/>
                <w:szCs w:val="24"/>
                <w:lang w:eastAsia="uk-UA"/>
              </w:rPr>
              <w:t>593</w:t>
            </w:r>
          </w:p>
          <w:p w14:paraId="444F7540" w14:textId="3751E23E" w:rsidR="00710AE6" w:rsidRDefault="00710AE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4"/>
                <w:szCs w:val="24"/>
                <w:lang w:eastAsia="uk-UA"/>
              </w:rPr>
            </w:pPr>
            <w:r>
              <w:rPr>
                <w:rFonts w:ascii="Times New Roman" w:eastAsia="Times New Roman" w:hAnsi="Times New Roman" w:cs="Times New Roman"/>
                <w:b/>
                <w:bCs/>
                <w:color w:val="000000" w:themeColor="text1"/>
                <w:sz w:val="24"/>
                <w:szCs w:val="24"/>
                <w:lang w:eastAsia="uk-UA"/>
              </w:rPr>
              <w:t>310 приватних одноквартирних будинків</w:t>
            </w:r>
          </w:p>
          <w:p w14:paraId="2B82668A" w14:textId="5AA888DF" w:rsidR="00C122EA" w:rsidRPr="00C70CB3" w:rsidRDefault="00342C15"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kern w:val="0"/>
                <w:sz w:val="24"/>
                <w:szCs w:val="24"/>
                <w:lang w:eastAsia="ru-RU"/>
                <w14:ligatures w14:val="none"/>
              </w:rPr>
            </w:pPr>
            <w:r>
              <w:rPr>
                <w:rFonts w:ascii="Times New Roman" w:hAnsi="Times New Roman" w:cs="Times New Roman"/>
                <w:kern w:val="0"/>
                <w:sz w:val="24"/>
                <w:szCs w:val="24"/>
                <w:lang w:eastAsia="ru-RU"/>
                <w14:ligatures w14:val="none"/>
              </w:rPr>
              <w:t xml:space="preserve">Вулиці: </w:t>
            </w:r>
            <w:r w:rsidR="00C0716C">
              <w:rPr>
                <w:rFonts w:ascii="Times New Roman" w:hAnsi="Times New Roman" w:cs="Times New Roman"/>
                <w:kern w:val="0"/>
                <w:sz w:val="24"/>
                <w:szCs w:val="24"/>
                <w:lang w:eastAsia="ru-RU"/>
                <w14:ligatures w14:val="none"/>
              </w:rPr>
              <w:t xml:space="preserve">Весела, Зоряна, Заводська, Зеленодольська, </w:t>
            </w:r>
            <w:proofErr w:type="spellStart"/>
            <w:r w:rsidR="00C0716C">
              <w:rPr>
                <w:rFonts w:ascii="Times New Roman" w:hAnsi="Times New Roman" w:cs="Times New Roman"/>
                <w:kern w:val="0"/>
                <w:sz w:val="24"/>
                <w:szCs w:val="24"/>
                <w:lang w:eastAsia="ru-RU"/>
                <w14:ligatures w14:val="none"/>
              </w:rPr>
              <w:t>Високопільська</w:t>
            </w:r>
            <w:proofErr w:type="spellEnd"/>
            <w:r w:rsidR="00C0716C">
              <w:rPr>
                <w:rFonts w:ascii="Times New Roman" w:hAnsi="Times New Roman" w:cs="Times New Roman"/>
                <w:kern w:val="0"/>
                <w:sz w:val="24"/>
                <w:szCs w:val="24"/>
                <w:lang w:eastAsia="ru-RU"/>
                <w14:ligatures w14:val="none"/>
              </w:rPr>
              <w:t xml:space="preserve">, Лесі Українки, Миру, Нова, Травнева, Затишна, Тараса, Шевченка, Шкільна, Весняний, </w:t>
            </w:r>
            <w:r w:rsidR="00C0716C" w:rsidRPr="00C0716C">
              <w:rPr>
                <w:rFonts w:ascii="Times New Roman" w:hAnsi="Times New Roman" w:cs="Times New Roman"/>
                <w:kern w:val="0"/>
                <w:sz w:val="24"/>
                <w:szCs w:val="24"/>
                <w:lang w:eastAsia="ru-RU"/>
                <w14:ligatures w14:val="none"/>
              </w:rPr>
              <w:t>Степови</w:t>
            </w:r>
            <w:r w:rsidR="00C0716C">
              <w:rPr>
                <w:rFonts w:ascii="Times New Roman" w:hAnsi="Times New Roman" w:cs="Times New Roman"/>
                <w:kern w:val="0"/>
                <w:sz w:val="24"/>
                <w:szCs w:val="24"/>
                <w:lang w:eastAsia="ru-RU"/>
                <w14:ligatures w14:val="none"/>
              </w:rPr>
              <w:t>й, Василя Стуса, Михайла Грушевського</w:t>
            </w:r>
            <w:r w:rsidR="0074750B">
              <w:rPr>
                <w:rFonts w:ascii="Times New Roman" w:hAnsi="Times New Roman" w:cs="Times New Roman"/>
                <w:kern w:val="0"/>
                <w:sz w:val="24"/>
                <w:szCs w:val="24"/>
                <w:lang w:eastAsia="ru-RU"/>
                <w14:ligatures w14:val="none"/>
              </w:rPr>
              <w:t>,</w:t>
            </w:r>
            <w:r w:rsidR="00C122EA">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Таврійський</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Павла</w:t>
            </w:r>
            <w:r w:rsidR="00C122EA">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Тичини</w:t>
            </w:r>
            <w:r w:rsidR="0074750B">
              <w:rPr>
                <w:rFonts w:ascii="Times New Roman" w:hAnsi="Times New Roman" w:cs="Times New Roman"/>
                <w:kern w:val="0"/>
                <w:sz w:val="24"/>
                <w:szCs w:val="24"/>
                <w:lang w:eastAsia="ru-RU"/>
                <w14:ligatures w14:val="none"/>
              </w:rPr>
              <w:t xml:space="preserve">, </w:t>
            </w:r>
            <w:proofErr w:type="spellStart"/>
            <w:r w:rsidR="00C0716C">
              <w:rPr>
                <w:rFonts w:ascii="Times New Roman" w:hAnsi="Times New Roman" w:cs="Times New Roman"/>
                <w:kern w:val="0"/>
                <w:sz w:val="24"/>
                <w:szCs w:val="24"/>
                <w:lang w:eastAsia="ru-RU"/>
                <w14:ligatures w14:val="none"/>
              </w:rPr>
              <w:t>Святопокровська</w:t>
            </w:r>
            <w:proofErr w:type="spellEnd"/>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Кільцева</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Залізнична</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Володимира</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Сосюри</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Михайла Коцюбинського</w:t>
            </w:r>
            <w:r w:rsidR="0074750B">
              <w:rPr>
                <w:rFonts w:ascii="Times New Roman" w:hAnsi="Times New Roman" w:cs="Times New Roman"/>
                <w:kern w:val="0"/>
                <w:sz w:val="24"/>
                <w:szCs w:val="24"/>
                <w:lang w:eastAsia="ru-RU"/>
                <w14:ligatures w14:val="none"/>
              </w:rPr>
              <w:t xml:space="preserve">, </w:t>
            </w:r>
            <w:r w:rsidR="00C0716C" w:rsidRPr="00C0716C">
              <w:rPr>
                <w:rFonts w:ascii="Times New Roman" w:hAnsi="Times New Roman" w:cs="Times New Roman"/>
                <w:kern w:val="0"/>
                <w:sz w:val="24"/>
                <w:szCs w:val="24"/>
                <w:lang w:eastAsia="ru-RU"/>
                <w14:ligatures w14:val="none"/>
              </w:rPr>
              <w:t xml:space="preserve">Петра </w:t>
            </w:r>
            <w:r w:rsidR="00C0716C">
              <w:rPr>
                <w:rFonts w:ascii="Times New Roman" w:hAnsi="Times New Roman" w:cs="Times New Roman"/>
                <w:kern w:val="0"/>
                <w:sz w:val="24"/>
                <w:szCs w:val="24"/>
                <w:lang w:eastAsia="ru-RU"/>
                <w14:ligatures w14:val="none"/>
              </w:rPr>
              <w:t>Дорошенка</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Максима Рильського</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Петра Сагайдачного</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Павла Полуботка</w:t>
            </w:r>
            <w:r w:rsidR="0074750B">
              <w:rPr>
                <w:rFonts w:ascii="Times New Roman" w:hAnsi="Times New Roman" w:cs="Times New Roman"/>
                <w:kern w:val="0"/>
                <w:sz w:val="24"/>
                <w:szCs w:val="24"/>
                <w:lang w:eastAsia="ru-RU"/>
                <w14:ligatures w14:val="none"/>
              </w:rPr>
              <w:t xml:space="preserve">, Івана Мазепи, </w:t>
            </w:r>
            <w:r w:rsidR="00C0716C">
              <w:rPr>
                <w:rFonts w:ascii="Times New Roman" w:hAnsi="Times New Roman" w:cs="Times New Roman"/>
                <w:kern w:val="0"/>
                <w:sz w:val="24"/>
                <w:szCs w:val="24"/>
                <w:lang w:eastAsia="ru-RU"/>
                <w14:ligatures w14:val="none"/>
              </w:rPr>
              <w:t>Петра Калнишевського</w:t>
            </w:r>
            <w:r w:rsidR="0074750B">
              <w:rPr>
                <w:rFonts w:ascii="Times New Roman" w:hAnsi="Times New Roman" w:cs="Times New Roman"/>
                <w:kern w:val="0"/>
                <w:sz w:val="24"/>
                <w:szCs w:val="24"/>
                <w:lang w:eastAsia="ru-RU"/>
                <w14:ligatures w14:val="none"/>
              </w:rPr>
              <w:t>,</w:t>
            </w:r>
            <w:r w:rsidR="00C122EA">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Чумацька</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Марка Вовчка</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Богдана Хмельницького</w:t>
            </w:r>
            <w:r w:rsidR="0074750B">
              <w:rPr>
                <w:rFonts w:ascii="Times New Roman" w:hAnsi="Times New Roman" w:cs="Times New Roman"/>
                <w:kern w:val="0"/>
                <w:sz w:val="24"/>
                <w:szCs w:val="24"/>
                <w:lang w:eastAsia="ru-RU"/>
                <w14:ligatures w14:val="none"/>
              </w:rPr>
              <w:t xml:space="preserve">, </w:t>
            </w:r>
            <w:r w:rsidR="00C0716C">
              <w:rPr>
                <w:rFonts w:ascii="Times New Roman" w:hAnsi="Times New Roman" w:cs="Times New Roman"/>
                <w:kern w:val="0"/>
                <w:sz w:val="24"/>
                <w:szCs w:val="24"/>
                <w:lang w:eastAsia="ru-RU"/>
                <w14:ligatures w14:val="none"/>
              </w:rPr>
              <w:t>Запорізька Січ</w:t>
            </w:r>
            <w:r w:rsidR="0074750B">
              <w:rPr>
                <w:rFonts w:ascii="Times New Roman" w:hAnsi="Times New Roman" w:cs="Times New Roman"/>
                <w:kern w:val="0"/>
                <w:sz w:val="24"/>
                <w:szCs w:val="24"/>
                <w:lang w:eastAsia="ru-RU"/>
                <w14:ligatures w14:val="none"/>
              </w:rPr>
              <w:t xml:space="preserve">, </w:t>
            </w:r>
            <w:r w:rsidR="00C0716C" w:rsidRPr="00C0716C">
              <w:rPr>
                <w:rFonts w:ascii="Times New Roman" w:hAnsi="Times New Roman" w:cs="Times New Roman"/>
                <w:kern w:val="0"/>
                <w:sz w:val="24"/>
                <w:szCs w:val="24"/>
                <w:lang w:eastAsia="ru-RU"/>
                <w14:ligatures w14:val="none"/>
              </w:rPr>
              <w:t>Івана Сірка</w:t>
            </w:r>
            <w:r w:rsidR="0074750B">
              <w:rPr>
                <w:rFonts w:ascii="Times New Roman" w:hAnsi="Times New Roman" w:cs="Times New Roman"/>
                <w:kern w:val="0"/>
                <w:sz w:val="24"/>
                <w:szCs w:val="24"/>
                <w:lang w:eastAsia="ru-RU"/>
                <w14:ligatures w14:val="none"/>
              </w:rPr>
              <w:t>.</w:t>
            </w:r>
          </w:p>
          <w:p w14:paraId="4C9936BF" w14:textId="5E95E02B" w:rsidR="00C122EA" w:rsidRDefault="00505EC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Контейнери:</w:t>
            </w:r>
          </w:p>
          <w:p w14:paraId="104DC553" w14:textId="3DE330DF" w:rsidR="00505EC6" w:rsidRPr="00505EC6" w:rsidRDefault="008F0ABC" w:rsidP="00710AE6">
            <w:pPr>
              <w:jc w:val="both"/>
              <w:rPr>
                <w:rFonts w:ascii="Times New Roman" w:hAnsi="Times New Roman" w:cs="Times New Roman"/>
                <w:sz w:val="24"/>
                <w:szCs w:val="24"/>
              </w:rPr>
            </w:pPr>
            <w:r>
              <w:rPr>
                <w:rFonts w:ascii="Times New Roman" w:hAnsi="Times New Roman" w:cs="Times New Roman"/>
                <w:b/>
                <w:sz w:val="24"/>
                <w:szCs w:val="24"/>
              </w:rPr>
              <w:t>Всього 36</w:t>
            </w:r>
            <w:r w:rsidR="00505EC6" w:rsidRPr="00C70CB3">
              <w:rPr>
                <w:rFonts w:ascii="Times New Roman" w:hAnsi="Times New Roman" w:cs="Times New Roman"/>
                <w:b/>
                <w:sz w:val="24"/>
                <w:szCs w:val="24"/>
              </w:rPr>
              <w:t>шт</w:t>
            </w:r>
            <w:r w:rsidR="00505EC6" w:rsidRPr="00505EC6">
              <w:rPr>
                <w:rFonts w:ascii="Times New Roman" w:hAnsi="Times New Roman" w:cs="Times New Roman"/>
                <w:sz w:val="24"/>
                <w:szCs w:val="24"/>
              </w:rPr>
              <w:t xml:space="preserve">., в тому числі </w:t>
            </w:r>
          </w:p>
          <w:p w14:paraId="1297C4D1" w14:textId="274FE005" w:rsidR="00505EC6" w:rsidRPr="00505EC6" w:rsidRDefault="008F0ABC" w:rsidP="00710AE6">
            <w:pPr>
              <w:jc w:val="both"/>
              <w:rPr>
                <w:rFonts w:ascii="Times New Roman" w:hAnsi="Times New Roman" w:cs="Times New Roman"/>
                <w:sz w:val="24"/>
                <w:szCs w:val="24"/>
              </w:rPr>
            </w:pPr>
            <w:r>
              <w:rPr>
                <w:rFonts w:ascii="Times New Roman" w:hAnsi="Times New Roman" w:cs="Times New Roman"/>
                <w:sz w:val="24"/>
                <w:szCs w:val="24"/>
              </w:rPr>
              <w:t xml:space="preserve">36 </w:t>
            </w:r>
            <w:r w:rsidR="00505EC6" w:rsidRPr="00505EC6">
              <w:rPr>
                <w:rFonts w:ascii="Times New Roman" w:hAnsi="Times New Roman" w:cs="Times New Roman"/>
                <w:sz w:val="24"/>
                <w:szCs w:val="24"/>
              </w:rPr>
              <w:t xml:space="preserve">шт </w:t>
            </w:r>
            <w:r w:rsidR="00505EC6" w:rsidRPr="00505EC6">
              <w:rPr>
                <w:rFonts w:ascii="Times New Roman" w:hAnsi="Times New Roman" w:cs="Times New Roman"/>
                <w:sz w:val="24"/>
                <w:szCs w:val="24"/>
                <w:lang w:val="en-US"/>
              </w:rPr>
              <w:t>V</w:t>
            </w:r>
            <w:r w:rsidR="00505EC6" w:rsidRPr="00505EC6">
              <w:rPr>
                <w:rFonts w:ascii="Times New Roman" w:hAnsi="Times New Roman" w:cs="Times New Roman"/>
                <w:sz w:val="24"/>
                <w:szCs w:val="24"/>
              </w:rPr>
              <w:t>=0,65м</w:t>
            </w:r>
            <w:r w:rsidR="00505EC6" w:rsidRPr="00505EC6">
              <w:rPr>
                <w:rFonts w:ascii="Times New Roman" w:hAnsi="Times New Roman" w:cs="Times New Roman"/>
                <w:sz w:val="24"/>
                <w:szCs w:val="24"/>
                <w:vertAlign w:val="superscript"/>
              </w:rPr>
              <w:t>3</w:t>
            </w:r>
            <w:r w:rsidR="00505EC6" w:rsidRPr="00505EC6">
              <w:rPr>
                <w:rFonts w:ascii="Times New Roman" w:hAnsi="Times New Roman" w:cs="Times New Roman"/>
                <w:sz w:val="24"/>
                <w:szCs w:val="24"/>
              </w:rPr>
              <w:t xml:space="preserve"> ( металеві, під побутові відходи);</w:t>
            </w:r>
          </w:p>
          <w:p w14:paraId="76F9B7CF" w14:textId="55982604" w:rsidR="00217736" w:rsidRPr="00E75743" w:rsidRDefault="0021773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themeColor="text1"/>
                <w:sz w:val="24"/>
                <w:szCs w:val="24"/>
                <w:lang w:eastAsia="uk-UA"/>
              </w:rPr>
            </w:pPr>
            <w:r w:rsidRPr="00E75743">
              <w:rPr>
                <w:rFonts w:ascii="Times New Roman" w:eastAsia="Times New Roman" w:hAnsi="Times New Roman" w:cs="Times New Roman"/>
                <w:b/>
                <w:bCs/>
                <w:color w:val="000000" w:themeColor="text1"/>
                <w:sz w:val="24"/>
                <w:szCs w:val="24"/>
                <w:lang w:eastAsia="uk-UA"/>
              </w:rPr>
              <w:t xml:space="preserve">Підприємства, установи та організації розташовані на території населених пунктів </w:t>
            </w:r>
            <w:r w:rsidR="00342C15">
              <w:rPr>
                <w:rFonts w:ascii="Times New Roman" w:eastAsia="Times New Roman" w:hAnsi="Times New Roman" w:cs="Times New Roman"/>
                <w:b/>
                <w:bCs/>
                <w:color w:val="000000" w:themeColor="text1"/>
                <w:sz w:val="24"/>
                <w:szCs w:val="24"/>
                <w:lang w:eastAsia="uk-UA"/>
              </w:rPr>
              <w:t xml:space="preserve">                              </w:t>
            </w:r>
            <w:r w:rsidR="00981878">
              <w:rPr>
                <w:rFonts w:ascii="Times New Roman" w:eastAsia="Times New Roman" w:hAnsi="Times New Roman" w:cs="Times New Roman"/>
                <w:b/>
                <w:bCs/>
                <w:color w:val="000000" w:themeColor="text1"/>
                <w:sz w:val="24"/>
                <w:szCs w:val="24"/>
                <w:lang w:eastAsia="uk-UA"/>
              </w:rPr>
              <w:lastRenderedPageBreak/>
              <w:t xml:space="preserve">м. Зеленодольська та с. Мала </w:t>
            </w:r>
            <w:r w:rsidR="00342C15">
              <w:rPr>
                <w:rFonts w:ascii="Times New Roman" w:eastAsia="Times New Roman" w:hAnsi="Times New Roman" w:cs="Times New Roman"/>
                <w:b/>
                <w:bCs/>
                <w:color w:val="000000" w:themeColor="text1"/>
                <w:sz w:val="24"/>
                <w:szCs w:val="24"/>
                <w:lang w:eastAsia="uk-UA"/>
              </w:rPr>
              <w:t>Долина</w:t>
            </w:r>
          </w:p>
          <w:p w14:paraId="650D68F2" w14:textId="6C187AF9" w:rsidR="00217736" w:rsidRPr="00E75743" w:rsidRDefault="00217736"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xml:space="preserve">- загальна кількість та перелік підприємств, установ та організацій – </w:t>
            </w:r>
            <w:r w:rsidR="00710AE6">
              <w:rPr>
                <w:rFonts w:ascii="Times New Roman" w:eastAsia="Times New Roman" w:hAnsi="Times New Roman" w:cs="Times New Roman"/>
                <w:color w:val="000000" w:themeColor="text1"/>
                <w:sz w:val="24"/>
                <w:szCs w:val="24"/>
                <w:lang w:eastAsia="uk-UA"/>
              </w:rPr>
              <w:t>130</w:t>
            </w:r>
            <w:r w:rsidR="00981878">
              <w:rPr>
                <w:rFonts w:ascii="Times New Roman" w:eastAsia="Times New Roman" w:hAnsi="Times New Roman" w:cs="Times New Roman"/>
                <w:color w:val="000000" w:themeColor="text1"/>
                <w:sz w:val="24"/>
                <w:szCs w:val="24"/>
                <w:lang w:eastAsia="uk-UA"/>
              </w:rPr>
              <w:t xml:space="preserve"> одиниць (</w:t>
            </w:r>
            <w:r w:rsidR="00710AE6">
              <w:rPr>
                <w:rFonts w:ascii="Times New Roman" w:eastAsia="Times New Roman" w:hAnsi="Times New Roman" w:cs="Times New Roman"/>
                <w:color w:val="000000" w:themeColor="text1"/>
                <w:sz w:val="24"/>
                <w:szCs w:val="24"/>
                <w:lang w:eastAsia="uk-UA"/>
              </w:rPr>
              <w:t>бюджетні  - 15, інші споживачі- 115</w:t>
            </w:r>
            <w:r w:rsidR="00981878" w:rsidRPr="00981878">
              <w:rPr>
                <w:rFonts w:ascii="Times New Roman" w:eastAsia="Times New Roman" w:hAnsi="Times New Roman" w:cs="Times New Roman"/>
                <w:color w:val="000000" w:themeColor="text1"/>
                <w:sz w:val="24"/>
                <w:szCs w:val="24"/>
                <w:lang w:eastAsia="uk-UA"/>
              </w:rPr>
              <w:t>)</w:t>
            </w:r>
          </w:p>
          <w:p w14:paraId="6197C7E8" w14:textId="2C665004" w:rsidR="00F80A17" w:rsidRPr="00E75743" w:rsidRDefault="00F80A17" w:rsidP="00710AE6">
            <w:pPr>
              <w:jc w:val="both"/>
              <w:rPr>
                <w:rFonts w:ascii="Times New Roman" w:eastAsia="Times New Roman" w:hAnsi="Times New Roman" w:cs="Times New Roman"/>
                <w:b/>
                <w:bCs/>
                <w:color w:val="000000" w:themeColor="text1"/>
                <w:sz w:val="24"/>
                <w:szCs w:val="24"/>
                <w:lang w:eastAsia="uk-UA"/>
              </w:rPr>
            </w:pPr>
          </w:p>
        </w:tc>
      </w:tr>
      <w:tr w:rsidR="00E75743" w:rsidRPr="0016703E" w14:paraId="052E3788" w14:textId="77777777" w:rsidTr="00E14DDB">
        <w:tc>
          <w:tcPr>
            <w:tcW w:w="562" w:type="dxa"/>
            <w:shd w:val="clear" w:color="auto" w:fill="auto"/>
          </w:tcPr>
          <w:p w14:paraId="09B4E57E" w14:textId="612ECAF7" w:rsidR="00F80A17" w:rsidRPr="00E75743" w:rsidRDefault="00F80A17"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7BD4C605" w14:textId="4145A098" w:rsidR="00F80A17" w:rsidRPr="00E75743" w:rsidRDefault="00737E5E"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Місцезнаходження об’єктів оброблення відходів, передбачених правилами благоустрою населеного пункту, регіональними та місцевими планами управління відходами</w:t>
            </w:r>
          </w:p>
        </w:tc>
        <w:tc>
          <w:tcPr>
            <w:tcW w:w="11203" w:type="dxa"/>
            <w:shd w:val="clear" w:color="auto" w:fill="auto"/>
          </w:tcPr>
          <w:p w14:paraId="3D63CD54" w14:textId="77777777" w:rsidR="00F80A17" w:rsidRDefault="00F80A17" w:rsidP="00710AE6">
            <w:pPr>
              <w:jc w:val="both"/>
              <w:rPr>
                <w:rFonts w:ascii="Times New Roman" w:hAnsi="Times New Roman" w:cs="Times New Roman"/>
                <w:color w:val="000000" w:themeColor="text1"/>
                <w:sz w:val="24"/>
                <w:szCs w:val="24"/>
              </w:rPr>
            </w:pPr>
          </w:p>
          <w:p w14:paraId="2CBDB750" w14:textId="5A5F9F66" w:rsidR="004072CD" w:rsidRPr="00E75743" w:rsidRDefault="004072CD" w:rsidP="00710AE6">
            <w:pPr>
              <w:jc w:val="both"/>
              <w:rPr>
                <w:rFonts w:ascii="Times New Roman" w:hAnsi="Times New Roman" w:cs="Times New Roman"/>
                <w:color w:val="000000" w:themeColor="text1"/>
                <w:sz w:val="24"/>
                <w:szCs w:val="24"/>
              </w:rPr>
            </w:pPr>
            <w:r w:rsidRPr="004072CD">
              <w:rPr>
                <w:rFonts w:ascii="Times New Roman" w:hAnsi="Times New Roman" w:cs="Times New Roman"/>
                <w:color w:val="000000" w:themeColor="text1"/>
                <w:sz w:val="24"/>
                <w:szCs w:val="24"/>
              </w:rPr>
              <w:t>Полігон ТПВ розташований на відстані 6 км від м.</w:t>
            </w:r>
            <w:r w:rsidR="00CA7277">
              <w:rPr>
                <w:rFonts w:ascii="Times New Roman" w:hAnsi="Times New Roman" w:cs="Times New Roman"/>
                <w:color w:val="000000" w:themeColor="text1"/>
                <w:sz w:val="24"/>
                <w:szCs w:val="24"/>
              </w:rPr>
              <w:t xml:space="preserve"> </w:t>
            </w:r>
            <w:r w:rsidRPr="004072CD">
              <w:rPr>
                <w:rFonts w:ascii="Times New Roman" w:hAnsi="Times New Roman" w:cs="Times New Roman"/>
                <w:color w:val="000000" w:themeColor="text1"/>
                <w:sz w:val="24"/>
                <w:szCs w:val="24"/>
              </w:rPr>
              <w:t>Зеленодольська та 8 км. від с. М.</w:t>
            </w:r>
            <w:r w:rsidR="00CA7277">
              <w:rPr>
                <w:rFonts w:ascii="Times New Roman" w:hAnsi="Times New Roman" w:cs="Times New Roman"/>
                <w:color w:val="000000" w:themeColor="text1"/>
                <w:sz w:val="24"/>
                <w:szCs w:val="24"/>
              </w:rPr>
              <w:t xml:space="preserve"> </w:t>
            </w:r>
            <w:r w:rsidR="00342C15">
              <w:rPr>
                <w:rFonts w:ascii="Times New Roman" w:hAnsi="Times New Roman" w:cs="Times New Roman"/>
                <w:color w:val="000000" w:themeColor="text1"/>
                <w:sz w:val="24"/>
                <w:szCs w:val="24"/>
              </w:rPr>
              <w:t>Долина</w:t>
            </w:r>
            <w:r w:rsidRPr="004072CD">
              <w:rPr>
                <w:rFonts w:ascii="Times New Roman" w:hAnsi="Times New Roman" w:cs="Times New Roman"/>
                <w:color w:val="000000" w:themeColor="text1"/>
                <w:sz w:val="24"/>
                <w:szCs w:val="24"/>
              </w:rPr>
              <w:t>. Загальна площа полігону ТПВ складає 1,3756 га.</w:t>
            </w:r>
          </w:p>
        </w:tc>
      </w:tr>
      <w:tr w:rsidR="00E75743" w:rsidRPr="00E75743" w14:paraId="7CAA5C4E" w14:textId="77777777" w:rsidTr="00E14DDB">
        <w:tc>
          <w:tcPr>
            <w:tcW w:w="562" w:type="dxa"/>
            <w:shd w:val="clear" w:color="auto" w:fill="auto"/>
          </w:tcPr>
          <w:p w14:paraId="24E7CFE2" w14:textId="77777777" w:rsidR="00760972" w:rsidRPr="00E75743" w:rsidRDefault="00760972" w:rsidP="00710AE6">
            <w:pPr>
              <w:pStyle w:val="a3"/>
              <w:numPr>
                <w:ilvl w:val="0"/>
                <w:numId w:val="15"/>
              </w:numPr>
              <w:ind w:left="0" w:firstLine="0"/>
              <w:jc w:val="both"/>
              <w:rPr>
                <w:rFonts w:ascii="Times New Roman" w:hAnsi="Times New Roman" w:cs="Times New Roman"/>
                <w:color w:val="000000" w:themeColor="text1"/>
                <w:sz w:val="24"/>
                <w:szCs w:val="24"/>
              </w:rPr>
            </w:pPr>
          </w:p>
        </w:tc>
        <w:tc>
          <w:tcPr>
            <w:tcW w:w="2977" w:type="dxa"/>
            <w:shd w:val="clear" w:color="auto" w:fill="auto"/>
          </w:tcPr>
          <w:p w14:paraId="6C1EE8D7" w14:textId="4779B364" w:rsidR="00760972" w:rsidRPr="00E75743" w:rsidRDefault="00760972" w:rsidP="00710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exact"/>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Система надання послуги за відповідним видом побутових відходів (</w:t>
            </w:r>
            <w:proofErr w:type="spellStart"/>
            <w:r w:rsidRPr="00E75743">
              <w:rPr>
                <w:rFonts w:ascii="Times New Roman" w:eastAsia="Times New Roman" w:hAnsi="Times New Roman" w:cs="Times New Roman"/>
                <w:color w:val="000000" w:themeColor="text1"/>
                <w:sz w:val="24"/>
                <w:szCs w:val="24"/>
                <w:lang w:eastAsia="uk-UA"/>
              </w:rPr>
              <w:t>безконтейнерна</w:t>
            </w:r>
            <w:proofErr w:type="spellEnd"/>
            <w:r w:rsidRPr="00E75743">
              <w:rPr>
                <w:rFonts w:ascii="Times New Roman" w:eastAsia="Times New Roman" w:hAnsi="Times New Roman" w:cs="Times New Roman"/>
                <w:color w:val="000000" w:themeColor="text1"/>
                <w:sz w:val="24"/>
                <w:szCs w:val="24"/>
                <w:lang w:eastAsia="uk-UA"/>
              </w:rPr>
              <w:t xml:space="preserve"> та/або контейнерна система, пункт роздільного збирання (зокрема мобільний), за заявкою споживача).</w:t>
            </w:r>
          </w:p>
        </w:tc>
        <w:tc>
          <w:tcPr>
            <w:tcW w:w="11203" w:type="dxa"/>
            <w:shd w:val="clear" w:color="auto" w:fill="auto"/>
          </w:tcPr>
          <w:p w14:paraId="23141389" w14:textId="77777777" w:rsidR="00DE2142" w:rsidRPr="00E75743" w:rsidRDefault="00760972"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Система надання послуги за відповідним видом побутових відходів</w:t>
            </w:r>
            <w:r w:rsidR="00DE2142" w:rsidRPr="00E75743">
              <w:rPr>
                <w:rFonts w:ascii="Times New Roman" w:eastAsia="Times New Roman" w:hAnsi="Times New Roman" w:cs="Times New Roman"/>
                <w:color w:val="000000" w:themeColor="text1"/>
                <w:sz w:val="24"/>
                <w:szCs w:val="24"/>
                <w:lang w:eastAsia="uk-UA"/>
              </w:rPr>
              <w:t>:</w:t>
            </w:r>
          </w:p>
          <w:p w14:paraId="310DFCDC" w14:textId="696F17F8" w:rsidR="00DE2142" w:rsidRDefault="00760972" w:rsidP="00710AE6">
            <w:pPr>
              <w:jc w:val="both"/>
              <w:rPr>
                <w:rFonts w:ascii="Times New Roman" w:eastAsia="Times New Roman" w:hAnsi="Times New Roman" w:cs="Times New Roman"/>
                <w:color w:val="000000" w:themeColor="text1"/>
                <w:sz w:val="24"/>
                <w:szCs w:val="24"/>
                <w:lang w:eastAsia="uk-UA"/>
              </w:rPr>
            </w:pPr>
            <w:r w:rsidRPr="00E75743">
              <w:rPr>
                <w:rFonts w:ascii="Times New Roman" w:eastAsia="Times New Roman" w:hAnsi="Times New Roman" w:cs="Times New Roman"/>
                <w:color w:val="000000" w:themeColor="text1"/>
                <w:sz w:val="24"/>
                <w:szCs w:val="24"/>
                <w:lang w:eastAsia="uk-UA"/>
              </w:rPr>
              <w:t>- контейнерна система</w:t>
            </w:r>
            <w:r w:rsidR="00710AE6">
              <w:rPr>
                <w:rFonts w:ascii="Times New Roman" w:eastAsia="Times New Roman" w:hAnsi="Times New Roman" w:cs="Times New Roman"/>
                <w:color w:val="000000" w:themeColor="text1"/>
                <w:sz w:val="24"/>
                <w:szCs w:val="24"/>
                <w:lang w:eastAsia="uk-UA"/>
              </w:rPr>
              <w:t>;</w:t>
            </w:r>
          </w:p>
          <w:p w14:paraId="65F77D6E" w14:textId="6293CADD" w:rsidR="00710AE6" w:rsidRPr="00E75743" w:rsidRDefault="00710AE6" w:rsidP="00710AE6">
            <w:pPr>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 за заявкою.</w:t>
            </w:r>
          </w:p>
          <w:p w14:paraId="78D774D7" w14:textId="51A20870" w:rsidR="00760972" w:rsidRPr="00E75743" w:rsidRDefault="00760972" w:rsidP="00710AE6">
            <w:pPr>
              <w:jc w:val="both"/>
              <w:rPr>
                <w:rFonts w:ascii="Times New Roman" w:eastAsia="Times New Roman" w:hAnsi="Times New Roman" w:cs="Times New Roman"/>
                <w:color w:val="000000" w:themeColor="text1"/>
                <w:sz w:val="24"/>
                <w:szCs w:val="24"/>
                <w:lang w:eastAsia="uk-UA"/>
              </w:rPr>
            </w:pPr>
          </w:p>
        </w:tc>
      </w:tr>
    </w:tbl>
    <w:p w14:paraId="508FF46B" w14:textId="277CB7B4" w:rsidR="004072CD" w:rsidRDefault="004072CD" w:rsidP="00710AE6">
      <w:pPr>
        <w:ind w:firstLine="708"/>
        <w:jc w:val="both"/>
        <w:rPr>
          <w:rFonts w:ascii="Times New Roman" w:eastAsia="Calibri" w:hAnsi="Times New Roman" w:cs="Times New Roman"/>
          <w:sz w:val="10"/>
          <w:szCs w:val="10"/>
          <w:shd w:val="clear" w:color="auto" w:fill="FFFFFF"/>
          <w:lang w:val="uk-UA" w:eastAsia="en-US"/>
        </w:rPr>
      </w:pPr>
    </w:p>
    <w:p w14:paraId="7ADE9C2C" w14:textId="77777777" w:rsidR="004072CD" w:rsidRPr="004072CD" w:rsidRDefault="004072CD" w:rsidP="00710AE6">
      <w:pPr>
        <w:jc w:val="both"/>
        <w:rPr>
          <w:rFonts w:ascii="Times New Roman" w:eastAsia="Calibri" w:hAnsi="Times New Roman" w:cs="Times New Roman"/>
          <w:sz w:val="10"/>
          <w:szCs w:val="10"/>
          <w:lang w:val="uk-UA" w:eastAsia="en-US"/>
        </w:rPr>
      </w:pPr>
    </w:p>
    <w:p w14:paraId="101872CA" w14:textId="77777777" w:rsidR="004072CD" w:rsidRPr="004072CD" w:rsidRDefault="004072CD" w:rsidP="00710AE6">
      <w:pPr>
        <w:jc w:val="both"/>
        <w:rPr>
          <w:rFonts w:ascii="Times New Roman" w:eastAsia="Calibri" w:hAnsi="Times New Roman" w:cs="Times New Roman"/>
          <w:sz w:val="10"/>
          <w:szCs w:val="10"/>
          <w:lang w:val="uk-UA" w:eastAsia="en-US"/>
        </w:rPr>
      </w:pPr>
    </w:p>
    <w:p w14:paraId="1AEF2153" w14:textId="77777777" w:rsidR="004072CD" w:rsidRPr="004072CD" w:rsidRDefault="004072CD" w:rsidP="00710AE6">
      <w:pPr>
        <w:jc w:val="both"/>
        <w:rPr>
          <w:rFonts w:ascii="Times New Roman" w:eastAsia="Calibri" w:hAnsi="Times New Roman" w:cs="Times New Roman"/>
          <w:sz w:val="10"/>
          <w:szCs w:val="10"/>
          <w:lang w:val="uk-UA" w:eastAsia="en-US"/>
        </w:rPr>
      </w:pPr>
    </w:p>
    <w:p w14:paraId="01960FA2" w14:textId="77777777" w:rsidR="004072CD" w:rsidRPr="004072CD" w:rsidRDefault="004072CD" w:rsidP="00710AE6">
      <w:pPr>
        <w:jc w:val="both"/>
        <w:rPr>
          <w:rFonts w:ascii="Times New Roman" w:eastAsia="Calibri" w:hAnsi="Times New Roman" w:cs="Times New Roman"/>
          <w:sz w:val="10"/>
          <w:szCs w:val="10"/>
          <w:lang w:val="uk-UA" w:eastAsia="en-US"/>
        </w:rPr>
      </w:pPr>
    </w:p>
    <w:p w14:paraId="76A02949" w14:textId="74E27917" w:rsidR="004072CD" w:rsidRDefault="004072CD" w:rsidP="00710AE6">
      <w:pPr>
        <w:jc w:val="both"/>
        <w:rPr>
          <w:rFonts w:ascii="Times New Roman" w:eastAsia="Calibri" w:hAnsi="Times New Roman" w:cs="Times New Roman"/>
          <w:sz w:val="10"/>
          <w:szCs w:val="10"/>
          <w:lang w:val="uk-UA" w:eastAsia="en-US"/>
        </w:rPr>
      </w:pPr>
    </w:p>
    <w:sectPr w:rsidR="004072CD" w:rsidSect="00000838">
      <w:headerReference w:type="default" r:id="rId10"/>
      <w:footerReference w:type="default" r:id="rId11"/>
      <w:pgSz w:w="16838" w:h="11906" w:orient="landscape"/>
      <w:pgMar w:top="142" w:right="851" w:bottom="1134" w:left="851" w:header="13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73122" w14:textId="77777777" w:rsidR="001759EA" w:rsidRDefault="001759EA" w:rsidP="00672FF0">
      <w:r>
        <w:separator/>
      </w:r>
    </w:p>
  </w:endnote>
  <w:endnote w:type="continuationSeparator" w:id="0">
    <w:p w14:paraId="436F01AA" w14:textId="77777777" w:rsidR="001759EA" w:rsidRDefault="001759EA" w:rsidP="0067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e-ukrain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FBF98" w14:textId="229BC763" w:rsidR="00C71122" w:rsidRDefault="00C71122">
    <w:pPr>
      <w:pStyle w:val="a9"/>
      <w:jc w:val="center"/>
    </w:pPr>
  </w:p>
  <w:p w14:paraId="71E510D6" w14:textId="4D30158B" w:rsidR="00B358F4" w:rsidRPr="00C71122" w:rsidRDefault="00B358F4">
    <w:pPr>
      <w:pStyle w:val="a9"/>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4CE13" w14:textId="77777777" w:rsidR="001759EA" w:rsidRDefault="001759EA" w:rsidP="00672FF0">
      <w:r>
        <w:separator/>
      </w:r>
    </w:p>
  </w:footnote>
  <w:footnote w:type="continuationSeparator" w:id="0">
    <w:p w14:paraId="4E6F09A9" w14:textId="77777777" w:rsidR="001759EA" w:rsidRDefault="001759EA" w:rsidP="00672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147654"/>
      <w:docPartObj>
        <w:docPartGallery w:val="Page Numbers (Top of Page)"/>
        <w:docPartUnique/>
      </w:docPartObj>
    </w:sdtPr>
    <w:sdtEndPr/>
    <w:sdtContent>
      <w:p w14:paraId="4D3CF1AA" w14:textId="1B759041" w:rsidR="0033115C" w:rsidRDefault="0033115C">
        <w:pPr>
          <w:pStyle w:val="a7"/>
          <w:jc w:val="center"/>
        </w:pPr>
        <w:r>
          <w:fldChar w:fldCharType="begin"/>
        </w:r>
        <w:r>
          <w:instrText>PAGE   \* MERGEFORMAT</w:instrText>
        </w:r>
        <w:r>
          <w:fldChar w:fldCharType="separate"/>
        </w:r>
        <w:r w:rsidR="005A43B7">
          <w:rPr>
            <w:noProof/>
          </w:rPr>
          <w:t>7</w:t>
        </w:r>
        <w:r>
          <w:fldChar w:fldCharType="end"/>
        </w:r>
      </w:p>
    </w:sdtContent>
  </w:sdt>
  <w:p w14:paraId="4088F05F" w14:textId="77777777" w:rsidR="00B358F4" w:rsidRPr="00C71122" w:rsidRDefault="00B358F4" w:rsidP="00C7112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7BF6"/>
    <w:multiLevelType w:val="hybridMultilevel"/>
    <w:tmpl w:val="2CEA63A0"/>
    <w:lvl w:ilvl="0" w:tplc="0419000F">
      <w:start w:val="1"/>
      <w:numFmt w:val="decimal"/>
      <w:lvlText w:val="%1."/>
      <w:lvlJc w:val="left"/>
      <w:pPr>
        <w:ind w:left="720" w:hanging="360"/>
      </w:pPr>
    </w:lvl>
    <w:lvl w:ilvl="1" w:tplc="854A00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D215A"/>
    <w:multiLevelType w:val="hybridMultilevel"/>
    <w:tmpl w:val="88441AAE"/>
    <w:lvl w:ilvl="0" w:tplc="F4784B0E">
      <w:start w:val="8"/>
      <w:numFmt w:val="bullet"/>
      <w:lvlText w:val="-"/>
      <w:lvlJc w:val="left"/>
      <w:pPr>
        <w:ind w:left="1170" w:hanging="360"/>
      </w:pPr>
      <w:rPr>
        <w:rFonts w:ascii="Times New Roman" w:eastAsia="Times New Roman"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160B5742"/>
    <w:multiLevelType w:val="hybridMultilevel"/>
    <w:tmpl w:val="E8EC6DF6"/>
    <w:lvl w:ilvl="0" w:tplc="1D4C2F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A4F7F17"/>
    <w:multiLevelType w:val="hybridMultilevel"/>
    <w:tmpl w:val="DAF2201A"/>
    <w:lvl w:ilvl="0" w:tplc="FFFFFFFF">
      <w:start w:val="1"/>
      <w:numFmt w:val="decimal"/>
      <w:lvlText w:val="%1)"/>
      <w:lvlJc w:val="left"/>
      <w:pPr>
        <w:ind w:left="1039" w:hanging="360"/>
      </w:pPr>
    </w:lvl>
    <w:lvl w:ilvl="1" w:tplc="FFFFFFFF" w:tentative="1">
      <w:start w:val="1"/>
      <w:numFmt w:val="lowerLetter"/>
      <w:lvlText w:val="%2."/>
      <w:lvlJc w:val="left"/>
      <w:pPr>
        <w:ind w:left="1759" w:hanging="360"/>
      </w:pPr>
    </w:lvl>
    <w:lvl w:ilvl="2" w:tplc="04190011">
      <w:start w:val="1"/>
      <w:numFmt w:val="decimal"/>
      <w:lvlText w:val="%3)"/>
      <w:lvlJc w:val="left"/>
      <w:pPr>
        <w:ind w:left="2659" w:hanging="360"/>
      </w:pPr>
    </w:lvl>
    <w:lvl w:ilvl="3" w:tplc="FFFFFFFF" w:tentative="1">
      <w:start w:val="1"/>
      <w:numFmt w:val="decimal"/>
      <w:lvlText w:val="%4."/>
      <w:lvlJc w:val="left"/>
      <w:pPr>
        <w:ind w:left="3199" w:hanging="360"/>
      </w:pPr>
    </w:lvl>
    <w:lvl w:ilvl="4" w:tplc="FFFFFFFF" w:tentative="1">
      <w:start w:val="1"/>
      <w:numFmt w:val="lowerLetter"/>
      <w:lvlText w:val="%5."/>
      <w:lvlJc w:val="left"/>
      <w:pPr>
        <w:ind w:left="3919" w:hanging="360"/>
      </w:pPr>
    </w:lvl>
    <w:lvl w:ilvl="5" w:tplc="FFFFFFFF" w:tentative="1">
      <w:start w:val="1"/>
      <w:numFmt w:val="lowerRoman"/>
      <w:lvlText w:val="%6."/>
      <w:lvlJc w:val="right"/>
      <w:pPr>
        <w:ind w:left="4639" w:hanging="180"/>
      </w:pPr>
    </w:lvl>
    <w:lvl w:ilvl="6" w:tplc="FFFFFFFF" w:tentative="1">
      <w:start w:val="1"/>
      <w:numFmt w:val="decimal"/>
      <w:lvlText w:val="%7."/>
      <w:lvlJc w:val="left"/>
      <w:pPr>
        <w:ind w:left="5359" w:hanging="360"/>
      </w:pPr>
    </w:lvl>
    <w:lvl w:ilvl="7" w:tplc="FFFFFFFF" w:tentative="1">
      <w:start w:val="1"/>
      <w:numFmt w:val="lowerLetter"/>
      <w:lvlText w:val="%8."/>
      <w:lvlJc w:val="left"/>
      <w:pPr>
        <w:ind w:left="6079" w:hanging="360"/>
      </w:pPr>
    </w:lvl>
    <w:lvl w:ilvl="8" w:tplc="FFFFFFFF" w:tentative="1">
      <w:start w:val="1"/>
      <w:numFmt w:val="lowerRoman"/>
      <w:lvlText w:val="%9."/>
      <w:lvlJc w:val="right"/>
      <w:pPr>
        <w:ind w:left="6799" w:hanging="180"/>
      </w:pPr>
    </w:lvl>
  </w:abstractNum>
  <w:abstractNum w:abstractNumId="4">
    <w:nsid w:val="1C534A90"/>
    <w:multiLevelType w:val="hybridMultilevel"/>
    <w:tmpl w:val="9DEACA08"/>
    <w:lvl w:ilvl="0" w:tplc="CA68A8F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2BF2894"/>
    <w:multiLevelType w:val="hybridMultilevel"/>
    <w:tmpl w:val="352C5576"/>
    <w:lvl w:ilvl="0" w:tplc="FA3C562A">
      <w:start w:val="1"/>
      <w:numFmt w:val="decimal"/>
      <w:lvlText w:val="%1."/>
      <w:lvlJc w:val="left"/>
      <w:pPr>
        <w:ind w:left="720" w:hanging="360"/>
      </w:pPr>
      <w:rPr>
        <w:rFonts w:eastAsiaTheme="minorHAnsi" w:hint="default"/>
        <w:b/>
        <w:bCs/>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4492BF5"/>
    <w:multiLevelType w:val="hybridMultilevel"/>
    <w:tmpl w:val="89B46478"/>
    <w:lvl w:ilvl="0" w:tplc="99C81DC4">
      <w:start w:val="1"/>
      <w:numFmt w:val="decimal"/>
      <w:lvlText w:val="%1."/>
      <w:lvlJc w:val="left"/>
      <w:pPr>
        <w:ind w:left="810" w:hanging="360"/>
      </w:pPr>
      <w:rPr>
        <w:rFonts w:hint="default"/>
      </w:rPr>
    </w:lvl>
    <w:lvl w:ilvl="1" w:tplc="04190019">
      <w:start w:val="1"/>
      <w:numFmt w:val="lowerLetter"/>
      <w:lvlText w:val="%2."/>
      <w:lvlJc w:val="left"/>
      <w:pPr>
        <w:ind w:left="1530" w:hanging="360"/>
      </w:pPr>
    </w:lvl>
    <w:lvl w:ilvl="2" w:tplc="B5D0597A">
      <w:start w:val="1"/>
      <w:numFmt w:val="decimal"/>
      <w:lvlText w:val="%3)"/>
      <w:lvlJc w:val="left"/>
      <w:pPr>
        <w:ind w:left="1069" w:hanging="360"/>
      </w:pPr>
      <w:rPr>
        <w:rFonts w:hint="default"/>
      </w:rPr>
    </w:lvl>
    <w:lvl w:ilvl="3" w:tplc="0419000F">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C3115B2"/>
    <w:multiLevelType w:val="hybridMultilevel"/>
    <w:tmpl w:val="CE9A73C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8">
    <w:nsid w:val="33310AC9"/>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339A5266"/>
    <w:multiLevelType w:val="hybridMultilevel"/>
    <w:tmpl w:val="F1CA5F06"/>
    <w:lvl w:ilvl="0" w:tplc="C8AADA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994864"/>
    <w:multiLevelType w:val="hybridMultilevel"/>
    <w:tmpl w:val="AEE077EE"/>
    <w:lvl w:ilvl="0" w:tplc="0C9E8FE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B8301F"/>
    <w:multiLevelType w:val="hybridMultilevel"/>
    <w:tmpl w:val="B762C784"/>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nsid w:val="5FA50549"/>
    <w:multiLevelType w:val="hybridMultilevel"/>
    <w:tmpl w:val="C476913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AE04D4"/>
    <w:multiLevelType w:val="hybridMultilevel"/>
    <w:tmpl w:val="478412DE"/>
    <w:lvl w:ilvl="0" w:tplc="917823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353102F"/>
    <w:multiLevelType w:val="hybridMultilevel"/>
    <w:tmpl w:val="32CC1C16"/>
    <w:lvl w:ilvl="0" w:tplc="FFFFFFFF">
      <w:start w:val="1"/>
      <w:numFmt w:val="decimal"/>
      <w:lvlText w:val="5.%1"/>
      <w:lvlJc w:val="left"/>
      <w:pPr>
        <w:ind w:left="810" w:hanging="360"/>
      </w:pPr>
      <w:rPr>
        <w:rFonts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nsid w:val="747F6EA6"/>
    <w:multiLevelType w:val="hybridMultilevel"/>
    <w:tmpl w:val="73D07584"/>
    <w:lvl w:ilvl="0" w:tplc="5BFC4C82">
      <w:numFmt w:val="bullet"/>
      <w:lvlText w:val="-"/>
      <w:lvlJc w:val="left"/>
      <w:pPr>
        <w:ind w:left="720" w:hanging="360"/>
      </w:pPr>
      <w:rPr>
        <w:rFonts w:ascii="Times New Roman" w:eastAsia="Calibri" w:hAnsi="Times New Roman" w:cs="Times New Roman" w:hint="default"/>
        <w:color w:val="1D1D1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77EA1AF0"/>
    <w:multiLevelType w:val="hybridMultilevel"/>
    <w:tmpl w:val="36CA6E72"/>
    <w:lvl w:ilvl="0" w:tplc="F4784B0E">
      <w:start w:val="8"/>
      <w:numFmt w:val="bullet"/>
      <w:lvlText w:val="-"/>
      <w:lvlJc w:val="left"/>
      <w:pPr>
        <w:ind w:left="810" w:hanging="360"/>
      </w:pPr>
      <w:rPr>
        <w:rFonts w:ascii="Times New Roman" w:eastAsia="Times New Roman" w:hAnsi="Times New Roman" w:cs="Times New Roman"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nsid w:val="7A986473"/>
    <w:multiLevelType w:val="multilevel"/>
    <w:tmpl w:val="41B64CF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6"/>
  </w:num>
  <w:num w:numId="2">
    <w:abstractNumId w:val="17"/>
  </w:num>
  <w:num w:numId="3">
    <w:abstractNumId w:val="13"/>
  </w:num>
  <w:num w:numId="4">
    <w:abstractNumId w:val="8"/>
  </w:num>
  <w:num w:numId="5">
    <w:abstractNumId w:val="1"/>
  </w:num>
  <w:num w:numId="6">
    <w:abstractNumId w:val="16"/>
  </w:num>
  <w:num w:numId="7">
    <w:abstractNumId w:val="14"/>
  </w:num>
  <w:num w:numId="8">
    <w:abstractNumId w:val="7"/>
  </w:num>
  <w:num w:numId="9">
    <w:abstractNumId w:val="11"/>
  </w:num>
  <w:num w:numId="10">
    <w:abstractNumId w:val="5"/>
  </w:num>
  <w:num w:numId="11">
    <w:abstractNumId w:val="4"/>
  </w:num>
  <w:num w:numId="12">
    <w:abstractNumId w:val="9"/>
  </w:num>
  <w:num w:numId="13">
    <w:abstractNumId w:val="2"/>
  </w:num>
  <w:num w:numId="14">
    <w:abstractNumId w:val="3"/>
  </w:num>
  <w:num w:numId="15">
    <w:abstractNumId w:val="12"/>
  </w:num>
  <w:num w:numId="16">
    <w:abstractNumId w:val="10"/>
  </w:num>
  <w:num w:numId="17">
    <w:abstractNumId w:val="0"/>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49"/>
    <w:rsid w:val="00000838"/>
    <w:rsid w:val="00000D51"/>
    <w:rsid w:val="00005A9E"/>
    <w:rsid w:val="000062D5"/>
    <w:rsid w:val="00010745"/>
    <w:rsid w:val="00010B26"/>
    <w:rsid w:val="00011B94"/>
    <w:rsid w:val="000137A7"/>
    <w:rsid w:val="000149C0"/>
    <w:rsid w:val="00014E87"/>
    <w:rsid w:val="0002224A"/>
    <w:rsid w:val="00022A4A"/>
    <w:rsid w:val="00023BFA"/>
    <w:rsid w:val="00025BA6"/>
    <w:rsid w:val="000267E2"/>
    <w:rsid w:val="0002716A"/>
    <w:rsid w:val="000321C2"/>
    <w:rsid w:val="00033034"/>
    <w:rsid w:val="0004231D"/>
    <w:rsid w:val="00046AF6"/>
    <w:rsid w:val="00052E1B"/>
    <w:rsid w:val="0005569E"/>
    <w:rsid w:val="00055F58"/>
    <w:rsid w:val="00061401"/>
    <w:rsid w:val="000617BD"/>
    <w:rsid w:val="00061ECB"/>
    <w:rsid w:val="00063C6D"/>
    <w:rsid w:val="00065FE5"/>
    <w:rsid w:val="00066BAB"/>
    <w:rsid w:val="0007203A"/>
    <w:rsid w:val="00075964"/>
    <w:rsid w:val="000838A4"/>
    <w:rsid w:val="00084E03"/>
    <w:rsid w:val="0009011A"/>
    <w:rsid w:val="0009073B"/>
    <w:rsid w:val="000945C1"/>
    <w:rsid w:val="00097409"/>
    <w:rsid w:val="00097FC8"/>
    <w:rsid w:val="000A16DD"/>
    <w:rsid w:val="000A7A91"/>
    <w:rsid w:val="000B1249"/>
    <w:rsid w:val="000B1EDB"/>
    <w:rsid w:val="000B2032"/>
    <w:rsid w:val="000B2313"/>
    <w:rsid w:val="000B3BE3"/>
    <w:rsid w:val="000B3ED5"/>
    <w:rsid w:val="000B51B3"/>
    <w:rsid w:val="000B520E"/>
    <w:rsid w:val="000C1CAF"/>
    <w:rsid w:val="000C3BE6"/>
    <w:rsid w:val="000C3D2E"/>
    <w:rsid w:val="000C5305"/>
    <w:rsid w:val="000D1226"/>
    <w:rsid w:val="000D2E16"/>
    <w:rsid w:val="000E24BF"/>
    <w:rsid w:val="000E2F31"/>
    <w:rsid w:val="000E4DF9"/>
    <w:rsid w:val="000F0F67"/>
    <w:rsid w:val="000F32A3"/>
    <w:rsid w:val="000F48AA"/>
    <w:rsid w:val="000F4BF4"/>
    <w:rsid w:val="000F4EBB"/>
    <w:rsid w:val="00102E32"/>
    <w:rsid w:val="00103243"/>
    <w:rsid w:val="0010350B"/>
    <w:rsid w:val="00106C9C"/>
    <w:rsid w:val="00111BD2"/>
    <w:rsid w:val="0011206A"/>
    <w:rsid w:val="00112F58"/>
    <w:rsid w:val="00117768"/>
    <w:rsid w:val="00117D66"/>
    <w:rsid w:val="00120229"/>
    <w:rsid w:val="0012037A"/>
    <w:rsid w:val="00121848"/>
    <w:rsid w:val="001258BB"/>
    <w:rsid w:val="00125912"/>
    <w:rsid w:val="00125991"/>
    <w:rsid w:val="00133B2F"/>
    <w:rsid w:val="00136C96"/>
    <w:rsid w:val="001411E0"/>
    <w:rsid w:val="00141F56"/>
    <w:rsid w:val="00143277"/>
    <w:rsid w:val="00143420"/>
    <w:rsid w:val="00145D3D"/>
    <w:rsid w:val="001506B5"/>
    <w:rsid w:val="00152C58"/>
    <w:rsid w:val="00154AE9"/>
    <w:rsid w:val="001609E4"/>
    <w:rsid w:val="00161276"/>
    <w:rsid w:val="00161871"/>
    <w:rsid w:val="00164AFE"/>
    <w:rsid w:val="0016703E"/>
    <w:rsid w:val="00167D93"/>
    <w:rsid w:val="00170C48"/>
    <w:rsid w:val="001716FE"/>
    <w:rsid w:val="0017323E"/>
    <w:rsid w:val="00174F82"/>
    <w:rsid w:val="001759EA"/>
    <w:rsid w:val="001764A3"/>
    <w:rsid w:val="00176A6F"/>
    <w:rsid w:val="001771AF"/>
    <w:rsid w:val="00177885"/>
    <w:rsid w:val="0018010A"/>
    <w:rsid w:val="001817B6"/>
    <w:rsid w:val="001826D6"/>
    <w:rsid w:val="001857B6"/>
    <w:rsid w:val="001869A3"/>
    <w:rsid w:val="00187175"/>
    <w:rsid w:val="001916B4"/>
    <w:rsid w:val="001A062C"/>
    <w:rsid w:val="001A2529"/>
    <w:rsid w:val="001B00C3"/>
    <w:rsid w:val="001B34CB"/>
    <w:rsid w:val="001C3591"/>
    <w:rsid w:val="001C444B"/>
    <w:rsid w:val="001C65EE"/>
    <w:rsid w:val="001D0008"/>
    <w:rsid w:val="001E05B7"/>
    <w:rsid w:val="001E1DB9"/>
    <w:rsid w:val="001E33A4"/>
    <w:rsid w:val="001E6086"/>
    <w:rsid w:val="001F5982"/>
    <w:rsid w:val="00205686"/>
    <w:rsid w:val="00205F05"/>
    <w:rsid w:val="00206C1E"/>
    <w:rsid w:val="00207B2B"/>
    <w:rsid w:val="00210045"/>
    <w:rsid w:val="002141D9"/>
    <w:rsid w:val="00217736"/>
    <w:rsid w:val="00225588"/>
    <w:rsid w:val="00225E18"/>
    <w:rsid w:val="00230191"/>
    <w:rsid w:val="002330E5"/>
    <w:rsid w:val="002367C0"/>
    <w:rsid w:val="0023756A"/>
    <w:rsid w:val="0024234A"/>
    <w:rsid w:val="00245786"/>
    <w:rsid w:val="00246F31"/>
    <w:rsid w:val="002509A9"/>
    <w:rsid w:val="00251228"/>
    <w:rsid w:val="00252739"/>
    <w:rsid w:val="00260528"/>
    <w:rsid w:val="00261043"/>
    <w:rsid w:val="00264FCD"/>
    <w:rsid w:val="00270F94"/>
    <w:rsid w:val="00271A51"/>
    <w:rsid w:val="00272C0E"/>
    <w:rsid w:val="00275D6C"/>
    <w:rsid w:val="002761EA"/>
    <w:rsid w:val="0028137F"/>
    <w:rsid w:val="0028352A"/>
    <w:rsid w:val="00287257"/>
    <w:rsid w:val="002909C3"/>
    <w:rsid w:val="002933F1"/>
    <w:rsid w:val="0029745D"/>
    <w:rsid w:val="002A157B"/>
    <w:rsid w:val="002A2A0D"/>
    <w:rsid w:val="002A4624"/>
    <w:rsid w:val="002A6055"/>
    <w:rsid w:val="002A7564"/>
    <w:rsid w:val="002A7E94"/>
    <w:rsid w:val="002B0723"/>
    <w:rsid w:val="002B327E"/>
    <w:rsid w:val="002C1261"/>
    <w:rsid w:val="002C3717"/>
    <w:rsid w:val="002C656B"/>
    <w:rsid w:val="002C6B03"/>
    <w:rsid w:val="002C6BAD"/>
    <w:rsid w:val="002D0651"/>
    <w:rsid w:val="002D085B"/>
    <w:rsid w:val="002D5459"/>
    <w:rsid w:val="002D5954"/>
    <w:rsid w:val="002E11AB"/>
    <w:rsid w:val="002E1BFE"/>
    <w:rsid w:val="002E7FC1"/>
    <w:rsid w:val="002F5E53"/>
    <w:rsid w:val="00300FC3"/>
    <w:rsid w:val="00301E1F"/>
    <w:rsid w:val="00301F18"/>
    <w:rsid w:val="00302748"/>
    <w:rsid w:val="00302A71"/>
    <w:rsid w:val="00305804"/>
    <w:rsid w:val="00307B36"/>
    <w:rsid w:val="00311207"/>
    <w:rsid w:val="00311F9F"/>
    <w:rsid w:val="003143D8"/>
    <w:rsid w:val="0031479E"/>
    <w:rsid w:val="00316BF5"/>
    <w:rsid w:val="0032295D"/>
    <w:rsid w:val="0032546B"/>
    <w:rsid w:val="00326BC0"/>
    <w:rsid w:val="00327D40"/>
    <w:rsid w:val="00327F93"/>
    <w:rsid w:val="0033115C"/>
    <w:rsid w:val="003322F1"/>
    <w:rsid w:val="00335F0B"/>
    <w:rsid w:val="00341795"/>
    <w:rsid w:val="00342C15"/>
    <w:rsid w:val="003446C8"/>
    <w:rsid w:val="00344E38"/>
    <w:rsid w:val="003464F6"/>
    <w:rsid w:val="00347470"/>
    <w:rsid w:val="003542A3"/>
    <w:rsid w:val="003561B0"/>
    <w:rsid w:val="00356AA9"/>
    <w:rsid w:val="00356B82"/>
    <w:rsid w:val="00357975"/>
    <w:rsid w:val="00361887"/>
    <w:rsid w:val="0036718C"/>
    <w:rsid w:val="00380DC8"/>
    <w:rsid w:val="00384DA3"/>
    <w:rsid w:val="003858D2"/>
    <w:rsid w:val="00386F0C"/>
    <w:rsid w:val="00391F0A"/>
    <w:rsid w:val="003923F2"/>
    <w:rsid w:val="00393B77"/>
    <w:rsid w:val="003943C1"/>
    <w:rsid w:val="00394B02"/>
    <w:rsid w:val="00395662"/>
    <w:rsid w:val="00395B48"/>
    <w:rsid w:val="00396120"/>
    <w:rsid w:val="00396B83"/>
    <w:rsid w:val="003A3E17"/>
    <w:rsid w:val="003A42C9"/>
    <w:rsid w:val="003A548D"/>
    <w:rsid w:val="003A56D1"/>
    <w:rsid w:val="003B252C"/>
    <w:rsid w:val="003B2D70"/>
    <w:rsid w:val="003B6EC4"/>
    <w:rsid w:val="003C0279"/>
    <w:rsid w:val="003C04FA"/>
    <w:rsid w:val="003C4378"/>
    <w:rsid w:val="003D03D5"/>
    <w:rsid w:val="003D087B"/>
    <w:rsid w:val="003D19C8"/>
    <w:rsid w:val="003D4CAD"/>
    <w:rsid w:val="003D743E"/>
    <w:rsid w:val="003E3034"/>
    <w:rsid w:val="003E3CEA"/>
    <w:rsid w:val="003E7F01"/>
    <w:rsid w:val="003F3EF4"/>
    <w:rsid w:val="003F5DEE"/>
    <w:rsid w:val="003F7EDF"/>
    <w:rsid w:val="00403D0D"/>
    <w:rsid w:val="00403DD2"/>
    <w:rsid w:val="0040495C"/>
    <w:rsid w:val="004072CD"/>
    <w:rsid w:val="004111F3"/>
    <w:rsid w:val="00413CBD"/>
    <w:rsid w:val="00413E42"/>
    <w:rsid w:val="00414565"/>
    <w:rsid w:val="004162B6"/>
    <w:rsid w:val="004172CE"/>
    <w:rsid w:val="00422D8A"/>
    <w:rsid w:val="0042782F"/>
    <w:rsid w:val="00430E23"/>
    <w:rsid w:val="0043250B"/>
    <w:rsid w:val="00433FA8"/>
    <w:rsid w:val="00435CAD"/>
    <w:rsid w:val="00440C4B"/>
    <w:rsid w:val="004423E5"/>
    <w:rsid w:val="00446FE7"/>
    <w:rsid w:val="00455325"/>
    <w:rsid w:val="00455AFE"/>
    <w:rsid w:val="00456B56"/>
    <w:rsid w:val="00461F43"/>
    <w:rsid w:val="00467215"/>
    <w:rsid w:val="00473223"/>
    <w:rsid w:val="004737BA"/>
    <w:rsid w:val="00475608"/>
    <w:rsid w:val="00475E71"/>
    <w:rsid w:val="0047689C"/>
    <w:rsid w:val="00481B1B"/>
    <w:rsid w:val="00482048"/>
    <w:rsid w:val="004826F6"/>
    <w:rsid w:val="00483326"/>
    <w:rsid w:val="0048359E"/>
    <w:rsid w:val="0048454D"/>
    <w:rsid w:val="0048519D"/>
    <w:rsid w:val="0049062D"/>
    <w:rsid w:val="0049344A"/>
    <w:rsid w:val="0049574E"/>
    <w:rsid w:val="0049741F"/>
    <w:rsid w:val="004A0B6E"/>
    <w:rsid w:val="004A30A4"/>
    <w:rsid w:val="004A4658"/>
    <w:rsid w:val="004A6104"/>
    <w:rsid w:val="004B2342"/>
    <w:rsid w:val="004B48FF"/>
    <w:rsid w:val="004B771E"/>
    <w:rsid w:val="004C0862"/>
    <w:rsid w:val="004C3482"/>
    <w:rsid w:val="004C63D3"/>
    <w:rsid w:val="004C678C"/>
    <w:rsid w:val="004D3209"/>
    <w:rsid w:val="004D3E88"/>
    <w:rsid w:val="004D3FAE"/>
    <w:rsid w:val="004E7A43"/>
    <w:rsid w:val="004F1239"/>
    <w:rsid w:val="004F1389"/>
    <w:rsid w:val="004F36AD"/>
    <w:rsid w:val="004F3FC6"/>
    <w:rsid w:val="004F52CB"/>
    <w:rsid w:val="005014CF"/>
    <w:rsid w:val="00502FB3"/>
    <w:rsid w:val="0050506E"/>
    <w:rsid w:val="00505EC6"/>
    <w:rsid w:val="005066C8"/>
    <w:rsid w:val="00506C47"/>
    <w:rsid w:val="00506E74"/>
    <w:rsid w:val="00514DBF"/>
    <w:rsid w:val="00515314"/>
    <w:rsid w:val="00523DD2"/>
    <w:rsid w:val="005264B5"/>
    <w:rsid w:val="00526976"/>
    <w:rsid w:val="005341E6"/>
    <w:rsid w:val="00540B29"/>
    <w:rsid w:val="00540C49"/>
    <w:rsid w:val="00542376"/>
    <w:rsid w:val="005447BB"/>
    <w:rsid w:val="00546A1D"/>
    <w:rsid w:val="0055702A"/>
    <w:rsid w:val="00560FD8"/>
    <w:rsid w:val="00564BF7"/>
    <w:rsid w:val="00564C11"/>
    <w:rsid w:val="00565613"/>
    <w:rsid w:val="00570C73"/>
    <w:rsid w:val="0057223F"/>
    <w:rsid w:val="00572810"/>
    <w:rsid w:val="005802C1"/>
    <w:rsid w:val="0058033E"/>
    <w:rsid w:val="00582767"/>
    <w:rsid w:val="00582D62"/>
    <w:rsid w:val="00585B3C"/>
    <w:rsid w:val="00587A21"/>
    <w:rsid w:val="00590A5B"/>
    <w:rsid w:val="00597343"/>
    <w:rsid w:val="005A3567"/>
    <w:rsid w:val="005A38EB"/>
    <w:rsid w:val="005A43B7"/>
    <w:rsid w:val="005A517D"/>
    <w:rsid w:val="005A6A08"/>
    <w:rsid w:val="005A76A4"/>
    <w:rsid w:val="005B0E8F"/>
    <w:rsid w:val="005B40EA"/>
    <w:rsid w:val="005B7732"/>
    <w:rsid w:val="005C218A"/>
    <w:rsid w:val="005C3C3C"/>
    <w:rsid w:val="005C467B"/>
    <w:rsid w:val="005C6FEA"/>
    <w:rsid w:val="005D5700"/>
    <w:rsid w:val="005E075C"/>
    <w:rsid w:val="005E1F56"/>
    <w:rsid w:val="005F1B38"/>
    <w:rsid w:val="00600A14"/>
    <w:rsid w:val="00603314"/>
    <w:rsid w:val="00603D29"/>
    <w:rsid w:val="006049A7"/>
    <w:rsid w:val="0060598C"/>
    <w:rsid w:val="00606627"/>
    <w:rsid w:val="006107BF"/>
    <w:rsid w:val="006137ED"/>
    <w:rsid w:val="00620886"/>
    <w:rsid w:val="00620D91"/>
    <w:rsid w:val="0062205F"/>
    <w:rsid w:val="0062206C"/>
    <w:rsid w:val="006228D5"/>
    <w:rsid w:val="00627A6F"/>
    <w:rsid w:val="00631F76"/>
    <w:rsid w:val="00631FAB"/>
    <w:rsid w:val="0063207E"/>
    <w:rsid w:val="00632F6A"/>
    <w:rsid w:val="006437AB"/>
    <w:rsid w:val="006540AD"/>
    <w:rsid w:val="006540DB"/>
    <w:rsid w:val="006545C2"/>
    <w:rsid w:val="00655513"/>
    <w:rsid w:val="0065644F"/>
    <w:rsid w:val="006615C9"/>
    <w:rsid w:val="00662726"/>
    <w:rsid w:val="0066321E"/>
    <w:rsid w:val="006656F2"/>
    <w:rsid w:val="00670A17"/>
    <w:rsid w:val="00670C19"/>
    <w:rsid w:val="00672FF0"/>
    <w:rsid w:val="00673264"/>
    <w:rsid w:val="006858D6"/>
    <w:rsid w:val="00690A53"/>
    <w:rsid w:val="00690D91"/>
    <w:rsid w:val="0069199A"/>
    <w:rsid w:val="0069212C"/>
    <w:rsid w:val="00692DEC"/>
    <w:rsid w:val="00693CEC"/>
    <w:rsid w:val="0069586E"/>
    <w:rsid w:val="00696A3D"/>
    <w:rsid w:val="006A261E"/>
    <w:rsid w:val="006A553A"/>
    <w:rsid w:val="006A6A2D"/>
    <w:rsid w:val="006A7977"/>
    <w:rsid w:val="006B4162"/>
    <w:rsid w:val="006B54F1"/>
    <w:rsid w:val="006B6C6A"/>
    <w:rsid w:val="006C4DBB"/>
    <w:rsid w:val="006D0C2B"/>
    <w:rsid w:val="006D38A1"/>
    <w:rsid w:val="006D60EB"/>
    <w:rsid w:val="006E3CE3"/>
    <w:rsid w:val="006E4110"/>
    <w:rsid w:val="006E4B8C"/>
    <w:rsid w:val="006E5178"/>
    <w:rsid w:val="006F65F5"/>
    <w:rsid w:val="00703340"/>
    <w:rsid w:val="00704629"/>
    <w:rsid w:val="00707E8B"/>
    <w:rsid w:val="00710AE6"/>
    <w:rsid w:val="00710C1E"/>
    <w:rsid w:val="00711C43"/>
    <w:rsid w:val="00712468"/>
    <w:rsid w:val="00712880"/>
    <w:rsid w:val="0071395A"/>
    <w:rsid w:val="00715DBC"/>
    <w:rsid w:val="0072064B"/>
    <w:rsid w:val="007218E2"/>
    <w:rsid w:val="00725BD3"/>
    <w:rsid w:val="00726EDC"/>
    <w:rsid w:val="00737E5E"/>
    <w:rsid w:val="00744F82"/>
    <w:rsid w:val="0074750B"/>
    <w:rsid w:val="00751025"/>
    <w:rsid w:val="0075259A"/>
    <w:rsid w:val="007559BC"/>
    <w:rsid w:val="00757D47"/>
    <w:rsid w:val="00760972"/>
    <w:rsid w:val="00764BDC"/>
    <w:rsid w:val="00771093"/>
    <w:rsid w:val="007713A5"/>
    <w:rsid w:val="00775BD2"/>
    <w:rsid w:val="00776EEA"/>
    <w:rsid w:val="007846D7"/>
    <w:rsid w:val="007849BE"/>
    <w:rsid w:val="00791981"/>
    <w:rsid w:val="007926BD"/>
    <w:rsid w:val="00794CDE"/>
    <w:rsid w:val="007A1D7A"/>
    <w:rsid w:val="007A4A7F"/>
    <w:rsid w:val="007A4B20"/>
    <w:rsid w:val="007A553C"/>
    <w:rsid w:val="007A7595"/>
    <w:rsid w:val="007B0DE4"/>
    <w:rsid w:val="007B3987"/>
    <w:rsid w:val="007B54EF"/>
    <w:rsid w:val="007B77D7"/>
    <w:rsid w:val="007C2C92"/>
    <w:rsid w:val="007C2F79"/>
    <w:rsid w:val="007C6078"/>
    <w:rsid w:val="007D11E9"/>
    <w:rsid w:val="007D148E"/>
    <w:rsid w:val="007D2DC6"/>
    <w:rsid w:val="007D50A5"/>
    <w:rsid w:val="007F2EE4"/>
    <w:rsid w:val="007F4592"/>
    <w:rsid w:val="007F79C9"/>
    <w:rsid w:val="007F7B54"/>
    <w:rsid w:val="0080531B"/>
    <w:rsid w:val="00805906"/>
    <w:rsid w:val="00815D84"/>
    <w:rsid w:val="00816FDC"/>
    <w:rsid w:val="00820BB2"/>
    <w:rsid w:val="00822B4E"/>
    <w:rsid w:val="00823F46"/>
    <w:rsid w:val="00826F7B"/>
    <w:rsid w:val="00830649"/>
    <w:rsid w:val="008308D1"/>
    <w:rsid w:val="008309DC"/>
    <w:rsid w:val="00831540"/>
    <w:rsid w:val="00832883"/>
    <w:rsid w:val="008343D6"/>
    <w:rsid w:val="0083644F"/>
    <w:rsid w:val="00836A2D"/>
    <w:rsid w:val="00836EA5"/>
    <w:rsid w:val="008370AB"/>
    <w:rsid w:val="00843FAB"/>
    <w:rsid w:val="008478FF"/>
    <w:rsid w:val="00847E26"/>
    <w:rsid w:val="00850E3F"/>
    <w:rsid w:val="00851C4A"/>
    <w:rsid w:val="00852939"/>
    <w:rsid w:val="00852E00"/>
    <w:rsid w:val="00852F8F"/>
    <w:rsid w:val="00853B98"/>
    <w:rsid w:val="008561B5"/>
    <w:rsid w:val="00857C9D"/>
    <w:rsid w:val="008619F9"/>
    <w:rsid w:val="00863AC7"/>
    <w:rsid w:val="008663EE"/>
    <w:rsid w:val="0086665C"/>
    <w:rsid w:val="0086765D"/>
    <w:rsid w:val="008720CB"/>
    <w:rsid w:val="00874A9E"/>
    <w:rsid w:val="00876391"/>
    <w:rsid w:val="00890C19"/>
    <w:rsid w:val="00891AAC"/>
    <w:rsid w:val="00892D49"/>
    <w:rsid w:val="00893AFA"/>
    <w:rsid w:val="008A25C7"/>
    <w:rsid w:val="008A4645"/>
    <w:rsid w:val="008B0E2B"/>
    <w:rsid w:val="008B1751"/>
    <w:rsid w:val="008B4593"/>
    <w:rsid w:val="008B5AD5"/>
    <w:rsid w:val="008B7361"/>
    <w:rsid w:val="008C4D2A"/>
    <w:rsid w:val="008C7612"/>
    <w:rsid w:val="008D02CA"/>
    <w:rsid w:val="008D375E"/>
    <w:rsid w:val="008D380F"/>
    <w:rsid w:val="008D7C0D"/>
    <w:rsid w:val="008E108F"/>
    <w:rsid w:val="008E2B64"/>
    <w:rsid w:val="008E31A5"/>
    <w:rsid w:val="008E3EEE"/>
    <w:rsid w:val="008E7519"/>
    <w:rsid w:val="008F06DE"/>
    <w:rsid w:val="008F0ABC"/>
    <w:rsid w:val="008F2BA6"/>
    <w:rsid w:val="008F4949"/>
    <w:rsid w:val="00900C15"/>
    <w:rsid w:val="009011AD"/>
    <w:rsid w:val="00902D07"/>
    <w:rsid w:val="00903CA7"/>
    <w:rsid w:val="00905A73"/>
    <w:rsid w:val="009114C4"/>
    <w:rsid w:val="0091174F"/>
    <w:rsid w:val="00912395"/>
    <w:rsid w:val="0091274C"/>
    <w:rsid w:val="00913030"/>
    <w:rsid w:val="00913257"/>
    <w:rsid w:val="00921AC0"/>
    <w:rsid w:val="00924AC2"/>
    <w:rsid w:val="009267E7"/>
    <w:rsid w:val="009272CA"/>
    <w:rsid w:val="009274FE"/>
    <w:rsid w:val="00927C61"/>
    <w:rsid w:val="00935338"/>
    <w:rsid w:val="009369C9"/>
    <w:rsid w:val="009412B1"/>
    <w:rsid w:val="009428A6"/>
    <w:rsid w:val="00950058"/>
    <w:rsid w:val="009502F6"/>
    <w:rsid w:val="0095034E"/>
    <w:rsid w:val="00952C46"/>
    <w:rsid w:val="00955338"/>
    <w:rsid w:val="009567F5"/>
    <w:rsid w:val="0096139B"/>
    <w:rsid w:val="00964C03"/>
    <w:rsid w:val="00965CFB"/>
    <w:rsid w:val="00974EC6"/>
    <w:rsid w:val="00976208"/>
    <w:rsid w:val="00976905"/>
    <w:rsid w:val="00977124"/>
    <w:rsid w:val="00981878"/>
    <w:rsid w:val="00982F7D"/>
    <w:rsid w:val="00992805"/>
    <w:rsid w:val="0099356A"/>
    <w:rsid w:val="00993AFA"/>
    <w:rsid w:val="00993FC6"/>
    <w:rsid w:val="00995270"/>
    <w:rsid w:val="009974ED"/>
    <w:rsid w:val="00997A1A"/>
    <w:rsid w:val="009A0858"/>
    <w:rsid w:val="009A2895"/>
    <w:rsid w:val="009B59A6"/>
    <w:rsid w:val="009C3A79"/>
    <w:rsid w:val="009C47F1"/>
    <w:rsid w:val="009C6771"/>
    <w:rsid w:val="009D41B0"/>
    <w:rsid w:val="009D7A5A"/>
    <w:rsid w:val="009D7B83"/>
    <w:rsid w:val="009E1B9A"/>
    <w:rsid w:val="009E2C58"/>
    <w:rsid w:val="009E50DC"/>
    <w:rsid w:val="009E67E1"/>
    <w:rsid w:val="009E6E46"/>
    <w:rsid w:val="009E7FA1"/>
    <w:rsid w:val="009F0EB3"/>
    <w:rsid w:val="009F2683"/>
    <w:rsid w:val="009F2F61"/>
    <w:rsid w:val="009F526B"/>
    <w:rsid w:val="009F7727"/>
    <w:rsid w:val="00A00B61"/>
    <w:rsid w:val="00A00C54"/>
    <w:rsid w:val="00A01525"/>
    <w:rsid w:val="00A13872"/>
    <w:rsid w:val="00A14E9B"/>
    <w:rsid w:val="00A151AA"/>
    <w:rsid w:val="00A2043B"/>
    <w:rsid w:val="00A22EC6"/>
    <w:rsid w:val="00A23ECA"/>
    <w:rsid w:val="00A267E6"/>
    <w:rsid w:val="00A35B99"/>
    <w:rsid w:val="00A45697"/>
    <w:rsid w:val="00A45F7B"/>
    <w:rsid w:val="00A47A32"/>
    <w:rsid w:val="00A507D3"/>
    <w:rsid w:val="00A50EDB"/>
    <w:rsid w:val="00A579A7"/>
    <w:rsid w:val="00A57C2A"/>
    <w:rsid w:val="00A6088E"/>
    <w:rsid w:val="00A609A8"/>
    <w:rsid w:val="00A61642"/>
    <w:rsid w:val="00A62659"/>
    <w:rsid w:val="00A66A31"/>
    <w:rsid w:val="00A703DA"/>
    <w:rsid w:val="00A729BF"/>
    <w:rsid w:val="00A76D4A"/>
    <w:rsid w:val="00A82635"/>
    <w:rsid w:val="00A84A0D"/>
    <w:rsid w:val="00A93771"/>
    <w:rsid w:val="00A94047"/>
    <w:rsid w:val="00A97290"/>
    <w:rsid w:val="00A97810"/>
    <w:rsid w:val="00AA0D40"/>
    <w:rsid w:val="00AA105E"/>
    <w:rsid w:val="00AA1475"/>
    <w:rsid w:val="00AA6558"/>
    <w:rsid w:val="00AA7287"/>
    <w:rsid w:val="00AB04AD"/>
    <w:rsid w:val="00AB1593"/>
    <w:rsid w:val="00AB5502"/>
    <w:rsid w:val="00AB570F"/>
    <w:rsid w:val="00AC2F44"/>
    <w:rsid w:val="00AC4871"/>
    <w:rsid w:val="00AC5CE0"/>
    <w:rsid w:val="00AD0DFB"/>
    <w:rsid w:val="00AD0FDE"/>
    <w:rsid w:val="00AD79A4"/>
    <w:rsid w:val="00AD7E75"/>
    <w:rsid w:val="00AE1DA7"/>
    <w:rsid w:val="00AE77C8"/>
    <w:rsid w:val="00AF1A96"/>
    <w:rsid w:val="00AF2E73"/>
    <w:rsid w:val="00AF37BF"/>
    <w:rsid w:val="00AF5043"/>
    <w:rsid w:val="00B04884"/>
    <w:rsid w:val="00B0682A"/>
    <w:rsid w:val="00B077F0"/>
    <w:rsid w:val="00B10761"/>
    <w:rsid w:val="00B128BC"/>
    <w:rsid w:val="00B12FE1"/>
    <w:rsid w:val="00B14F15"/>
    <w:rsid w:val="00B1751E"/>
    <w:rsid w:val="00B20023"/>
    <w:rsid w:val="00B269FF"/>
    <w:rsid w:val="00B26DA7"/>
    <w:rsid w:val="00B305C8"/>
    <w:rsid w:val="00B31790"/>
    <w:rsid w:val="00B332BD"/>
    <w:rsid w:val="00B358F4"/>
    <w:rsid w:val="00B40232"/>
    <w:rsid w:val="00B43550"/>
    <w:rsid w:val="00B44181"/>
    <w:rsid w:val="00B44CAC"/>
    <w:rsid w:val="00B4771F"/>
    <w:rsid w:val="00B503C9"/>
    <w:rsid w:val="00B56C85"/>
    <w:rsid w:val="00B570D1"/>
    <w:rsid w:val="00B630D2"/>
    <w:rsid w:val="00B66B50"/>
    <w:rsid w:val="00B715C7"/>
    <w:rsid w:val="00B773DC"/>
    <w:rsid w:val="00B80C73"/>
    <w:rsid w:val="00B80CF8"/>
    <w:rsid w:val="00B82822"/>
    <w:rsid w:val="00B85C95"/>
    <w:rsid w:val="00B8654B"/>
    <w:rsid w:val="00B86FFD"/>
    <w:rsid w:val="00B93660"/>
    <w:rsid w:val="00B94306"/>
    <w:rsid w:val="00B943B8"/>
    <w:rsid w:val="00BA0D40"/>
    <w:rsid w:val="00BA27FA"/>
    <w:rsid w:val="00BA5319"/>
    <w:rsid w:val="00BA5A6C"/>
    <w:rsid w:val="00BA7949"/>
    <w:rsid w:val="00BB4CB7"/>
    <w:rsid w:val="00BC279E"/>
    <w:rsid w:val="00BC36AF"/>
    <w:rsid w:val="00BC51A6"/>
    <w:rsid w:val="00BC61C9"/>
    <w:rsid w:val="00BC6B88"/>
    <w:rsid w:val="00BC76CC"/>
    <w:rsid w:val="00BD00A3"/>
    <w:rsid w:val="00BD2373"/>
    <w:rsid w:val="00BD28AA"/>
    <w:rsid w:val="00BD7500"/>
    <w:rsid w:val="00BD7605"/>
    <w:rsid w:val="00BE04B3"/>
    <w:rsid w:val="00BE23AF"/>
    <w:rsid w:val="00BE2890"/>
    <w:rsid w:val="00BE6A00"/>
    <w:rsid w:val="00BF1453"/>
    <w:rsid w:val="00BF1F3A"/>
    <w:rsid w:val="00BF2780"/>
    <w:rsid w:val="00BF40B4"/>
    <w:rsid w:val="00BF63B9"/>
    <w:rsid w:val="00C03341"/>
    <w:rsid w:val="00C0471A"/>
    <w:rsid w:val="00C048E6"/>
    <w:rsid w:val="00C04CC0"/>
    <w:rsid w:val="00C0716C"/>
    <w:rsid w:val="00C072A4"/>
    <w:rsid w:val="00C122EA"/>
    <w:rsid w:val="00C14810"/>
    <w:rsid w:val="00C14A86"/>
    <w:rsid w:val="00C14C1E"/>
    <w:rsid w:val="00C217F5"/>
    <w:rsid w:val="00C2316F"/>
    <w:rsid w:val="00C23B52"/>
    <w:rsid w:val="00C255E5"/>
    <w:rsid w:val="00C30405"/>
    <w:rsid w:val="00C4087C"/>
    <w:rsid w:val="00C427D7"/>
    <w:rsid w:val="00C46100"/>
    <w:rsid w:val="00C46D31"/>
    <w:rsid w:val="00C4714C"/>
    <w:rsid w:val="00C50BD5"/>
    <w:rsid w:val="00C52A62"/>
    <w:rsid w:val="00C5772B"/>
    <w:rsid w:val="00C607AB"/>
    <w:rsid w:val="00C60962"/>
    <w:rsid w:val="00C64F52"/>
    <w:rsid w:val="00C70CB3"/>
    <w:rsid w:val="00C70DD5"/>
    <w:rsid w:val="00C71122"/>
    <w:rsid w:val="00C728C4"/>
    <w:rsid w:val="00C73C6B"/>
    <w:rsid w:val="00C75F8E"/>
    <w:rsid w:val="00C76A40"/>
    <w:rsid w:val="00C81788"/>
    <w:rsid w:val="00C81992"/>
    <w:rsid w:val="00C87704"/>
    <w:rsid w:val="00C9033F"/>
    <w:rsid w:val="00C93682"/>
    <w:rsid w:val="00C93A2D"/>
    <w:rsid w:val="00CA313B"/>
    <w:rsid w:val="00CA31E8"/>
    <w:rsid w:val="00CA3B02"/>
    <w:rsid w:val="00CA4070"/>
    <w:rsid w:val="00CA5C68"/>
    <w:rsid w:val="00CA7277"/>
    <w:rsid w:val="00CB19A6"/>
    <w:rsid w:val="00CB31FA"/>
    <w:rsid w:val="00CB56F0"/>
    <w:rsid w:val="00CB7328"/>
    <w:rsid w:val="00CB7342"/>
    <w:rsid w:val="00CC04FB"/>
    <w:rsid w:val="00CC1AB7"/>
    <w:rsid w:val="00CC4009"/>
    <w:rsid w:val="00CC40A6"/>
    <w:rsid w:val="00CC6722"/>
    <w:rsid w:val="00CD2FA5"/>
    <w:rsid w:val="00CD45DF"/>
    <w:rsid w:val="00CD572C"/>
    <w:rsid w:val="00CE04B9"/>
    <w:rsid w:val="00CE16C4"/>
    <w:rsid w:val="00CE5188"/>
    <w:rsid w:val="00CE757C"/>
    <w:rsid w:val="00CE7DCC"/>
    <w:rsid w:val="00CF6406"/>
    <w:rsid w:val="00D0059B"/>
    <w:rsid w:val="00D00B91"/>
    <w:rsid w:val="00D00CC0"/>
    <w:rsid w:val="00D060C7"/>
    <w:rsid w:val="00D118FE"/>
    <w:rsid w:val="00D12A05"/>
    <w:rsid w:val="00D135CB"/>
    <w:rsid w:val="00D14ADE"/>
    <w:rsid w:val="00D14B69"/>
    <w:rsid w:val="00D21DF3"/>
    <w:rsid w:val="00D23D1D"/>
    <w:rsid w:val="00D24988"/>
    <w:rsid w:val="00D26DE9"/>
    <w:rsid w:val="00D27272"/>
    <w:rsid w:val="00D30AD4"/>
    <w:rsid w:val="00D3399E"/>
    <w:rsid w:val="00D33C42"/>
    <w:rsid w:val="00D35C80"/>
    <w:rsid w:val="00D40230"/>
    <w:rsid w:val="00D417FB"/>
    <w:rsid w:val="00D44EA2"/>
    <w:rsid w:val="00D45993"/>
    <w:rsid w:val="00D466F6"/>
    <w:rsid w:val="00D46C09"/>
    <w:rsid w:val="00D50C6A"/>
    <w:rsid w:val="00D53197"/>
    <w:rsid w:val="00D535A1"/>
    <w:rsid w:val="00D54509"/>
    <w:rsid w:val="00D54A31"/>
    <w:rsid w:val="00D54F3E"/>
    <w:rsid w:val="00D6535B"/>
    <w:rsid w:val="00D668D0"/>
    <w:rsid w:val="00D71A57"/>
    <w:rsid w:val="00D725FC"/>
    <w:rsid w:val="00D7414E"/>
    <w:rsid w:val="00D77802"/>
    <w:rsid w:val="00D81375"/>
    <w:rsid w:val="00D81501"/>
    <w:rsid w:val="00D82108"/>
    <w:rsid w:val="00D83B34"/>
    <w:rsid w:val="00D8512B"/>
    <w:rsid w:val="00D86F51"/>
    <w:rsid w:val="00D9187E"/>
    <w:rsid w:val="00DA1E0E"/>
    <w:rsid w:val="00DA2992"/>
    <w:rsid w:val="00DA3C2C"/>
    <w:rsid w:val="00DA54A6"/>
    <w:rsid w:val="00DB0CC0"/>
    <w:rsid w:val="00DB29CB"/>
    <w:rsid w:val="00DB39A6"/>
    <w:rsid w:val="00DB4BA1"/>
    <w:rsid w:val="00DB5979"/>
    <w:rsid w:val="00DB6F34"/>
    <w:rsid w:val="00DC14D0"/>
    <w:rsid w:val="00DC3FCB"/>
    <w:rsid w:val="00DC4DB3"/>
    <w:rsid w:val="00DC6EBE"/>
    <w:rsid w:val="00DC7BF3"/>
    <w:rsid w:val="00DC7C7A"/>
    <w:rsid w:val="00DD01DE"/>
    <w:rsid w:val="00DD3E33"/>
    <w:rsid w:val="00DE02A6"/>
    <w:rsid w:val="00DE2142"/>
    <w:rsid w:val="00DE37B7"/>
    <w:rsid w:val="00DE40B5"/>
    <w:rsid w:val="00DE7E02"/>
    <w:rsid w:val="00DF0359"/>
    <w:rsid w:val="00DF03C6"/>
    <w:rsid w:val="00DF2142"/>
    <w:rsid w:val="00DF4A16"/>
    <w:rsid w:val="00DF5C29"/>
    <w:rsid w:val="00E00479"/>
    <w:rsid w:val="00E02747"/>
    <w:rsid w:val="00E0335A"/>
    <w:rsid w:val="00E05040"/>
    <w:rsid w:val="00E115C8"/>
    <w:rsid w:val="00E14DDB"/>
    <w:rsid w:val="00E15536"/>
    <w:rsid w:val="00E21053"/>
    <w:rsid w:val="00E21555"/>
    <w:rsid w:val="00E2506C"/>
    <w:rsid w:val="00E35A73"/>
    <w:rsid w:val="00E430AD"/>
    <w:rsid w:val="00E449FA"/>
    <w:rsid w:val="00E44F38"/>
    <w:rsid w:val="00E45D6B"/>
    <w:rsid w:val="00E45E8B"/>
    <w:rsid w:val="00E46713"/>
    <w:rsid w:val="00E547F1"/>
    <w:rsid w:val="00E64245"/>
    <w:rsid w:val="00E66778"/>
    <w:rsid w:val="00E679A9"/>
    <w:rsid w:val="00E67D68"/>
    <w:rsid w:val="00E7115C"/>
    <w:rsid w:val="00E75743"/>
    <w:rsid w:val="00E80A97"/>
    <w:rsid w:val="00E8104A"/>
    <w:rsid w:val="00E852F2"/>
    <w:rsid w:val="00E85EBA"/>
    <w:rsid w:val="00E87A52"/>
    <w:rsid w:val="00E87AEF"/>
    <w:rsid w:val="00E912C8"/>
    <w:rsid w:val="00E91CAE"/>
    <w:rsid w:val="00E925E7"/>
    <w:rsid w:val="00E94F92"/>
    <w:rsid w:val="00EA1355"/>
    <w:rsid w:val="00EA3245"/>
    <w:rsid w:val="00EA3298"/>
    <w:rsid w:val="00EA70FC"/>
    <w:rsid w:val="00EB0245"/>
    <w:rsid w:val="00EB116C"/>
    <w:rsid w:val="00EB2FE0"/>
    <w:rsid w:val="00EC05B6"/>
    <w:rsid w:val="00EC6572"/>
    <w:rsid w:val="00ED1118"/>
    <w:rsid w:val="00ED412E"/>
    <w:rsid w:val="00ED4904"/>
    <w:rsid w:val="00ED510B"/>
    <w:rsid w:val="00EE6838"/>
    <w:rsid w:val="00EE6DE2"/>
    <w:rsid w:val="00EF30CA"/>
    <w:rsid w:val="00EF4A39"/>
    <w:rsid w:val="00EF6B98"/>
    <w:rsid w:val="00F02702"/>
    <w:rsid w:val="00F0747B"/>
    <w:rsid w:val="00F07724"/>
    <w:rsid w:val="00F10EFC"/>
    <w:rsid w:val="00F11D5F"/>
    <w:rsid w:val="00F12332"/>
    <w:rsid w:val="00F1626F"/>
    <w:rsid w:val="00F21E82"/>
    <w:rsid w:val="00F24E6C"/>
    <w:rsid w:val="00F25249"/>
    <w:rsid w:val="00F2793E"/>
    <w:rsid w:val="00F30478"/>
    <w:rsid w:val="00F31482"/>
    <w:rsid w:val="00F32960"/>
    <w:rsid w:val="00F32DDB"/>
    <w:rsid w:val="00F3492F"/>
    <w:rsid w:val="00F35071"/>
    <w:rsid w:val="00F42509"/>
    <w:rsid w:val="00F42B86"/>
    <w:rsid w:val="00F449DA"/>
    <w:rsid w:val="00F44D04"/>
    <w:rsid w:val="00F4652F"/>
    <w:rsid w:val="00F5021E"/>
    <w:rsid w:val="00F51DCE"/>
    <w:rsid w:val="00F52BE1"/>
    <w:rsid w:val="00F54473"/>
    <w:rsid w:val="00F54C61"/>
    <w:rsid w:val="00F553F2"/>
    <w:rsid w:val="00F55678"/>
    <w:rsid w:val="00F64D60"/>
    <w:rsid w:val="00F67560"/>
    <w:rsid w:val="00F677AB"/>
    <w:rsid w:val="00F67CD1"/>
    <w:rsid w:val="00F7025A"/>
    <w:rsid w:val="00F70D3D"/>
    <w:rsid w:val="00F750A2"/>
    <w:rsid w:val="00F777D2"/>
    <w:rsid w:val="00F80A17"/>
    <w:rsid w:val="00F8155E"/>
    <w:rsid w:val="00F90CE1"/>
    <w:rsid w:val="00F914AF"/>
    <w:rsid w:val="00F91C86"/>
    <w:rsid w:val="00F951D7"/>
    <w:rsid w:val="00F955A5"/>
    <w:rsid w:val="00F958D1"/>
    <w:rsid w:val="00FA2628"/>
    <w:rsid w:val="00FA3A32"/>
    <w:rsid w:val="00FA69D7"/>
    <w:rsid w:val="00FA6BCC"/>
    <w:rsid w:val="00FA6D78"/>
    <w:rsid w:val="00FB0DE5"/>
    <w:rsid w:val="00FB4C89"/>
    <w:rsid w:val="00FB4EC1"/>
    <w:rsid w:val="00FB528F"/>
    <w:rsid w:val="00FB648E"/>
    <w:rsid w:val="00FC2A26"/>
    <w:rsid w:val="00FC2B56"/>
    <w:rsid w:val="00FC4383"/>
    <w:rsid w:val="00FC4B57"/>
    <w:rsid w:val="00FC5033"/>
    <w:rsid w:val="00FD18F5"/>
    <w:rsid w:val="00FD2909"/>
    <w:rsid w:val="00FD5614"/>
    <w:rsid w:val="00FD5CD7"/>
    <w:rsid w:val="00FE10AD"/>
    <w:rsid w:val="00FE130C"/>
    <w:rsid w:val="00FE2271"/>
    <w:rsid w:val="00FE255C"/>
    <w:rsid w:val="00FE2BBC"/>
    <w:rsid w:val="00FE2BC5"/>
    <w:rsid w:val="00FE3CEB"/>
    <w:rsid w:val="00FE584B"/>
    <w:rsid w:val="00FF073D"/>
    <w:rsid w:val="00FF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32"/>
        <w:szCs w:val="3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5EE"/>
  </w:style>
  <w:style w:type="paragraph" w:styleId="1">
    <w:name w:val="heading 1"/>
    <w:basedOn w:val="a"/>
    <w:next w:val="a"/>
    <w:link w:val="10"/>
    <w:uiPriority w:val="9"/>
    <w:qFormat/>
    <w:rsid w:val="00816FDC"/>
    <w:pPr>
      <w:keepNext/>
      <w:keepLines/>
      <w:spacing w:before="240"/>
      <w:outlineLvl w:val="0"/>
    </w:pPr>
    <w:rPr>
      <w:rFonts w:ascii="Calibri Light" w:eastAsia="Times New Roman" w:hAnsi="Calibri Light" w:cs="Times New Roman"/>
      <w:color w:val="2F5496"/>
    </w:rPr>
  </w:style>
  <w:style w:type="paragraph" w:styleId="2">
    <w:name w:val="heading 2"/>
    <w:basedOn w:val="a"/>
    <w:next w:val="a"/>
    <w:link w:val="20"/>
    <w:uiPriority w:val="9"/>
    <w:semiHidden/>
    <w:unhideWhenUsed/>
    <w:qFormat/>
    <w:rsid w:val="00816FDC"/>
    <w:pPr>
      <w:keepNext/>
      <w:keepLines/>
      <w:spacing w:before="4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208"/>
    <w:pPr>
      <w:ind w:left="720"/>
      <w:contextualSpacing/>
    </w:pPr>
  </w:style>
  <w:style w:type="paragraph" w:customStyle="1" w:styleId="rvps2">
    <w:name w:val="rvps2"/>
    <w:basedOn w:val="a"/>
    <w:rsid w:val="0032295D"/>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nhideWhenUsed/>
    <w:rsid w:val="000137A7"/>
    <w:pPr>
      <w:spacing w:before="100" w:beforeAutospacing="1" w:after="100" w:afterAutospacing="1"/>
    </w:pPr>
    <w:rPr>
      <w:rFonts w:ascii="Times New Roman" w:eastAsia="Times New Roman" w:hAnsi="Times New Roman" w:cs="Times New Roman"/>
      <w:sz w:val="24"/>
      <w:szCs w:val="24"/>
    </w:rPr>
  </w:style>
  <w:style w:type="paragraph" w:styleId="a5">
    <w:name w:val="No Spacing"/>
    <w:uiPriority w:val="1"/>
    <w:qFormat/>
    <w:rsid w:val="00DB6F34"/>
    <w:rPr>
      <w:rFonts w:eastAsiaTheme="minorHAnsi"/>
      <w:lang w:eastAsia="en-US"/>
    </w:rPr>
  </w:style>
  <w:style w:type="table" w:styleId="a6">
    <w:name w:val="Table Grid"/>
    <w:basedOn w:val="a1"/>
    <w:uiPriority w:val="39"/>
    <w:rsid w:val="00DB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72FF0"/>
    <w:pPr>
      <w:tabs>
        <w:tab w:val="center" w:pos="4677"/>
        <w:tab w:val="right" w:pos="9355"/>
      </w:tabs>
    </w:pPr>
  </w:style>
  <w:style w:type="character" w:customStyle="1" w:styleId="a8">
    <w:name w:val="Верхний колонтитул Знак"/>
    <w:basedOn w:val="a0"/>
    <w:link w:val="a7"/>
    <w:uiPriority w:val="99"/>
    <w:rsid w:val="00672FF0"/>
  </w:style>
  <w:style w:type="paragraph" w:styleId="a9">
    <w:name w:val="footer"/>
    <w:basedOn w:val="a"/>
    <w:link w:val="aa"/>
    <w:uiPriority w:val="99"/>
    <w:unhideWhenUsed/>
    <w:rsid w:val="00672FF0"/>
    <w:pPr>
      <w:tabs>
        <w:tab w:val="center" w:pos="4677"/>
        <w:tab w:val="right" w:pos="9355"/>
      </w:tabs>
    </w:pPr>
  </w:style>
  <w:style w:type="character" w:customStyle="1" w:styleId="aa">
    <w:name w:val="Нижний колонтитул Знак"/>
    <w:basedOn w:val="a0"/>
    <w:link w:val="a9"/>
    <w:uiPriority w:val="99"/>
    <w:rsid w:val="00672FF0"/>
  </w:style>
  <w:style w:type="character" w:customStyle="1" w:styleId="fontstyle01">
    <w:name w:val="fontstyle01"/>
    <w:basedOn w:val="a0"/>
    <w:rsid w:val="00D466F6"/>
    <w:rPr>
      <w:rFonts w:ascii="TimesNewRomanPSMT" w:hAnsi="TimesNewRomanPSMT" w:hint="default"/>
      <w:b w:val="0"/>
      <w:bCs w:val="0"/>
      <w:i w:val="0"/>
      <w:iCs w:val="0"/>
      <w:color w:val="000000"/>
      <w:sz w:val="28"/>
      <w:szCs w:val="28"/>
    </w:rPr>
  </w:style>
  <w:style w:type="character" w:customStyle="1" w:styleId="fontstyle21">
    <w:name w:val="fontstyle21"/>
    <w:basedOn w:val="a0"/>
    <w:rsid w:val="00D466F6"/>
    <w:rPr>
      <w:rFonts w:ascii="Times New Roman CYR" w:hAnsi="Times New Roman CYR" w:cs="Times New Roman CYR" w:hint="default"/>
      <w:b w:val="0"/>
      <w:bCs w:val="0"/>
      <w:i w:val="0"/>
      <w:iCs w:val="0"/>
      <w:color w:val="000000"/>
      <w:sz w:val="28"/>
      <w:szCs w:val="28"/>
    </w:rPr>
  </w:style>
  <w:style w:type="character" w:customStyle="1" w:styleId="ab">
    <w:name w:val="Основной текст_"/>
    <w:basedOn w:val="a0"/>
    <w:link w:val="11"/>
    <w:rsid w:val="001B34CB"/>
    <w:rPr>
      <w:rFonts w:ascii="Times New Roman" w:eastAsia="Times New Roman" w:hAnsi="Times New Roman" w:cs="Times New Roman"/>
      <w:sz w:val="28"/>
      <w:szCs w:val="28"/>
    </w:rPr>
  </w:style>
  <w:style w:type="paragraph" w:customStyle="1" w:styleId="11">
    <w:name w:val="Основной текст1"/>
    <w:basedOn w:val="a"/>
    <w:link w:val="ab"/>
    <w:rsid w:val="001B34CB"/>
    <w:pPr>
      <w:widowControl w:val="0"/>
      <w:ind w:firstLine="380"/>
    </w:pPr>
    <w:rPr>
      <w:rFonts w:ascii="Times New Roman" w:eastAsia="Times New Roman" w:hAnsi="Times New Roman" w:cs="Times New Roman"/>
      <w:sz w:val="28"/>
      <w:szCs w:val="28"/>
    </w:rPr>
  </w:style>
  <w:style w:type="character" w:customStyle="1" w:styleId="ac">
    <w:name w:val="Подпись к таблице_"/>
    <w:basedOn w:val="a0"/>
    <w:link w:val="ad"/>
    <w:rsid w:val="006D60EB"/>
    <w:rPr>
      <w:rFonts w:ascii="Times New Roman" w:eastAsia="Times New Roman" w:hAnsi="Times New Roman" w:cs="Times New Roman"/>
      <w:sz w:val="28"/>
      <w:szCs w:val="28"/>
    </w:rPr>
  </w:style>
  <w:style w:type="character" w:customStyle="1" w:styleId="ae">
    <w:name w:val="Другое_"/>
    <w:basedOn w:val="a0"/>
    <w:link w:val="af"/>
    <w:rsid w:val="006D60EB"/>
    <w:rPr>
      <w:rFonts w:ascii="Times New Roman" w:eastAsia="Times New Roman" w:hAnsi="Times New Roman" w:cs="Times New Roman"/>
      <w:sz w:val="28"/>
      <w:szCs w:val="28"/>
    </w:rPr>
  </w:style>
  <w:style w:type="paragraph" w:customStyle="1" w:styleId="ad">
    <w:name w:val="Подпись к таблице"/>
    <w:basedOn w:val="a"/>
    <w:link w:val="ac"/>
    <w:rsid w:val="006D60EB"/>
    <w:pPr>
      <w:widowControl w:val="0"/>
    </w:pPr>
    <w:rPr>
      <w:rFonts w:ascii="Times New Roman" w:eastAsia="Times New Roman" w:hAnsi="Times New Roman" w:cs="Times New Roman"/>
      <w:sz w:val="28"/>
      <w:szCs w:val="28"/>
    </w:rPr>
  </w:style>
  <w:style w:type="paragraph" w:customStyle="1" w:styleId="af">
    <w:name w:val="Другое"/>
    <w:basedOn w:val="a"/>
    <w:link w:val="ae"/>
    <w:rsid w:val="006D60EB"/>
    <w:pPr>
      <w:widowControl w:val="0"/>
      <w:ind w:firstLine="380"/>
    </w:pPr>
    <w:rPr>
      <w:rFonts w:ascii="Times New Roman" w:eastAsia="Times New Roman" w:hAnsi="Times New Roman" w:cs="Times New Roman"/>
      <w:sz w:val="28"/>
      <w:szCs w:val="28"/>
    </w:rPr>
  </w:style>
  <w:style w:type="paragraph" w:styleId="af0">
    <w:name w:val="Balloon Text"/>
    <w:basedOn w:val="a"/>
    <w:link w:val="af1"/>
    <w:uiPriority w:val="99"/>
    <w:semiHidden/>
    <w:unhideWhenUsed/>
    <w:rsid w:val="00483326"/>
    <w:rPr>
      <w:rFonts w:ascii="Tahoma" w:hAnsi="Tahoma" w:cs="Tahoma"/>
      <w:sz w:val="16"/>
      <w:szCs w:val="16"/>
    </w:rPr>
  </w:style>
  <w:style w:type="character" w:customStyle="1" w:styleId="af1">
    <w:name w:val="Текст выноски Знак"/>
    <w:basedOn w:val="a0"/>
    <w:link w:val="af0"/>
    <w:uiPriority w:val="99"/>
    <w:semiHidden/>
    <w:rsid w:val="00483326"/>
    <w:rPr>
      <w:rFonts w:ascii="Tahoma" w:hAnsi="Tahoma" w:cs="Tahoma"/>
      <w:sz w:val="16"/>
      <w:szCs w:val="16"/>
    </w:rPr>
  </w:style>
  <w:style w:type="character" w:customStyle="1" w:styleId="rvts6">
    <w:name w:val="rvts6"/>
    <w:rsid w:val="00F24E6C"/>
  </w:style>
  <w:style w:type="character" w:customStyle="1" w:styleId="2Exact">
    <w:name w:val="Основной текст (2) Exact"/>
    <w:basedOn w:val="a0"/>
    <w:rsid w:val="00225588"/>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sid w:val="00225588"/>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225588"/>
    <w:rPr>
      <w:rFonts w:ascii="Times New Roman" w:eastAsia="Times New Roman" w:hAnsi="Times New Roman" w:cs="Times New Roman"/>
      <w:b/>
      <w:bCs/>
      <w:shd w:val="clear" w:color="auto" w:fill="FFFFFF"/>
    </w:rPr>
  </w:style>
  <w:style w:type="character" w:customStyle="1" w:styleId="512pt">
    <w:name w:val="Основной текст (5) + 12 pt;Не полужирный"/>
    <w:basedOn w:val="5"/>
    <w:rsid w:val="00225588"/>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customStyle="1" w:styleId="22">
    <w:name w:val="Основной текст (2)"/>
    <w:basedOn w:val="a"/>
    <w:link w:val="21"/>
    <w:rsid w:val="00225588"/>
    <w:pPr>
      <w:widowControl w:val="0"/>
      <w:shd w:val="clear" w:color="auto" w:fill="FFFFFF"/>
      <w:spacing w:line="264" w:lineRule="exact"/>
    </w:pPr>
    <w:rPr>
      <w:rFonts w:ascii="Times New Roman" w:eastAsia="Times New Roman" w:hAnsi="Times New Roman" w:cs="Times New Roman"/>
    </w:rPr>
  </w:style>
  <w:style w:type="paragraph" w:customStyle="1" w:styleId="50">
    <w:name w:val="Основной текст (5)"/>
    <w:basedOn w:val="a"/>
    <w:link w:val="5"/>
    <w:rsid w:val="00225588"/>
    <w:pPr>
      <w:widowControl w:val="0"/>
      <w:shd w:val="clear" w:color="auto" w:fill="FFFFFF"/>
      <w:spacing w:before="480" w:after="60" w:line="0" w:lineRule="atLeast"/>
      <w:ind w:hanging="740"/>
      <w:jc w:val="center"/>
    </w:pPr>
    <w:rPr>
      <w:rFonts w:ascii="Times New Roman" w:eastAsia="Times New Roman" w:hAnsi="Times New Roman" w:cs="Times New Roman"/>
      <w:b/>
      <w:bCs/>
    </w:rPr>
  </w:style>
  <w:style w:type="character" w:customStyle="1" w:styleId="23">
    <w:name w:val="Заголовок №2_"/>
    <w:basedOn w:val="a0"/>
    <w:link w:val="24"/>
    <w:rsid w:val="00225588"/>
    <w:rPr>
      <w:rFonts w:ascii="Times New Roman" w:eastAsia="Times New Roman" w:hAnsi="Times New Roman" w:cs="Times New Roman"/>
      <w:b/>
      <w:bCs/>
      <w:sz w:val="26"/>
      <w:szCs w:val="26"/>
    </w:rPr>
  </w:style>
  <w:style w:type="paragraph" w:customStyle="1" w:styleId="24">
    <w:name w:val="Заголовок №2"/>
    <w:basedOn w:val="a"/>
    <w:link w:val="23"/>
    <w:rsid w:val="00225588"/>
    <w:pPr>
      <w:widowControl w:val="0"/>
      <w:spacing w:after="250"/>
      <w:jc w:val="center"/>
      <w:outlineLvl w:val="1"/>
    </w:pPr>
    <w:rPr>
      <w:rFonts w:ascii="Times New Roman" w:eastAsia="Times New Roman" w:hAnsi="Times New Roman" w:cs="Times New Roman"/>
      <w:b/>
      <w:bCs/>
      <w:sz w:val="26"/>
      <w:szCs w:val="26"/>
    </w:rPr>
  </w:style>
  <w:style w:type="paragraph" w:customStyle="1" w:styleId="af2">
    <w:name w:val="Назва документа"/>
    <w:basedOn w:val="a"/>
    <w:next w:val="a"/>
    <w:rsid w:val="00AC5CE0"/>
    <w:pPr>
      <w:keepNext/>
      <w:keepLines/>
      <w:spacing w:before="240" w:after="240"/>
      <w:jc w:val="center"/>
    </w:pPr>
    <w:rPr>
      <w:rFonts w:ascii="Antiqua" w:eastAsia="Times New Roman" w:hAnsi="Antiqua" w:cs="Times New Roman"/>
      <w:b/>
      <w:sz w:val="26"/>
      <w:szCs w:val="20"/>
      <w:lang w:val="uk-UA"/>
    </w:rPr>
  </w:style>
  <w:style w:type="paragraph" w:customStyle="1" w:styleId="af3">
    <w:name w:val="Нормальний текст"/>
    <w:basedOn w:val="a"/>
    <w:rsid w:val="00AC5CE0"/>
    <w:pPr>
      <w:spacing w:before="120"/>
      <w:ind w:firstLine="567"/>
      <w:jc w:val="both"/>
    </w:pPr>
    <w:rPr>
      <w:rFonts w:ascii="Antiqua" w:eastAsia="Times New Roman" w:hAnsi="Antiqua" w:cs="Times New Roman"/>
      <w:sz w:val="26"/>
      <w:szCs w:val="20"/>
      <w:lang w:val="uk-UA"/>
    </w:rPr>
  </w:style>
  <w:style w:type="character" w:styleId="af4">
    <w:name w:val="Emphasis"/>
    <w:basedOn w:val="a0"/>
    <w:uiPriority w:val="20"/>
    <w:qFormat/>
    <w:rsid w:val="004826F6"/>
    <w:rPr>
      <w:i/>
      <w:iCs/>
    </w:rPr>
  </w:style>
  <w:style w:type="character" w:customStyle="1" w:styleId="rvts23">
    <w:name w:val="rvts23"/>
    <w:basedOn w:val="a0"/>
    <w:rsid w:val="00AA0D40"/>
  </w:style>
  <w:style w:type="character" w:styleId="af5">
    <w:name w:val="Hyperlink"/>
    <w:basedOn w:val="a0"/>
    <w:uiPriority w:val="99"/>
    <w:unhideWhenUsed/>
    <w:rsid w:val="00141F56"/>
    <w:rPr>
      <w:color w:val="0000FF"/>
      <w:u w:val="single"/>
    </w:rPr>
  </w:style>
  <w:style w:type="paragraph" w:customStyle="1" w:styleId="12">
    <w:name w:val="Обычный1"/>
    <w:semiHidden/>
    <w:rsid w:val="00141F56"/>
    <w:pPr>
      <w:spacing w:before="100" w:beforeAutospacing="1" w:after="100" w:afterAutospacing="1"/>
    </w:pPr>
    <w:rPr>
      <w:rFonts w:ascii="Antiqua" w:eastAsia="SimSun" w:hAnsi="Antiqua" w:cs="Times New Roman"/>
      <w:sz w:val="24"/>
      <w:szCs w:val="24"/>
      <w:lang w:val="uk-UA" w:eastAsia="uk-UA"/>
    </w:rPr>
  </w:style>
  <w:style w:type="table" w:customStyle="1" w:styleId="13">
    <w:name w:val="Обычная таблица1"/>
    <w:semiHidden/>
    <w:rsid w:val="00141F56"/>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0">
    <w:name w:val="Заголовок 11"/>
    <w:basedOn w:val="a"/>
    <w:next w:val="a"/>
    <w:uiPriority w:val="9"/>
    <w:qFormat/>
    <w:rsid w:val="00816FDC"/>
    <w:pPr>
      <w:keepNext/>
      <w:keepLines/>
      <w:spacing w:before="240"/>
      <w:ind w:firstLine="567"/>
      <w:jc w:val="both"/>
      <w:outlineLvl w:val="0"/>
    </w:pPr>
    <w:rPr>
      <w:rFonts w:ascii="Calibri Light" w:eastAsia="Times New Roman" w:hAnsi="Calibri Light" w:cs="Times New Roman"/>
      <w:color w:val="2F5496"/>
      <w:lang w:val="uk-UA" w:eastAsia="en-US"/>
    </w:rPr>
  </w:style>
  <w:style w:type="paragraph" w:customStyle="1" w:styleId="210">
    <w:name w:val="Заголовок 21"/>
    <w:basedOn w:val="a"/>
    <w:next w:val="a"/>
    <w:uiPriority w:val="9"/>
    <w:unhideWhenUsed/>
    <w:qFormat/>
    <w:rsid w:val="00816FDC"/>
    <w:pPr>
      <w:keepNext/>
      <w:keepLines/>
      <w:spacing w:before="40"/>
      <w:ind w:firstLine="567"/>
      <w:jc w:val="both"/>
      <w:outlineLvl w:val="1"/>
    </w:pPr>
    <w:rPr>
      <w:rFonts w:ascii="Calibri Light" w:eastAsia="Times New Roman" w:hAnsi="Calibri Light" w:cs="Times New Roman"/>
      <w:color w:val="2F5496"/>
      <w:sz w:val="26"/>
      <w:szCs w:val="26"/>
      <w:lang w:val="uk-UA" w:eastAsia="en-US"/>
    </w:rPr>
  </w:style>
  <w:style w:type="numbering" w:customStyle="1" w:styleId="14">
    <w:name w:val="Нет списка1"/>
    <w:next w:val="a2"/>
    <w:uiPriority w:val="99"/>
    <w:semiHidden/>
    <w:unhideWhenUsed/>
    <w:rsid w:val="00816FDC"/>
  </w:style>
  <w:style w:type="character" w:customStyle="1" w:styleId="15">
    <w:name w:val="Неразрешенное упоминание1"/>
    <w:basedOn w:val="a0"/>
    <w:uiPriority w:val="99"/>
    <w:semiHidden/>
    <w:unhideWhenUsed/>
    <w:rsid w:val="00816FDC"/>
    <w:rPr>
      <w:color w:val="605E5C"/>
      <w:shd w:val="clear" w:color="auto" w:fill="E1DFDD"/>
    </w:rPr>
  </w:style>
  <w:style w:type="character" w:styleId="af6">
    <w:name w:val="line number"/>
    <w:basedOn w:val="a0"/>
    <w:uiPriority w:val="99"/>
    <w:semiHidden/>
    <w:unhideWhenUsed/>
    <w:rsid w:val="00816FDC"/>
  </w:style>
  <w:style w:type="character" w:customStyle="1" w:styleId="10">
    <w:name w:val="Заголовок 1 Знак"/>
    <w:basedOn w:val="a0"/>
    <w:link w:val="1"/>
    <w:uiPriority w:val="9"/>
    <w:rsid w:val="00816FDC"/>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816FDC"/>
    <w:rPr>
      <w:rFonts w:ascii="Calibri Light" w:eastAsia="Times New Roman" w:hAnsi="Calibri Light" w:cs="Times New Roman"/>
      <w:color w:val="2F5496"/>
      <w:sz w:val="26"/>
      <w:szCs w:val="26"/>
    </w:rPr>
  </w:style>
  <w:style w:type="table" w:customStyle="1" w:styleId="16">
    <w:name w:val="Сетка таблицы1"/>
    <w:basedOn w:val="a1"/>
    <w:next w:val="a6"/>
    <w:rsid w:val="00816FDC"/>
    <w:pPr>
      <w:ind w:firstLine="567"/>
      <w:jc w:val="both"/>
    </w:pPr>
    <w:rPr>
      <w:rFonts w:ascii="Times New Roman" w:eastAsia="Calibri" w:hAnsi="Times New Roman"/>
      <w:sz w:val="28"/>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816FDC"/>
    <w:rPr>
      <w:rFonts w:ascii="Times New Roman" w:eastAsia="Times New Roman" w:hAnsi="Times New Roman" w:cs="Times New Roman"/>
      <w:sz w:val="20"/>
      <w:szCs w:val="20"/>
      <w:lang w:val="en-US" w:eastAsia="en-US"/>
    </w:rPr>
    <w:tblPr/>
  </w:style>
  <w:style w:type="character" w:customStyle="1" w:styleId="111">
    <w:name w:val="Заголовок 1 Знак1"/>
    <w:basedOn w:val="a0"/>
    <w:uiPriority w:val="9"/>
    <w:rsid w:val="00816FDC"/>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816FDC"/>
    <w:rPr>
      <w:rFonts w:asciiTheme="majorHAnsi" w:eastAsiaTheme="majorEastAsia" w:hAnsiTheme="majorHAnsi" w:cstheme="majorBidi"/>
      <w:color w:val="365F91" w:themeColor="accent1" w:themeShade="BF"/>
      <w:sz w:val="26"/>
      <w:szCs w:val="26"/>
    </w:rPr>
  </w:style>
  <w:style w:type="table" w:customStyle="1" w:styleId="25">
    <w:name w:val="Сетка таблицы2"/>
    <w:basedOn w:val="a1"/>
    <w:next w:val="a6"/>
    <w:uiPriority w:val="39"/>
    <w:rsid w:val="003C0279"/>
    <w:rPr>
      <w:rFonts w:eastAsia="Calibri"/>
      <w:kern w:val="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D4C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32"/>
        <w:szCs w:val="3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5EE"/>
  </w:style>
  <w:style w:type="paragraph" w:styleId="1">
    <w:name w:val="heading 1"/>
    <w:basedOn w:val="a"/>
    <w:next w:val="a"/>
    <w:link w:val="10"/>
    <w:uiPriority w:val="9"/>
    <w:qFormat/>
    <w:rsid w:val="00816FDC"/>
    <w:pPr>
      <w:keepNext/>
      <w:keepLines/>
      <w:spacing w:before="240"/>
      <w:outlineLvl w:val="0"/>
    </w:pPr>
    <w:rPr>
      <w:rFonts w:ascii="Calibri Light" w:eastAsia="Times New Roman" w:hAnsi="Calibri Light" w:cs="Times New Roman"/>
      <w:color w:val="2F5496"/>
    </w:rPr>
  </w:style>
  <w:style w:type="paragraph" w:styleId="2">
    <w:name w:val="heading 2"/>
    <w:basedOn w:val="a"/>
    <w:next w:val="a"/>
    <w:link w:val="20"/>
    <w:uiPriority w:val="9"/>
    <w:semiHidden/>
    <w:unhideWhenUsed/>
    <w:qFormat/>
    <w:rsid w:val="00816FDC"/>
    <w:pPr>
      <w:keepNext/>
      <w:keepLines/>
      <w:spacing w:before="40"/>
      <w:outlineLvl w:val="1"/>
    </w:pPr>
    <w:rPr>
      <w:rFonts w:ascii="Calibri Light" w:eastAsia="Times New Roman" w:hAnsi="Calibri Light" w:cs="Times New Roman"/>
      <w:color w:val="2F549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6208"/>
    <w:pPr>
      <w:ind w:left="720"/>
      <w:contextualSpacing/>
    </w:pPr>
  </w:style>
  <w:style w:type="paragraph" w:customStyle="1" w:styleId="rvps2">
    <w:name w:val="rvps2"/>
    <w:basedOn w:val="a"/>
    <w:rsid w:val="0032295D"/>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nhideWhenUsed/>
    <w:rsid w:val="000137A7"/>
    <w:pPr>
      <w:spacing w:before="100" w:beforeAutospacing="1" w:after="100" w:afterAutospacing="1"/>
    </w:pPr>
    <w:rPr>
      <w:rFonts w:ascii="Times New Roman" w:eastAsia="Times New Roman" w:hAnsi="Times New Roman" w:cs="Times New Roman"/>
      <w:sz w:val="24"/>
      <w:szCs w:val="24"/>
    </w:rPr>
  </w:style>
  <w:style w:type="paragraph" w:styleId="a5">
    <w:name w:val="No Spacing"/>
    <w:uiPriority w:val="1"/>
    <w:qFormat/>
    <w:rsid w:val="00DB6F34"/>
    <w:rPr>
      <w:rFonts w:eastAsiaTheme="minorHAnsi"/>
      <w:lang w:eastAsia="en-US"/>
    </w:rPr>
  </w:style>
  <w:style w:type="table" w:styleId="a6">
    <w:name w:val="Table Grid"/>
    <w:basedOn w:val="a1"/>
    <w:uiPriority w:val="39"/>
    <w:rsid w:val="00DB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72FF0"/>
    <w:pPr>
      <w:tabs>
        <w:tab w:val="center" w:pos="4677"/>
        <w:tab w:val="right" w:pos="9355"/>
      </w:tabs>
    </w:pPr>
  </w:style>
  <w:style w:type="character" w:customStyle="1" w:styleId="a8">
    <w:name w:val="Верхний колонтитул Знак"/>
    <w:basedOn w:val="a0"/>
    <w:link w:val="a7"/>
    <w:uiPriority w:val="99"/>
    <w:rsid w:val="00672FF0"/>
  </w:style>
  <w:style w:type="paragraph" w:styleId="a9">
    <w:name w:val="footer"/>
    <w:basedOn w:val="a"/>
    <w:link w:val="aa"/>
    <w:uiPriority w:val="99"/>
    <w:unhideWhenUsed/>
    <w:rsid w:val="00672FF0"/>
    <w:pPr>
      <w:tabs>
        <w:tab w:val="center" w:pos="4677"/>
        <w:tab w:val="right" w:pos="9355"/>
      </w:tabs>
    </w:pPr>
  </w:style>
  <w:style w:type="character" w:customStyle="1" w:styleId="aa">
    <w:name w:val="Нижний колонтитул Знак"/>
    <w:basedOn w:val="a0"/>
    <w:link w:val="a9"/>
    <w:uiPriority w:val="99"/>
    <w:rsid w:val="00672FF0"/>
  </w:style>
  <w:style w:type="character" w:customStyle="1" w:styleId="fontstyle01">
    <w:name w:val="fontstyle01"/>
    <w:basedOn w:val="a0"/>
    <w:rsid w:val="00D466F6"/>
    <w:rPr>
      <w:rFonts w:ascii="TimesNewRomanPSMT" w:hAnsi="TimesNewRomanPSMT" w:hint="default"/>
      <w:b w:val="0"/>
      <w:bCs w:val="0"/>
      <w:i w:val="0"/>
      <w:iCs w:val="0"/>
      <w:color w:val="000000"/>
      <w:sz w:val="28"/>
      <w:szCs w:val="28"/>
    </w:rPr>
  </w:style>
  <w:style w:type="character" w:customStyle="1" w:styleId="fontstyle21">
    <w:name w:val="fontstyle21"/>
    <w:basedOn w:val="a0"/>
    <w:rsid w:val="00D466F6"/>
    <w:rPr>
      <w:rFonts w:ascii="Times New Roman CYR" w:hAnsi="Times New Roman CYR" w:cs="Times New Roman CYR" w:hint="default"/>
      <w:b w:val="0"/>
      <w:bCs w:val="0"/>
      <w:i w:val="0"/>
      <w:iCs w:val="0"/>
      <w:color w:val="000000"/>
      <w:sz w:val="28"/>
      <w:szCs w:val="28"/>
    </w:rPr>
  </w:style>
  <w:style w:type="character" w:customStyle="1" w:styleId="ab">
    <w:name w:val="Основной текст_"/>
    <w:basedOn w:val="a0"/>
    <w:link w:val="11"/>
    <w:rsid w:val="001B34CB"/>
    <w:rPr>
      <w:rFonts w:ascii="Times New Roman" w:eastAsia="Times New Roman" w:hAnsi="Times New Roman" w:cs="Times New Roman"/>
      <w:sz w:val="28"/>
      <w:szCs w:val="28"/>
    </w:rPr>
  </w:style>
  <w:style w:type="paragraph" w:customStyle="1" w:styleId="11">
    <w:name w:val="Основной текст1"/>
    <w:basedOn w:val="a"/>
    <w:link w:val="ab"/>
    <w:rsid w:val="001B34CB"/>
    <w:pPr>
      <w:widowControl w:val="0"/>
      <w:ind w:firstLine="380"/>
    </w:pPr>
    <w:rPr>
      <w:rFonts w:ascii="Times New Roman" w:eastAsia="Times New Roman" w:hAnsi="Times New Roman" w:cs="Times New Roman"/>
      <w:sz w:val="28"/>
      <w:szCs w:val="28"/>
    </w:rPr>
  </w:style>
  <w:style w:type="character" w:customStyle="1" w:styleId="ac">
    <w:name w:val="Подпись к таблице_"/>
    <w:basedOn w:val="a0"/>
    <w:link w:val="ad"/>
    <w:rsid w:val="006D60EB"/>
    <w:rPr>
      <w:rFonts w:ascii="Times New Roman" w:eastAsia="Times New Roman" w:hAnsi="Times New Roman" w:cs="Times New Roman"/>
      <w:sz w:val="28"/>
      <w:szCs w:val="28"/>
    </w:rPr>
  </w:style>
  <w:style w:type="character" w:customStyle="1" w:styleId="ae">
    <w:name w:val="Другое_"/>
    <w:basedOn w:val="a0"/>
    <w:link w:val="af"/>
    <w:rsid w:val="006D60EB"/>
    <w:rPr>
      <w:rFonts w:ascii="Times New Roman" w:eastAsia="Times New Roman" w:hAnsi="Times New Roman" w:cs="Times New Roman"/>
      <w:sz w:val="28"/>
      <w:szCs w:val="28"/>
    </w:rPr>
  </w:style>
  <w:style w:type="paragraph" w:customStyle="1" w:styleId="ad">
    <w:name w:val="Подпись к таблице"/>
    <w:basedOn w:val="a"/>
    <w:link w:val="ac"/>
    <w:rsid w:val="006D60EB"/>
    <w:pPr>
      <w:widowControl w:val="0"/>
    </w:pPr>
    <w:rPr>
      <w:rFonts w:ascii="Times New Roman" w:eastAsia="Times New Roman" w:hAnsi="Times New Roman" w:cs="Times New Roman"/>
      <w:sz w:val="28"/>
      <w:szCs w:val="28"/>
    </w:rPr>
  </w:style>
  <w:style w:type="paragraph" w:customStyle="1" w:styleId="af">
    <w:name w:val="Другое"/>
    <w:basedOn w:val="a"/>
    <w:link w:val="ae"/>
    <w:rsid w:val="006D60EB"/>
    <w:pPr>
      <w:widowControl w:val="0"/>
      <w:ind w:firstLine="380"/>
    </w:pPr>
    <w:rPr>
      <w:rFonts w:ascii="Times New Roman" w:eastAsia="Times New Roman" w:hAnsi="Times New Roman" w:cs="Times New Roman"/>
      <w:sz w:val="28"/>
      <w:szCs w:val="28"/>
    </w:rPr>
  </w:style>
  <w:style w:type="paragraph" w:styleId="af0">
    <w:name w:val="Balloon Text"/>
    <w:basedOn w:val="a"/>
    <w:link w:val="af1"/>
    <w:uiPriority w:val="99"/>
    <w:semiHidden/>
    <w:unhideWhenUsed/>
    <w:rsid w:val="00483326"/>
    <w:rPr>
      <w:rFonts w:ascii="Tahoma" w:hAnsi="Tahoma" w:cs="Tahoma"/>
      <w:sz w:val="16"/>
      <w:szCs w:val="16"/>
    </w:rPr>
  </w:style>
  <w:style w:type="character" w:customStyle="1" w:styleId="af1">
    <w:name w:val="Текст выноски Знак"/>
    <w:basedOn w:val="a0"/>
    <w:link w:val="af0"/>
    <w:uiPriority w:val="99"/>
    <w:semiHidden/>
    <w:rsid w:val="00483326"/>
    <w:rPr>
      <w:rFonts w:ascii="Tahoma" w:hAnsi="Tahoma" w:cs="Tahoma"/>
      <w:sz w:val="16"/>
      <w:szCs w:val="16"/>
    </w:rPr>
  </w:style>
  <w:style w:type="character" w:customStyle="1" w:styleId="rvts6">
    <w:name w:val="rvts6"/>
    <w:rsid w:val="00F24E6C"/>
  </w:style>
  <w:style w:type="character" w:customStyle="1" w:styleId="2Exact">
    <w:name w:val="Основной текст (2) Exact"/>
    <w:basedOn w:val="a0"/>
    <w:rsid w:val="00225588"/>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sid w:val="00225588"/>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225588"/>
    <w:rPr>
      <w:rFonts w:ascii="Times New Roman" w:eastAsia="Times New Roman" w:hAnsi="Times New Roman" w:cs="Times New Roman"/>
      <w:b/>
      <w:bCs/>
      <w:shd w:val="clear" w:color="auto" w:fill="FFFFFF"/>
    </w:rPr>
  </w:style>
  <w:style w:type="character" w:customStyle="1" w:styleId="512pt">
    <w:name w:val="Основной текст (5) + 12 pt;Не полужирный"/>
    <w:basedOn w:val="5"/>
    <w:rsid w:val="00225588"/>
    <w:rPr>
      <w:rFonts w:ascii="Times New Roman" w:eastAsia="Times New Roman" w:hAnsi="Times New Roman" w:cs="Times New Roman"/>
      <w:b/>
      <w:bCs/>
      <w:color w:val="000000"/>
      <w:spacing w:val="0"/>
      <w:w w:val="100"/>
      <w:position w:val="0"/>
      <w:sz w:val="24"/>
      <w:szCs w:val="24"/>
      <w:shd w:val="clear" w:color="auto" w:fill="FFFFFF"/>
      <w:lang w:val="uk-UA" w:eastAsia="uk-UA" w:bidi="uk-UA"/>
    </w:rPr>
  </w:style>
  <w:style w:type="paragraph" w:customStyle="1" w:styleId="22">
    <w:name w:val="Основной текст (2)"/>
    <w:basedOn w:val="a"/>
    <w:link w:val="21"/>
    <w:rsid w:val="00225588"/>
    <w:pPr>
      <w:widowControl w:val="0"/>
      <w:shd w:val="clear" w:color="auto" w:fill="FFFFFF"/>
      <w:spacing w:line="264" w:lineRule="exact"/>
    </w:pPr>
    <w:rPr>
      <w:rFonts w:ascii="Times New Roman" w:eastAsia="Times New Roman" w:hAnsi="Times New Roman" w:cs="Times New Roman"/>
    </w:rPr>
  </w:style>
  <w:style w:type="paragraph" w:customStyle="1" w:styleId="50">
    <w:name w:val="Основной текст (5)"/>
    <w:basedOn w:val="a"/>
    <w:link w:val="5"/>
    <w:rsid w:val="00225588"/>
    <w:pPr>
      <w:widowControl w:val="0"/>
      <w:shd w:val="clear" w:color="auto" w:fill="FFFFFF"/>
      <w:spacing w:before="480" w:after="60" w:line="0" w:lineRule="atLeast"/>
      <w:ind w:hanging="740"/>
      <w:jc w:val="center"/>
    </w:pPr>
    <w:rPr>
      <w:rFonts w:ascii="Times New Roman" w:eastAsia="Times New Roman" w:hAnsi="Times New Roman" w:cs="Times New Roman"/>
      <w:b/>
      <w:bCs/>
    </w:rPr>
  </w:style>
  <w:style w:type="character" w:customStyle="1" w:styleId="23">
    <w:name w:val="Заголовок №2_"/>
    <w:basedOn w:val="a0"/>
    <w:link w:val="24"/>
    <w:rsid w:val="00225588"/>
    <w:rPr>
      <w:rFonts w:ascii="Times New Roman" w:eastAsia="Times New Roman" w:hAnsi="Times New Roman" w:cs="Times New Roman"/>
      <w:b/>
      <w:bCs/>
      <w:sz w:val="26"/>
      <w:szCs w:val="26"/>
    </w:rPr>
  </w:style>
  <w:style w:type="paragraph" w:customStyle="1" w:styleId="24">
    <w:name w:val="Заголовок №2"/>
    <w:basedOn w:val="a"/>
    <w:link w:val="23"/>
    <w:rsid w:val="00225588"/>
    <w:pPr>
      <w:widowControl w:val="0"/>
      <w:spacing w:after="250"/>
      <w:jc w:val="center"/>
      <w:outlineLvl w:val="1"/>
    </w:pPr>
    <w:rPr>
      <w:rFonts w:ascii="Times New Roman" w:eastAsia="Times New Roman" w:hAnsi="Times New Roman" w:cs="Times New Roman"/>
      <w:b/>
      <w:bCs/>
      <w:sz w:val="26"/>
      <w:szCs w:val="26"/>
    </w:rPr>
  </w:style>
  <w:style w:type="paragraph" w:customStyle="1" w:styleId="af2">
    <w:name w:val="Назва документа"/>
    <w:basedOn w:val="a"/>
    <w:next w:val="a"/>
    <w:rsid w:val="00AC5CE0"/>
    <w:pPr>
      <w:keepNext/>
      <w:keepLines/>
      <w:spacing w:before="240" w:after="240"/>
      <w:jc w:val="center"/>
    </w:pPr>
    <w:rPr>
      <w:rFonts w:ascii="Antiqua" w:eastAsia="Times New Roman" w:hAnsi="Antiqua" w:cs="Times New Roman"/>
      <w:b/>
      <w:sz w:val="26"/>
      <w:szCs w:val="20"/>
      <w:lang w:val="uk-UA"/>
    </w:rPr>
  </w:style>
  <w:style w:type="paragraph" w:customStyle="1" w:styleId="af3">
    <w:name w:val="Нормальний текст"/>
    <w:basedOn w:val="a"/>
    <w:rsid w:val="00AC5CE0"/>
    <w:pPr>
      <w:spacing w:before="120"/>
      <w:ind w:firstLine="567"/>
      <w:jc w:val="both"/>
    </w:pPr>
    <w:rPr>
      <w:rFonts w:ascii="Antiqua" w:eastAsia="Times New Roman" w:hAnsi="Antiqua" w:cs="Times New Roman"/>
      <w:sz w:val="26"/>
      <w:szCs w:val="20"/>
      <w:lang w:val="uk-UA"/>
    </w:rPr>
  </w:style>
  <w:style w:type="character" w:styleId="af4">
    <w:name w:val="Emphasis"/>
    <w:basedOn w:val="a0"/>
    <w:uiPriority w:val="20"/>
    <w:qFormat/>
    <w:rsid w:val="004826F6"/>
    <w:rPr>
      <w:i/>
      <w:iCs/>
    </w:rPr>
  </w:style>
  <w:style w:type="character" w:customStyle="1" w:styleId="rvts23">
    <w:name w:val="rvts23"/>
    <w:basedOn w:val="a0"/>
    <w:rsid w:val="00AA0D40"/>
  </w:style>
  <w:style w:type="character" w:styleId="af5">
    <w:name w:val="Hyperlink"/>
    <w:basedOn w:val="a0"/>
    <w:uiPriority w:val="99"/>
    <w:unhideWhenUsed/>
    <w:rsid w:val="00141F56"/>
    <w:rPr>
      <w:color w:val="0000FF"/>
      <w:u w:val="single"/>
    </w:rPr>
  </w:style>
  <w:style w:type="paragraph" w:customStyle="1" w:styleId="12">
    <w:name w:val="Обычный1"/>
    <w:semiHidden/>
    <w:rsid w:val="00141F56"/>
    <w:pPr>
      <w:spacing w:before="100" w:beforeAutospacing="1" w:after="100" w:afterAutospacing="1"/>
    </w:pPr>
    <w:rPr>
      <w:rFonts w:ascii="Antiqua" w:eastAsia="SimSun" w:hAnsi="Antiqua" w:cs="Times New Roman"/>
      <w:sz w:val="24"/>
      <w:szCs w:val="24"/>
      <w:lang w:val="uk-UA" w:eastAsia="uk-UA"/>
    </w:rPr>
  </w:style>
  <w:style w:type="table" w:customStyle="1" w:styleId="13">
    <w:name w:val="Обычная таблица1"/>
    <w:semiHidden/>
    <w:rsid w:val="00141F56"/>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paragraph" w:customStyle="1" w:styleId="110">
    <w:name w:val="Заголовок 11"/>
    <w:basedOn w:val="a"/>
    <w:next w:val="a"/>
    <w:uiPriority w:val="9"/>
    <w:qFormat/>
    <w:rsid w:val="00816FDC"/>
    <w:pPr>
      <w:keepNext/>
      <w:keepLines/>
      <w:spacing w:before="240"/>
      <w:ind w:firstLine="567"/>
      <w:jc w:val="both"/>
      <w:outlineLvl w:val="0"/>
    </w:pPr>
    <w:rPr>
      <w:rFonts w:ascii="Calibri Light" w:eastAsia="Times New Roman" w:hAnsi="Calibri Light" w:cs="Times New Roman"/>
      <w:color w:val="2F5496"/>
      <w:lang w:val="uk-UA" w:eastAsia="en-US"/>
    </w:rPr>
  </w:style>
  <w:style w:type="paragraph" w:customStyle="1" w:styleId="210">
    <w:name w:val="Заголовок 21"/>
    <w:basedOn w:val="a"/>
    <w:next w:val="a"/>
    <w:uiPriority w:val="9"/>
    <w:unhideWhenUsed/>
    <w:qFormat/>
    <w:rsid w:val="00816FDC"/>
    <w:pPr>
      <w:keepNext/>
      <w:keepLines/>
      <w:spacing w:before="40"/>
      <w:ind w:firstLine="567"/>
      <w:jc w:val="both"/>
      <w:outlineLvl w:val="1"/>
    </w:pPr>
    <w:rPr>
      <w:rFonts w:ascii="Calibri Light" w:eastAsia="Times New Roman" w:hAnsi="Calibri Light" w:cs="Times New Roman"/>
      <w:color w:val="2F5496"/>
      <w:sz w:val="26"/>
      <w:szCs w:val="26"/>
      <w:lang w:val="uk-UA" w:eastAsia="en-US"/>
    </w:rPr>
  </w:style>
  <w:style w:type="numbering" w:customStyle="1" w:styleId="14">
    <w:name w:val="Нет списка1"/>
    <w:next w:val="a2"/>
    <w:uiPriority w:val="99"/>
    <w:semiHidden/>
    <w:unhideWhenUsed/>
    <w:rsid w:val="00816FDC"/>
  </w:style>
  <w:style w:type="character" w:customStyle="1" w:styleId="15">
    <w:name w:val="Неразрешенное упоминание1"/>
    <w:basedOn w:val="a0"/>
    <w:uiPriority w:val="99"/>
    <w:semiHidden/>
    <w:unhideWhenUsed/>
    <w:rsid w:val="00816FDC"/>
    <w:rPr>
      <w:color w:val="605E5C"/>
      <w:shd w:val="clear" w:color="auto" w:fill="E1DFDD"/>
    </w:rPr>
  </w:style>
  <w:style w:type="character" w:styleId="af6">
    <w:name w:val="line number"/>
    <w:basedOn w:val="a0"/>
    <w:uiPriority w:val="99"/>
    <w:semiHidden/>
    <w:unhideWhenUsed/>
    <w:rsid w:val="00816FDC"/>
  </w:style>
  <w:style w:type="character" w:customStyle="1" w:styleId="10">
    <w:name w:val="Заголовок 1 Знак"/>
    <w:basedOn w:val="a0"/>
    <w:link w:val="1"/>
    <w:uiPriority w:val="9"/>
    <w:rsid w:val="00816FDC"/>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816FDC"/>
    <w:rPr>
      <w:rFonts w:ascii="Calibri Light" w:eastAsia="Times New Roman" w:hAnsi="Calibri Light" w:cs="Times New Roman"/>
      <w:color w:val="2F5496"/>
      <w:sz w:val="26"/>
      <w:szCs w:val="26"/>
    </w:rPr>
  </w:style>
  <w:style w:type="table" w:customStyle="1" w:styleId="16">
    <w:name w:val="Сетка таблицы1"/>
    <w:basedOn w:val="a1"/>
    <w:next w:val="a6"/>
    <w:rsid w:val="00816FDC"/>
    <w:pPr>
      <w:ind w:firstLine="567"/>
      <w:jc w:val="both"/>
    </w:pPr>
    <w:rPr>
      <w:rFonts w:ascii="Times New Roman" w:eastAsia="Calibri" w:hAnsi="Times New Roman"/>
      <w:sz w:val="28"/>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816FDC"/>
    <w:rPr>
      <w:rFonts w:ascii="Times New Roman" w:eastAsia="Times New Roman" w:hAnsi="Times New Roman" w:cs="Times New Roman"/>
      <w:sz w:val="20"/>
      <w:szCs w:val="20"/>
      <w:lang w:val="en-US" w:eastAsia="en-US"/>
    </w:rPr>
    <w:tblPr/>
  </w:style>
  <w:style w:type="character" w:customStyle="1" w:styleId="111">
    <w:name w:val="Заголовок 1 Знак1"/>
    <w:basedOn w:val="a0"/>
    <w:uiPriority w:val="9"/>
    <w:rsid w:val="00816FDC"/>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816FDC"/>
    <w:rPr>
      <w:rFonts w:asciiTheme="majorHAnsi" w:eastAsiaTheme="majorEastAsia" w:hAnsiTheme="majorHAnsi" w:cstheme="majorBidi"/>
      <w:color w:val="365F91" w:themeColor="accent1" w:themeShade="BF"/>
      <w:sz w:val="26"/>
      <w:szCs w:val="26"/>
    </w:rPr>
  </w:style>
  <w:style w:type="table" w:customStyle="1" w:styleId="25">
    <w:name w:val="Сетка таблицы2"/>
    <w:basedOn w:val="a1"/>
    <w:next w:val="a6"/>
    <w:uiPriority w:val="39"/>
    <w:rsid w:val="003C0279"/>
    <w:rPr>
      <w:rFonts w:eastAsia="Calibri"/>
      <w:kern w:val="2"/>
      <w:lang w:val="uk-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D4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1695">
      <w:bodyDiv w:val="1"/>
      <w:marLeft w:val="0"/>
      <w:marRight w:val="0"/>
      <w:marTop w:val="0"/>
      <w:marBottom w:val="0"/>
      <w:divBdr>
        <w:top w:val="none" w:sz="0" w:space="0" w:color="auto"/>
        <w:left w:val="none" w:sz="0" w:space="0" w:color="auto"/>
        <w:bottom w:val="none" w:sz="0" w:space="0" w:color="auto"/>
        <w:right w:val="none" w:sz="0" w:space="0" w:color="auto"/>
      </w:divBdr>
    </w:div>
    <w:div w:id="20893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k-zm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390D-149D-4093-AE99-FE2E70C2D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7</Pages>
  <Words>9042</Words>
  <Characters>5155</Characters>
  <Application>Microsoft Office Word</Application>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delux</cp:lastModifiedBy>
  <cp:revision>24</cp:revision>
  <cp:lastPrinted>2024-10-31T13:50:00Z</cp:lastPrinted>
  <dcterms:created xsi:type="dcterms:W3CDTF">2023-11-03T12:51:00Z</dcterms:created>
  <dcterms:modified xsi:type="dcterms:W3CDTF">2025-11-07T12:03:00Z</dcterms:modified>
</cp:coreProperties>
</file>